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399" w:rsidRPr="00D127BE" w:rsidRDefault="005C0399" w:rsidP="00D127BE">
      <w:pPr>
        <w:pStyle w:val="Heading2"/>
        <w:ind w:right="-276"/>
        <w:jc w:val="center"/>
        <w:rPr>
          <w:sz w:val="24"/>
          <w:szCs w:val="24"/>
          <w:lang w:val="en-GB"/>
        </w:rPr>
      </w:pPr>
      <w:r w:rsidRPr="00D127BE">
        <w:rPr>
          <w:sz w:val="24"/>
          <w:szCs w:val="24"/>
          <w:lang w:val="en-GB"/>
        </w:rPr>
        <w:t>UNIT 1</w:t>
      </w:r>
    </w:p>
    <w:p w:rsidR="000E743E" w:rsidRPr="00D127BE" w:rsidRDefault="000E743E" w:rsidP="00D127BE">
      <w:pPr>
        <w:pStyle w:val="Heading2"/>
        <w:ind w:right="-276"/>
        <w:rPr>
          <w:sz w:val="24"/>
          <w:szCs w:val="24"/>
          <w:lang w:val="en-GB"/>
        </w:rPr>
      </w:pPr>
      <w:r w:rsidRPr="00D127BE">
        <w:rPr>
          <w:sz w:val="24"/>
          <w:szCs w:val="24"/>
          <w:lang w:val="en-GB"/>
        </w:rPr>
        <w:t xml:space="preserve">JC BEALL: </w:t>
      </w:r>
      <w:r w:rsidR="00D127BE" w:rsidRPr="00D127BE">
        <w:rPr>
          <w:sz w:val="24"/>
          <w:szCs w:val="24"/>
          <w:lang w:val="en-GB"/>
        </w:rPr>
        <w:t>Logic without D</w:t>
      </w:r>
      <w:r w:rsidRPr="00D127BE">
        <w:rPr>
          <w:sz w:val="24"/>
          <w:szCs w:val="24"/>
          <w:lang w:val="en-GB"/>
        </w:rPr>
        <w:t>etachment</w:t>
      </w:r>
    </w:p>
    <w:p w:rsidR="000E743E" w:rsidRPr="00D127BE" w:rsidRDefault="000E743E" w:rsidP="00D127BE">
      <w:pPr>
        <w:ind w:right="-276"/>
        <w:rPr>
          <w:szCs w:val="24"/>
          <w:lang w:val="en-GB"/>
        </w:rPr>
      </w:pPr>
    </w:p>
    <w:p w:rsidR="000E743E" w:rsidRPr="00D127BE" w:rsidRDefault="000E743E" w:rsidP="00D127BE">
      <w:pPr>
        <w:ind w:right="-276"/>
        <w:rPr>
          <w:b/>
          <w:szCs w:val="24"/>
          <w:lang w:val="en-GB"/>
        </w:rPr>
      </w:pPr>
      <w:r w:rsidRPr="00D127BE">
        <w:rPr>
          <w:b/>
          <w:szCs w:val="24"/>
          <w:lang w:val="en-GB"/>
        </w:rPr>
        <w:t>Overview</w:t>
      </w:r>
    </w:p>
    <w:p w:rsidR="000E743E" w:rsidRPr="00D127BE" w:rsidRDefault="000E743E" w:rsidP="00D127BE">
      <w:pPr>
        <w:ind w:right="-276"/>
        <w:rPr>
          <w:szCs w:val="24"/>
          <w:lang w:val="en-GB"/>
        </w:rPr>
      </w:pPr>
      <w:r w:rsidRPr="00D127BE">
        <w:rPr>
          <w:szCs w:val="24"/>
          <w:lang w:val="en-GB"/>
        </w:rPr>
        <w:t xml:space="preserve">It is a familiar thought that truth-theoretic paradoxes (e.g., the Liar paradox, Curry’s paradox) motivate sub-classical logic. On this view, the paradoxes teach us that classical logic goes too far in its account of what’s valid; some argument forms that classical logic deems to be valid are in fact invalid; and the truth-theoretic paradoxes teach us as much. In the end, we enjoy an unrestricted truth predicate in and for our language in virtue of ‘enjoying’ sub-classical logic. </w:t>
      </w:r>
    </w:p>
    <w:p w:rsidR="000E743E" w:rsidRPr="00D127BE" w:rsidRDefault="000E743E" w:rsidP="00D127BE">
      <w:pPr>
        <w:ind w:right="-276"/>
        <w:rPr>
          <w:szCs w:val="24"/>
          <w:lang w:val="en-GB"/>
        </w:rPr>
      </w:pPr>
    </w:p>
    <w:p w:rsidR="000E743E" w:rsidRPr="00D127BE" w:rsidRDefault="000E743E" w:rsidP="00D127BE">
      <w:pPr>
        <w:ind w:right="-276"/>
        <w:rPr>
          <w:szCs w:val="24"/>
          <w:lang w:val="en-GB"/>
        </w:rPr>
      </w:pPr>
      <w:r w:rsidRPr="00D127BE">
        <w:rPr>
          <w:szCs w:val="24"/>
          <w:lang w:val="en-GB"/>
        </w:rPr>
        <w:t xml:space="preserve">Enjoying? The longstanding objection to sub-classical solutions to truth-theoretic paradox points to their very heart: the weakness of sub-classical logic. Example: in common so-called </w:t>
      </w:r>
      <w:proofErr w:type="spellStart"/>
      <w:r w:rsidRPr="00D127BE">
        <w:rPr>
          <w:szCs w:val="24"/>
          <w:lang w:val="en-GB"/>
        </w:rPr>
        <w:t>paraconsistent</w:t>
      </w:r>
      <w:proofErr w:type="spellEnd"/>
      <w:r w:rsidRPr="00D127BE">
        <w:rPr>
          <w:szCs w:val="24"/>
          <w:lang w:val="en-GB"/>
        </w:rPr>
        <w:t xml:space="preserve"> sub-classical logics, material modus ponens (i.e., material ‘detachment’) fails to be valid! And against such sub-classical logics goes the charge that, in </w:t>
      </w:r>
      <w:proofErr w:type="spellStart"/>
      <w:r w:rsidRPr="00D127BE">
        <w:rPr>
          <w:szCs w:val="24"/>
          <w:lang w:val="en-GB"/>
        </w:rPr>
        <w:t>Feferman’s</w:t>
      </w:r>
      <w:proofErr w:type="spellEnd"/>
      <w:r w:rsidRPr="00D127BE">
        <w:rPr>
          <w:szCs w:val="24"/>
          <w:lang w:val="en-GB"/>
        </w:rPr>
        <w:t xml:space="preserve"> phrase, ‘nothing like sustained ordinary reasoning can be carried out.’ </w:t>
      </w:r>
    </w:p>
    <w:p w:rsidR="000E743E" w:rsidRPr="00D127BE" w:rsidRDefault="000E743E" w:rsidP="00D127BE">
      <w:pPr>
        <w:ind w:right="-276"/>
        <w:rPr>
          <w:szCs w:val="24"/>
          <w:lang w:val="en-GB"/>
        </w:rPr>
      </w:pPr>
    </w:p>
    <w:p w:rsidR="000E743E" w:rsidRPr="00D127BE" w:rsidRDefault="000E743E" w:rsidP="00D127BE">
      <w:pPr>
        <w:ind w:right="-276"/>
        <w:rPr>
          <w:szCs w:val="24"/>
          <w:lang w:val="en-GB"/>
        </w:rPr>
      </w:pPr>
      <w:r w:rsidRPr="00D127BE">
        <w:rPr>
          <w:szCs w:val="24"/>
          <w:lang w:val="en-GB"/>
        </w:rPr>
        <w:t xml:space="preserve">These </w:t>
      </w:r>
      <w:r w:rsidR="00E52FDE" w:rsidRPr="00D127BE">
        <w:rPr>
          <w:szCs w:val="24"/>
          <w:lang w:val="en-GB"/>
        </w:rPr>
        <w:t>classes</w:t>
      </w:r>
      <w:r w:rsidRPr="00D127BE">
        <w:rPr>
          <w:szCs w:val="24"/>
          <w:lang w:val="en-GB"/>
        </w:rPr>
        <w:t xml:space="preserve"> </w:t>
      </w:r>
      <w:r w:rsidR="0008401D" w:rsidRPr="00D127BE">
        <w:rPr>
          <w:szCs w:val="24"/>
          <w:lang w:val="en-GB"/>
        </w:rPr>
        <w:t xml:space="preserve">will </w:t>
      </w:r>
      <w:r w:rsidRPr="00D127BE">
        <w:rPr>
          <w:szCs w:val="24"/>
          <w:lang w:val="en-GB"/>
        </w:rPr>
        <w:t xml:space="preserve">explore logic, truth-theoretic paradox, and their relationship. In particular, we explore avenues along which common sub-classical approaches to logic can meet the longstanding </w:t>
      </w:r>
      <w:proofErr w:type="spellStart"/>
      <w:r w:rsidRPr="00D127BE">
        <w:rPr>
          <w:szCs w:val="24"/>
          <w:lang w:val="en-GB"/>
        </w:rPr>
        <w:t>Feferman</w:t>
      </w:r>
      <w:proofErr w:type="spellEnd"/>
      <w:r w:rsidRPr="00D127BE">
        <w:rPr>
          <w:szCs w:val="24"/>
          <w:lang w:val="en-GB"/>
        </w:rPr>
        <w:t xml:space="preserve">-like objection(s). We will use a particular (sub-classical, </w:t>
      </w:r>
      <w:proofErr w:type="spellStart"/>
      <w:r w:rsidRPr="00D127BE">
        <w:rPr>
          <w:szCs w:val="24"/>
          <w:lang w:val="en-GB"/>
        </w:rPr>
        <w:t>paraconsistent</w:t>
      </w:r>
      <w:proofErr w:type="spellEnd"/>
      <w:r w:rsidRPr="00D127BE">
        <w:rPr>
          <w:szCs w:val="24"/>
          <w:lang w:val="en-GB"/>
        </w:rPr>
        <w:t xml:space="preserve">) position as a focal point; however, broad issues will be scratched throughout, including our conception of logic, its role in our theories, its relation to ‘reasoning’ and rational inquiry, the logical/non-logical divide, and more. </w:t>
      </w:r>
    </w:p>
    <w:p w:rsidR="000E743E" w:rsidRPr="00D127BE" w:rsidRDefault="000E743E" w:rsidP="00D127BE">
      <w:pPr>
        <w:ind w:right="-276"/>
        <w:rPr>
          <w:szCs w:val="24"/>
          <w:lang w:val="en-GB"/>
        </w:rPr>
      </w:pPr>
    </w:p>
    <w:p w:rsidR="000E743E" w:rsidRPr="00D127BE" w:rsidRDefault="000E743E" w:rsidP="00D127BE">
      <w:pPr>
        <w:ind w:right="-276"/>
        <w:rPr>
          <w:b/>
          <w:szCs w:val="24"/>
          <w:lang w:val="en-GB"/>
        </w:rPr>
      </w:pPr>
      <w:r w:rsidRPr="00D127BE">
        <w:rPr>
          <w:b/>
          <w:szCs w:val="24"/>
          <w:lang w:val="en-GB"/>
        </w:rPr>
        <w:t xml:space="preserve">Provisional </w:t>
      </w:r>
      <w:r w:rsidR="00E52FDE" w:rsidRPr="00D127BE">
        <w:rPr>
          <w:b/>
          <w:szCs w:val="24"/>
          <w:lang w:val="en-GB"/>
        </w:rPr>
        <w:t>class</w:t>
      </w:r>
      <w:r w:rsidRPr="00D127BE">
        <w:rPr>
          <w:b/>
          <w:szCs w:val="24"/>
          <w:lang w:val="en-GB"/>
        </w:rPr>
        <w:t xml:space="preserve"> plan</w:t>
      </w:r>
    </w:p>
    <w:p w:rsidR="000E743E" w:rsidRPr="00D127BE" w:rsidRDefault="00E52FDE" w:rsidP="00D127BE">
      <w:pPr>
        <w:ind w:right="-276"/>
        <w:rPr>
          <w:i/>
          <w:szCs w:val="24"/>
          <w:lang w:val="en-GB"/>
        </w:rPr>
      </w:pPr>
      <w:r w:rsidRPr="00D127BE">
        <w:rPr>
          <w:i/>
          <w:szCs w:val="24"/>
          <w:lang w:val="en-GB"/>
        </w:rPr>
        <w:t>Class</w:t>
      </w:r>
      <w:r w:rsidR="000E743E" w:rsidRPr="00D127BE">
        <w:rPr>
          <w:i/>
          <w:szCs w:val="24"/>
          <w:lang w:val="en-GB"/>
        </w:rPr>
        <w:t xml:space="preserve"> 1. Setting terminology: logic, closure, and theories</w:t>
      </w:r>
    </w:p>
    <w:p w:rsidR="000E743E" w:rsidRPr="00D127BE" w:rsidRDefault="000E743E" w:rsidP="00D127BE">
      <w:pPr>
        <w:pStyle w:val="ListParagraph"/>
        <w:numPr>
          <w:ilvl w:val="0"/>
          <w:numId w:val="1"/>
        </w:numPr>
        <w:ind w:right="-276"/>
        <w:rPr>
          <w:szCs w:val="24"/>
          <w:lang w:val="en-GB"/>
        </w:rPr>
      </w:pPr>
      <w:r w:rsidRPr="00D127BE">
        <w:rPr>
          <w:szCs w:val="24"/>
          <w:lang w:val="en-GB"/>
        </w:rPr>
        <w:t xml:space="preserve">Logic as universal (weakest) closure operator for our theories </w:t>
      </w:r>
    </w:p>
    <w:p w:rsidR="000E743E" w:rsidRPr="00D127BE" w:rsidRDefault="000E743E" w:rsidP="00D127BE">
      <w:pPr>
        <w:pStyle w:val="ListParagraph"/>
        <w:numPr>
          <w:ilvl w:val="0"/>
          <w:numId w:val="1"/>
        </w:numPr>
        <w:ind w:right="-276"/>
        <w:rPr>
          <w:szCs w:val="24"/>
          <w:lang w:val="en-GB"/>
        </w:rPr>
      </w:pPr>
      <w:r w:rsidRPr="00D127BE">
        <w:rPr>
          <w:szCs w:val="24"/>
          <w:lang w:val="en-GB"/>
        </w:rPr>
        <w:t>Logical vocabulary as ‘universal’ and ‘topic-neutral’</w:t>
      </w:r>
    </w:p>
    <w:p w:rsidR="000E743E" w:rsidRPr="00D127BE" w:rsidRDefault="000E743E" w:rsidP="00D127BE">
      <w:pPr>
        <w:pStyle w:val="ListParagraph"/>
        <w:numPr>
          <w:ilvl w:val="0"/>
          <w:numId w:val="1"/>
        </w:numPr>
        <w:ind w:right="-276"/>
        <w:rPr>
          <w:szCs w:val="24"/>
          <w:lang w:val="en-GB"/>
        </w:rPr>
      </w:pPr>
      <w:r w:rsidRPr="00D127BE">
        <w:rPr>
          <w:szCs w:val="24"/>
          <w:lang w:val="en-GB"/>
        </w:rPr>
        <w:t>Basic constraints on logic: reflexivity, monotonicity, and transitivity</w:t>
      </w:r>
    </w:p>
    <w:p w:rsidR="000E743E" w:rsidRPr="00D127BE" w:rsidRDefault="000E743E" w:rsidP="00D127BE">
      <w:pPr>
        <w:ind w:right="-276"/>
        <w:rPr>
          <w:szCs w:val="24"/>
          <w:lang w:val="en-GB"/>
        </w:rPr>
      </w:pPr>
    </w:p>
    <w:p w:rsidR="000E743E" w:rsidRPr="00D127BE" w:rsidRDefault="00E52FDE" w:rsidP="00D127BE">
      <w:pPr>
        <w:ind w:right="-276"/>
        <w:rPr>
          <w:i/>
          <w:szCs w:val="24"/>
          <w:lang w:val="en-GB"/>
        </w:rPr>
      </w:pPr>
      <w:r w:rsidRPr="00D127BE">
        <w:rPr>
          <w:i/>
          <w:szCs w:val="24"/>
          <w:lang w:val="en-GB"/>
        </w:rPr>
        <w:t>Class</w:t>
      </w:r>
      <w:r w:rsidR="000E743E" w:rsidRPr="00D127BE">
        <w:rPr>
          <w:i/>
          <w:szCs w:val="24"/>
          <w:lang w:val="en-GB"/>
        </w:rPr>
        <w:t xml:space="preserve"> 2. Review of target sub-classical logics (model-theoretically construed)</w:t>
      </w:r>
    </w:p>
    <w:p w:rsidR="000E743E" w:rsidRPr="00D127BE" w:rsidRDefault="000E743E" w:rsidP="00D127BE">
      <w:pPr>
        <w:pStyle w:val="ListParagraph"/>
        <w:numPr>
          <w:ilvl w:val="0"/>
          <w:numId w:val="1"/>
        </w:numPr>
        <w:ind w:right="-276"/>
        <w:rPr>
          <w:szCs w:val="24"/>
          <w:lang w:val="en-GB"/>
        </w:rPr>
      </w:pPr>
      <w:r w:rsidRPr="00D127BE">
        <w:rPr>
          <w:szCs w:val="24"/>
          <w:lang w:val="en-GB"/>
        </w:rPr>
        <w:t xml:space="preserve">FDE or ‘tautological entailments’ </w:t>
      </w:r>
    </w:p>
    <w:p w:rsidR="000E743E" w:rsidRPr="00D127BE" w:rsidRDefault="000E743E" w:rsidP="00D127BE">
      <w:pPr>
        <w:pStyle w:val="ListParagraph"/>
        <w:numPr>
          <w:ilvl w:val="0"/>
          <w:numId w:val="1"/>
        </w:numPr>
        <w:ind w:right="-276"/>
        <w:rPr>
          <w:szCs w:val="24"/>
          <w:lang w:val="en-GB"/>
        </w:rPr>
      </w:pPr>
      <w:r w:rsidRPr="00D127BE">
        <w:rPr>
          <w:szCs w:val="24"/>
          <w:lang w:val="en-GB"/>
        </w:rPr>
        <w:t>K3 and LP (or ‘CA’, for ‘calculus for antinomies’) and ‘S3’</w:t>
      </w:r>
    </w:p>
    <w:p w:rsidR="000E743E" w:rsidRPr="00D127BE" w:rsidRDefault="000E743E" w:rsidP="00D127BE">
      <w:pPr>
        <w:pStyle w:val="ListParagraph"/>
        <w:numPr>
          <w:ilvl w:val="0"/>
          <w:numId w:val="1"/>
        </w:numPr>
        <w:ind w:right="-276"/>
        <w:rPr>
          <w:szCs w:val="24"/>
          <w:lang w:val="en-GB"/>
        </w:rPr>
      </w:pPr>
      <w:r w:rsidRPr="00D127BE">
        <w:rPr>
          <w:szCs w:val="24"/>
          <w:lang w:val="en-GB"/>
        </w:rPr>
        <w:t>Important focus: detachment-free logics</w:t>
      </w:r>
    </w:p>
    <w:p w:rsidR="000E743E" w:rsidRPr="00D127BE" w:rsidRDefault="000E743E" w:rsidP="00D127BE">
      <w:pPr>
        <w:ind w:right="-276"/>
        <w:rPr>
          <w:i/>
          <w:szCs w:val="24"/>
          <w:lang w:val="en-GB"/>
        </w:rPr>
      </w:pPr>
    </w:p>
    <w:p w:rsidR="000E743E" w:rsidRPr="00D127BE" w:rsidRDefault="00E52FDE" w:rsidP="00D127BE">
      <w:pPr>
        <w:ind w:right="-276"/>
        <w:rPr>
          <w:i/>
          <w:szCs w:val="24"/>
          <w:lang w:val="en-GB"/>
        </w:rPr>
      </w:pPr>
      <w:r w:rsidRPr="00D127BE">
        <w:rPr>
          <w:i/>
          <w:szCs w:val="24"/>
          <w:lang w:val="en-GB"/>
        </w:rPr>
        <w:t>Class</w:t>
      </w:r>
      <w:r w:rsidR="000E743E" w:rsidRPr="00D127BE">
        <w:rPr>
          <w:i/>
          <w:szCs w:val="24"/>
          <w:lang w:val="en-GB"/>
        </w:rPr>
        <w:t xml:space="preserve"> 3. From truth to sub-classical logic</w:t>
      </w:r>
    </w:p>
    <w:p w:rsidR="000E743E" w:rsidRPr="00D127BE" w:rsidRDefault="000E743E" w:rsidP="00D127BE">
      <w:pPr>
        <w:pStyle w:val="ListParagraph"/>
        <w:numPr>
          <w:ilvl w:val="0"/>
          <w:numId w:val="2"/>
        </w:numPr>
        <w:ind w:left="360" w:right="-276"/>
        <w:rPr>
          <w:szCs w:val="24"/>
          <w:lang w:val="en-GB"/>
        </w:rPr>
      </w:pPr>
      <w:r w:rsidRPr="00D127BE">
        <w:rPr>
          <w:szCs w:val="24"/>
          <w:lang w:val="en-GB"/>
        </w:rPr>
        <w:t>Why think that logic is sub-classical? (Answer: truth-theoretic paradox.)</w:t>
      </w:r>
    </w:p>
    <w:p w:rsidR="000E743E" w:rsidRPr="00D127BE" w:rsidRDefault="000E743E" w:rsidP="00D127BE">
      <w:pPr>
        <w:pStyle w:val="ListParagraph"/>
        <w:numPr>
          <w:ilvl w:val="0"/>
          <w:numId w:val="2"/>
        </w:numPr>
        <w:ind w:left="360" w:right="-276"/>
        <w:rPr>
          <w:szCs w:val="24"/>
          <w:lang w:val="en-GB"/>
        </w:rPr>
      </w:pPr>
      <w:r w:rsidRPr="00D127BE">
        <w:rPr>
          <w:szCs w:val="24"/>
          <w:lang w:val="en-GB"/>
        </w:rPr>
        <w:t xml:space="preserve">But why sub-classical </w:t>
      </w:r>
      <w:r w:rsidRPr="00D127BE">
        <w:rPr>
          <w:i/>
          <w:szCs w:val="24"/>
          <w:lang w:val="en-GB"/>
        </w:rPr>
        <w:t>logic</w:t>
      </w:r>
      <w:r w:rsidRPr="00D127BE">
        <w:rPr>
          <w:szCs w:val="24"/>
          <w:lang w:val="en-GB"/>
        </w:rPr>
        <w:t xml:space="preserve"> versus (say) restricted </w:t>
      </w:r>
      <w:r w:rsidRPr="00D127BE">
        <w:rPr>
          <w:i/>
          <w:szCs w:val="24"/>
          <w:lang w:val="en-GB"/>
        </w:rPr>
        <w:t>truth</w:t>
      </w:r>
      <w:r w:rsidRPr="00D127BE">
        <w:rPr>
          <w:szCs w:val="24"/>
          <w:lang w:val="en-GB"/>
        </w:rPr>
        <w:t>?</w:t>
      </w:r>
    </w:p>
    <w:p w:rsidR="000E743E" w:rsidRPr="00D127BE" w:rsidRDefault="000E743E" w:rsidP="00D127BE">
      <w:pPr>
        <w:pStyle w:val="ListParagraph"/>
        <w:numPr>
          <w:ilvl w:val="0"/>
          <w:numId w:val="2"/>
        </w:numPr>
        <w:ind w:left="360" w:right="-276"/>
        <w:rPr>
          <w:szCs w:val="24"/>
          <w:lang w:val="en-GB"/>
        </w:rPr>
      </w:pPr>
      <w:r w:rsidRPr="00D127BE">
        <w:rPr>
          <w:szCs w:val="24"/>
          <w:lang w:val="en-GB"/>
        </w:rPr>
        <w:t xml:space="preserve">Methodology and a background picture: transparency and spandrels. </w:t>
      </w:r>
    </w:p>
    <w:p w:rsidR="000E743E" w:rsidRPr="00D127BE" w:rsidRDefault="000E743E" w:rsidP="00D127BE">
      <w:pPr>
        <w:ind w:right="-276"/>
        <w:rPr>
          <w:szCs w:val="24"/>
          <w:lang w:val="en-GB"/>
        </w:rPr>
      </w:pPr>
    </w:p>
    <w:p w:rsidR="000E743E" w:rsidRPr="00D127BE" w:rsidRDefault="00E52FDE" w:rsidP="00D127BE">
      <w:pPr>
        <w:ind w:right="-276"/>
        <w:rPr>
          <w:i/>
          <w:szCs w:val="24"/>
          <w:lang w:val="en-GB"/>
        </w:rPr>
      </w:pPr>
      <w:r w:rsidRPr="00D127BE">
        <w:rPr>
          <w:i/>
          <w:szCs w:val="24"/>
          <w:lang w:val="en-GB"/>
        </w:rPr>
        <w:t>Class</w:t>
      </w:r>
      <w:r w:rsidR="000E743E" w:rsidRPr="00D127BE">
        <w:rPr>
          <w:i/>
          <w:szCs w:val="24"/>
          <w:lang w:val="en-GB"/>
        </w:rPr>
        <w:t xml:space="preserve"> 4. Classical theories and sub-classical logic: shrieking against gluts</w:t>
      </w:r>
    </w:p>
    <w:p w:rsidR="000E743E" w:rsidRPr="00D127BE" w:rsidRDefault="000E743E" w:rsidP="00D127BE">
      <w:pPr>
        <w:pStyle w:val="ListParagraph"/>
        <w:numPr>
          <w:ilvl w:val="0"/>
          <w:numId w:val="3"/>
        </w:numPr>
        <w:ind w:left="360" w:right="-276"/>
        <w:rPr>
          <w:szCs w:val="24"/>
          <w:lang w:val="en-GB"/>
        </w:rPr>
      </w:pPr>
      <w:r w:rsidRPr="00D127BE">
        <w:rPr>
          <w:szCs w:val="24"/>
          <w:lang w:val="en-GB"/>
        </w:rPr>
        <w:t>The nature of shriek rules</w:t>
      </w:r>
    </w:p>
    <w:p w:rsidR="000E743E" w:rsidRPr="00D127BE" w:rsidRDefault="000E743E" w:rsidP="00D127BE">
      <w:pPr>
        <w:pStyle w:val="ListParagraph"/>
        <w:numPr>
          <w:ilvl w:val="0"/>
          <w:numId w:val="3"/>
        </w:numPr>
        <w:ind w:left="360" w:right="-276"/>
        <w:rPr>
          <w:szCs w:val="24"/>
          <w:lang w:val="en-GB"/>
        </w:rPr>
      </w:pPr>
      <w:r w:rsidRPr="00D127BE">
        <w:rPr>
          <w:szCs w:val="24"/>
          <w:lang w:val="en-GB"/>
        </w:rPr>
        <w:t xml:space="preserve">Example: Peano arithmetic </w:t>
      </w:r>
    </w:p>
    <w:p w:rsidR="000E743E" w:rsidRPr="00D127BE" w:rsidRDefault="000E743E" w:rsidP="00D127BE">
      <w:pPr>
        <w:pStyle w:val="ListParagraph"/>
        <w:numPr>
          <w:ilvl w:val="0"/>
          <w:numId w:val="3"/>
        </w:numPr>
        <w:ind w:left="360" w:right="-276"/>
        <w:rPr>
          <w:szCs w:val="24"/>
          <w:lang w:val="en-GB"/>
        </w:rPr>
      </w:pPr>
      <w:r w:rsidRPr="00D127BE">
        <w:rPr>
          <w:szCs w:val="24"/>
          <w:lang w:val="en-GB"/>
        </w:rPr>
        <w:t>Example: ZFC and properties (joint with N. Thomas)</w:t>
      </w:r>
    </w:p>
    <w:p w:rsidR="000E743E" w:rsidRPr="00D127BE" w:rsidRDefault="000E743E" w:rsidP="00D127BE">
      <w:pPr>
        <w:ind w:right="-276"/>
        <w:rPr>
          <w:szCs w:val="24"/>
          <w:lang w:val="en-GB"/>
        </w:rPr>
      </w:pPr>
    </w:p>
    <w:p w:rsidR="000E743E" w:rsidRPr="00D127BE" w:rsidRDefault="00E52FDE" w:rsidP="00D127BE">
      <w:pPr>
        <w:ind w:right="-276"/>
        <w:rPr>
          <w:i/>
          <w:szCs w:val="24"/>
          <w:lang w:val="en-GB"/>
        </w:rPr>
      </w:pPr>
      <w:r w:rsidRPr="00D127BE">
        <w:rPr>
          <w:i/>
          <w:szCs w:val="24"/>
          <w:lang w:val="en-GB"/>
        </w:rPr>
        <w:t>Class</w:t>
      </w:r>
      <w:r w:rsidR="000E743E" w:rsidRPr="00D127BE">
        <w:rPr>
          <w:i/>
          <w:szCs w:val="24"/>
          <w:lang w:val="en-GB"/>
        </w:rPr>
        <w:t xml:space="preserve"> 5. When shrieking stops: extra-logical choices and categorical rejection principles</w:t>
      </w:r>
    </w:p>
    <w:p w:rsidR="000E743E" w:rsidRPr="00D127BE" w:rsidRDefault="000E743E" w:rsidP="00D127BE">
      <w:pPr>
        <w:pStyle w:val="ListParagraph"/>
        <w:numPr>
          <w:ilvl w:val="0"/>
          <w:numId w:val="3"/>
        </w:numPr>
        <w:ind w:left="360" w:right="-276"/>
        <w:rPr>
          <w:szCs w:val="24"/>
          <w:lang w:val="en-GB"/>
        </w:rPr>
      </w:pPr>
      <w:r w:rsidRPr="00D127BE">
        <w:rPr>
          <w:szCs w:val="24"/>
          <w:lang w:val="en-GB"/>
        </w:rPr>
        <w:t>The appearance of detachment and extra-logical choices (illustrated via LP+)</w:t>
      </w:r>
    </w:p>
    <w:p w:rsidR="000E743E" w:rsidRPr="00D127BE" w:rsidRDefault="000E743E" w:rsidP="00D127BE">
      <w:pPr>
        <w:pStyle w:val="ListParagraph"/>
        <w:numPr>
          <w:ilvl w:val="0"/>
          <w:numId w:val="3"/>
        </w:numPr>
        <w:ind w:left="360" w:right="-276"/>
        <w:rPr>
          <w:szCs w:val="24"/>
          <w:lang w:val="en-GB"/>
        </w:rPr>
      </w:pPr>
      <w:r w:rsidRPr="00D127BE">
        <w:rPr>
          <w:szCs w:val="24"/>
          <w:lang w:val="en-GB"/>
        </w:rPr>
        <w:t>Epistemic conservatism and the balance of coherence and conservatism</w:t>
      </w:r>
    </w:p>
    <w:p w:rsidR="000E743E" w:rsidRPr="00D127BE" w:rsidRDefault="000E743E" w:rsidP="00D127BE">
      <w:pPr>
        <w:pStyle w:val="ListParagraph"/>
        <w:numPr>
          <w:ilvl w:val="0"/>
          <w:numId w:val="3"/>
        </w:numPr>
        <w:ind w:left="360" w:right="-276"/>
        <w:rPr>
          <w:szCs w:val="24"/>
          <w:lang w:val="en-GB"/>
        </w:rPr>
      </w:pPr>
      <w:r w:rsidRPr="00D127BE">
        <w:rPr>
          <w:szCs w:val="24"/>
          <w:lang w:val="en-GB"/>
        </w:rPr>
        <w:t>Life’s clash of categorical rejection principles</w:t>
      </w:r>
    </w:p>
    <w:p w:rsidR="000E743E" w:rsidRPr="00D127BE" w:rsidRDefault="000E743E" w:rsidP="00D127BE">
      <w:pPr>
        <w:ind w:right="-276"/>
        <w:rPr>
          <w:szCs w:val="24"/>
          <w:lang w:val="en-GB"/>
        </w:rPr>
      </w:pPr>
    </w:p>
    <w:p w:rsidR="000E743E" w:rsidRPr="00D127BE" w:rsidRDefault="000E743E" w:rsidP="00D127BE">
      <w:pPr>
        <w:ind w:right="-276"/>
        <w:rPr>
          <w:szCs w:val="24"/>
          <w:lang w:val="en-GB"/>
        </w:rPr>
      </w:pPr>
    </w:p>
    <w:p w:rsidR="000E743E" w:rsidRPr="00D127BE" w:rsidRDefault="000E743E" w:rsidP="00D127BE">
      <w:pPr>
        <w:ind w:right="-276"/>
        <w:rPr>
          <w:b/>
          <w:szCs w:val="24"/>
          <w:lang w:val="en-GB"/>
        </w:rPr>
      </w:pPr>
      <w:r w:rsidRPr="00D127BE">
        <w:rPr>
          <w:b/>
          <w:szCs w:val="24"/>
          <w:lang w:val="en-GB"/>
        </w:rPr>
        <w:t>Some readings – where boldface is used to mark directly on topic</w:t>
      </w:r>
    </w:p>
    <w:p w:rsidR="000E743E" w:rsidRPr="00D127BE" w:rsidRDefault="000E743E" w:rsidP="00D127BE">
      <w:pPr>
        <w:ind w:right="-276"/>
        <w:rPr>
          <w:szCs w:val="24"/>
          <w:lang w:val="en-GB"/>
        </w:rPr>
      </w:pPr>
      <w:r w:rsidRPr="00D127BE">
        <w:rPr>
          <w:b/>
          <w:szCs w:val="24"/>
          <w:lang w:val="en-GB"/>
        </w:rPr>
        <w:t>* NB:</w:t>
      </w:r>
      <w:r w:rsidRPr="00D127BE">
        <w:rPr>
          <w:szCs w:val="24"/>
          <w:lang w:val="en-GB"/>
        </w:rPr>
        <w:t xml:space="preserve"> it is expected that draft material from Jc Beall’s ‘Logic without detachment’ book will be distributed, and indeed will serve as some of the main material. But some background reading is given below. The following material will be supplemented with other work from a variety of authors.  The items with ‘C’ in brackets are collections that are useful background generally, though not necessary reading. </w:t>
      </w:r>
      <w:r w:rsidR="00432851">
        <w:rPr>
          <w:szCs w:val="24"/>
          <w:lang w:val="en-GB"/>
        </w:rPr>
        <w:t xml:space="preserve">Some papers are of use for providing background on topics that we won’t have time to dive into, but which will come up. </w:t>
      </w:r>
    </w:p>
    <w:p w:rsidR="000E743E" w:rsidRPr="00D127BE" w:rsidRDefault="000E743E" w:rsidP="00D127BE">
      <w:pPr>
        <w:ind w:right="-276"/>
        <w:rPr>
          <w:szCs w:val="24"/>
          <w:lang w:val="en-GB"/>
        </w:rPr>
      </w:pPr>
    </w:p>
    <w:p w:rsidR="000E743E" w:rsidRPr="00D127BE" w:rsidRDefault="000E743E" w:rsidP="00D127BE">
      <w:pPr>
        <w:ind w:right="-276"/>
        <w:rPr>
          <w:szCs w:val="24"/>
          <w:lang w:val="en-GB"/>
        </w:rPr>
      </w:pPr>
      <w:r w:rsidRPr="00D127BE">
        <w:rPr>
          <w:szCs w:val="24"/>
          <w:lang w:val="en-GB"/>
        </w:rPr>
        <w:t xml:space="preserve">* </w:t>
      </w:r>
      <w:r w:rsidRPr="00D127BE">
        <w:rPr>
          <w:b/>
          <w:szCs w:val="24"/>
          <w:lang w:val="en-GB"/>
        </w:rPr>
        <w:t>NB</w:t>
      </w:r>
      <w:r w:rsidRPr="00D127BE">
        <w:rPr>
          <w:szCs w:val="24"/>
          <w:lang w:val="en-GB"/>
        </w:rPr>
        <w:t xml:space="preserve">: some of the following papers may be technical for some students. We will explain all of the essential ideas/tools during </w:t>
      </w:r>
      <w:proofErr w:type="spellStart"/>
      <w:r w:rsidR="00E52FDE" w:rsidRPr="00D127BE">
        <w:rPr>
          <w:szCs w:val="24"/>
          <w:lang w:val="en-GB"/>
        </w:rPr>
        <w:t>class</w:t>
      </w:r>
      <w:r w:rsidRPr="00D127BE">
        <w:rPr>
          <w:szCs w:val="24"/>
          <w:lang w:val="en-GB"/>
        </w:rPr>
        <w:t>s</w:t>
      </w:r>
      <w:proofErr w:type="spellEnd"/>
      <w:r w:rsidRPr="00D127BE">
        <w:rPr>
          <w:szCs w:val="24"/>
          <w:lang w:val="en-GB"/>
        </w:rPr>
        <w:t xml:space="preserve">. For those wanting a very leisurely and entirely ‘model-theoretic’ discussion of target sub-classical logics, see </w:t>
      </w:r>
      <w:r w:rsidRPr="00D127BE">
        <w:rPr>
          <w:b/>
          <w:szCs w:val="24"/>
          <w:lang w:val="en-GB"/>
        </w:rPr>
        <w:t xml:space="preserve">Beall, </w:t>
      </w:r>
      <w:r w:rsidRPr="00D127BE">
        <w:rPr>
          <w:b/>
          <w:i/>
          <w:szCs w:val="24"/>
          <w:lang w:val="en-GB"/>
        </w:rPr>
        <w:t>Logic: The Basics</w:t>
      </w:r>
      <w:r w:rsidRPr="00D127BE">
        <w:rPr>
          <w:szCs w:val="24"/>
          <w:lang w:val="en-GB"/>
        </w:rPr>
        <w:t xml:space="preserve"> </w:t>
      </w:r>
      <w:r w:rsidRPr="00D127BE">
        <w:rPr>
          <w:b/>
          <w:szCs w:val="24"/>
          <w:lang w:val="en-GB"/>
        </w:rPr>
        <w:t>(Routledge, 2010)</w:t>
      </w:r>
      <w:r w:rsidRPr="00D127BE">
        <w:rPr>
          <w:szCs w:val="24"/>
          <w:lang w:val="en-GB"/>
        </w:rPr>
        <w:t xml:space="preserve">. (There is a downloadable </w:t>
      </w:r>
      <w:proofErr w:type="spellStart"/>
      <w:r w:rsidRPr="00D127BE">
        <w:rPr>
          <w:szCs w:val="24"/>
          <w:lang w:val="en-GB"/>
        </w:rPr>
        <w:t>pdf</w:t>
      </w:r>
      <w:proofErr w:type="spellEnd"/>
      <w:r w:rsidRPr="00D127BE">
        <w:rPr>
          <w:szCs w:val="24"/>
          <w:lang w:val="en-GB"/>
        </w:rPr>
        <w:t xml:space="preserve"> supplement that provides answers to all exercises; it is available at http://entailments.net.) </w:t>
      </w:r>
    </w:p>
    <w:p w:rsidR="000E743E" w:rsidRPr="00D127BE" w:rsidRDefault="000E743E" w:rsidP="00D127BE">
      <w:pPr>
        <w:ind w:right="-276"/>
        <w:rPr>
          <w:szCs w:val="24"/>
          <w:lang w:val="en-GB"/>
        </w:rPr>
      </w:pP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[C1]  Alan Ross Anderson and </w:t>
      </w:r>
      <w:proofErr w:type="spellStart"/>
      <w:r w:rsidRPr="00D127BE">
        <w:rPr>
          <w:rFonts w:ascii="Times" w:hAnsi="Times" w:cs="Times"/>
          <w:szCs w:val="24"/>
          <w:lang w:val="en-GB"/>
        </w:rPr>
        <w:t>Nuel</w:t>
      </w:r>
      <w:proofErr w:type="spellEnd"/>
      <w:r w:rsidRPr="00D127BE">
        <w:rPr>
          <w:rFonts w:ascii="Times" w:hAnsi="Times" w:cs="Times"/>
          <w:szCs w:val="24"/>
          <w:lang w:val="en-GB"/>
        </w:rPr>
        <w:t xml:space="preserve"> D. </w:t>
      </w:r>
      <w:proofErr w:type="spellStart"/>
      <w:r w:rsidRPr="00D127BE">
        <w:rPr>
          <w:rFonts w:ascii="Times" w:hAnsi="Times" w:cs="Times"/>
          <w:szCs w:val="24"/>
          <w:lang w:val="en-GB"/>
        </w:rPr>
        <w:t>Belnap</w:t>
      </w:r>
      <w:proofErr w:type="spellEnd"/>
      <w:r w:rsidRPr="00D127BE">
        <w:rPr>
          <w:rFonts w:ascii="Times" w:hAnsi="Times" w:cs="Times"/>
          <w:szCs w:val="24"/>
          <w:lang w:val="en-GB"/>
        </w:rPr>
        <w:t xml:space="preserve">. Entailment: The Logic of Relevance and Necessity, volume 1. </w:t>
      </w:r>
      <w:proofErr w:type="gramStart"/>
      <w:r w:rsidRPr="00D127BE">
        <w:rPr>
          <w:rFonts w:ascii="Times" w:hAnsi="Times" w:cs="Times"/>
          <w:szCs w:val="24"/>
          <w:lang w:val="en-GB"/>
        </w:rPr>
        <w:t>Princeton University Press, Princeton, 1975.</w:t>
      </w:r>
      <w:proofErr w:type="gramEnd"/>
      <w:r w:rsidRPr="00D127BE">
        <w:rPr>
          <w:rFonts w:ascii="Times" w:hAnsi="Times" w:cs="Times"/>
          <w:szCs w:val="24"/>
          <w:lang w:val="en-GB"/>
        </w:rPr>
        <w:t xml:space="preserve">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[C2] Alan Ross Anderson, </w:t>
      </w:r>
      <w:proofErr w:type="spellStart"/>
      <w:r w:rsidRPr="00D127BE">
        <w:rPr>
          <w:rFonts w:ascii="Times" w:hAnsi="Times" w:cs="Times"/>
          <w:szCs w:val="24"/>
          <w:lang w:val="en-GB"/>
        </w:rPr>
        <w:t>Nuel</w:t>
      </w:r>
      <w:proofErr w:type="spellEnd"/>
      <w:r w:rsidRPr="00D127BE">
        <w:rPr>
          <w:rFonts w:ascii="Times" w:hAnsi="Times" w:cs="Times"/>
          <w:szCs w:val="24"/>
          <w:lang w:val="en-GB"/>
        </w:rPr>
        <w:t xml:space="preserve"> D. </w:t>
      </w:r>
      <w:proofErr w:type="spellStart"/>
      <w:r w:rsidRPr="00D127BE">
        <w:rPr>
          <w:rFonts w:ascii="Times" w:hAnsi="Times" w:cs="Times"/>
          <w:szCs w:val="24"/>
          <w:lang w:val="en-GB"/>
        </w:rPr>
        <w:t>Belnap</w:t>
      </w:r>
      <w:proofErr w:type="spellEnd"/>
      <w:r w:rsidRPr="00D127BE">
        <w:rPr>
          <w:rFonts w:ascii="Times" w:hAnsi="Times" w:cs="Times"/>
          <w:szCs w:val="24"/>
          <w:lang w:val="en-GB"/>
        </w:rPr>
        <w:t xml:space="preserve">, and J. Michael Dunn. Entailment: The Logic of Relevance and Necessity, volume 2. </w:t>
      </w:r>
      <w:proofErr w:type="gramStart"/>
      <w:r w:rsidRPr="00D127BE">
        <w:rPr>
          <w:rFonts w:ascii="Times" w:hAnsi="Times" w:cs="Times"/>
          <w:szCs w:val="24"/>
          <w:lang w:val="en-GB"/>
        </w:rPr>
        <w:t>Princeton University Press, Princeton, 1992.</w:t>
      </w:r>
      <w:proofErr w:type="gramEnd"/>
      <w:r w:rsidRPr="00D127BE">
        <w:rPr>
          <w:rFonts w:ascii="Times" w:hAnsi="Times" w:cs="Times"/>
          <w:szCs w:val="24"/>
          <w:lang w:val="en-GB"/>
        </w:rPr>
        <w:t xml:space="preserve">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[1]</w:t>
      </w:r>
      <w:r w:rsidRPr="00D127BE">
        <w:rPr>
          <w:rFonts w:ascii="Times" w:hAnsi="Times" w:cs="Times"/>
          <w:szCs w:val="24"/>
          <w:lang w:val="en-GB"/>
        </w:rPr>
        <w:t xml:space="preserve"> </w:t>
      </w:r>
      <w:r w:rsidRPr="00D127BE">
        <w:rPr>
          <w:rFonts w:ascii="Times" w:hAnsi="Times" w:cs="Times"/>
          <w:b/>
          <w:szCs w:val="24"/>
          <w:lang w:val="en-GB"/>
        </w:rPr>
        <w:t xml:space="preserve">F. G. </w:t>
      </w:r>
      <w:proofErr w:type="spellStart"/>
      <w:r w:rsidRPr="00D127BE">
        <w:rPr>
          <w:rFonts w:ascii="Times" w:hAnsi="Times" w:cs="Times"/>
          <w:b/>
          <w:szCs w:val="24"/>
          <w:lang w:val="en-GB"/>
        </w:rPr>
        <w:t>Asenjo</w:t>
      </w:r>
      <w:proofErr w:type="spellEnd"/>
      <w:r w:rsidRPr="00D127BE">
        <w:rPr>
          <w:rFonts w:ascii="Times" w:hAnsi="Times" w:cs="Times"/>
          <w:b/>
          <w:szCs w:val="24"/>
          <w:lang w:val="en-GB"/>
        </w:rPr>
        <w:t xml:space="preserve">. </w:t>
      </w:r>
      <w:proofErr w:type="gramStart"/>
      <w:r w:rsidRPr="00D127BE">
        <w:rPr>
          <w:rFonts w:ascii="Times" w:hAnsi="Times" w:cs="Times"/>
          <w:b/>
          <w:szCs w:val="24"/>
          <w:lang w:val="en-GB"/>
        </w:rPr>
        <w:t>A calculus of antinomies</w:t>
      </w:r>
      <w:r w:rsidRPr="00D127BE">
        <w:rPr>
          <w:rFonts w:ascii="Times" w:hAnsi="Times" w:cs="Times"/>
          <w:szCs w:val="24"/>
          <w:lang w:val="en-GB"/>
        </w:rPr>
        <w:t>.</w:t>
      </w:r>
      <w:proofErr w:type="gramEnd"/>
      <w:r w:rsidRPr="00D127BE">
        <w:rPr>
          <w:rFonts w:ascii="Times" w:hAnsi="Times" w:cs="Times"/>
          <w:szCs w:val="24"/>
          <w:lang w:val="en-GB"/>
        </w:rPr>
        <w:t xml:space="preserve"> Notre Dame Journal of Formal Logic, 7(1)</w:t>
      </w:r>
      <w:proofErr w:type="gramStart"/>
      <w:r w:rsidRPr="00D127BE">
        <w:rPr>
          <w:rFonts w:ascii="Times" w:hAnsi="Times" w:cs="Times"/>
          <w:szCs w:val="24"/>
          <w:lang w:val="en-GB"/>
        </w:rPr>
        <w:t>:103</w:t>
      </w:r>
      <w:proofErr w:type="gramEnd"/>
      <w:r w:rsidRPr="00D127BE">
        <w:rPr>
          <w:rFonts w:ascii="Times" w:hAnsi="Times" w:cs="Times"/>
          <w:szCs w:val="24"/>
          <w:lang w:val="en-GB"/>
        </w:rPr>
        <w:t>–105, 1966. [</w:t>
      </w:r>
      <w:proofErr w:type="spellStart"/>
      <w:r w:rsidRPr="00D127BE">
        <w:rPr>
          <w:rFonts w:ascii="Times" w:hAnsi="Times" w:cs="Times"/>
          <w:szCs w:val="24"/>
          <w:lang w:val="en-GB"/>
        </w:rPr>
        <w:t>Asenjo</w:t>
      </w:r>
      <w:proofErr w:type="spellEnd"/>
      <w:r w:rsidRPr="00D127BE">
        <w:rPr>
          <w:rFonts w:ascii="Times" w:hAnsi="Times" w:cs="Times"/>
          <w:szCs w:val="24"/>
          <w:lang w:val="en-GB"/>
        </w:rPr>
        <w:t xml:space="preserve"> was the first to advocate glut-based solution to paradox; formulates propositional fragment of what is now called ‘LP’.]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[2] F. G. </w:t>
      </w:r>
      <w:proofErr w:type="spellStart"/>
      <w:r w:rsidRPr="00D127BE">
        <w:rPr>
          <w:rFonts w:ascii="Times" w:hAnsi="Times" w:cs="Times"/>
          <w:szCs w:val="24"/>
          <w:lang w:val="en-GB"/>
        </w:rPr>
        <w:t>Asenjo</w:t>
      </w:r>
      <w:proofErr w:type="spellEnd"/>
      <w:r w:rsidRPr="00D127BE">
        <w:rPr>
          <w:rFonts w:ascii="Times" w:hAnsi="Times" w:cs="Times"/>
          <w:szCs w:val="24"/>
          <w:lang w:val="en-GB"/>
        </w:rPr>
        <w:t xml:space="preserve"> and J. </w:t>
      </w:r>
      <w:proofErr w:type="spellStart"/>
      <w:r w:rsidRPr="00D127BE">
        <w:rPr>
          <w:rFonts w:ascii="Times" w:hAnsi="Times" w:cs="Times"/>
          <w:szCs w:val="24"/>
          <w:lang w:val="en-GB"/>
        </w:rPr>
        <w:t>Tamburino</w:t>
      </w:r>
      <w:proofErr w:type="spellEnd"/>
      <w:r w:rsidRPr="00D127BE">
        <w:rPr>
          <w:rFonts w:ascii="Times" w:hAnsi="Times" w:cs="Times"/>
          <w:szCs w:val="24"/>
          <w:lang w:val="en-GB"/>
        </w:rPr>
        <w:t xml:space="preserve">. </w:t>
      </w:r>
      <w:proofErr w:type="gramStart"/>
      <w:r w:rsidRPr="00D127BE">
        <w:rPr>
          <w:rFonts w:ascii="Times" w:hAnsi="Times" w:cs="Times"/>
          <w:szCs w:val="24"/>
          <w:lang w:val="en-GB"/>
        </w:rPr>
        <w:t>Logic of antinomies.</w:t>
      </w:r>
      <w:proofErr w:type="gramEnd"/>
      <w:r w:rsidRPr="00D127BE">
        <w:rPr>
          <w:rFonts w:ascii="Times" w:hAnsi="Times" w:cs="Times"/>
          <w:szCs w:val="24"/>
          <w:lang w:val="en-GB"/>
        </w:rPr>
        <w:t xml:space="preserve"> Notre Dame Journal of Formal Logic, 16(1)</w:t>
      </w:r>
      <w:proofErr w:type="gramStart"/>
      <w:r w:rsidRPr="00D127BE">
        <w:rPr>
          <w:rFonts w:ascii="Times" w:hAnsi="Times" w:cs="Times"/>
          <w:szCs w:val="24"/>
          <w:lang w:val="en-GB"/>
        </w:rPr>
        <w:t>:17</w:t>
      </w:r>
      <w:proofErr w:type="gramEnd"/>
      <w:r w:rsidRPr="00D127BE">
        <w:rPr>
          <w:rFonts w:ascii="Times" w:hAnsi="Times" w:cs="Times"/>
          <w:szCs w:val="24"/>
          <w:lang w:val="en-GB"/>
        </w:rPr>
        <w:t xml:space="preserve">–44, 1975. [Extends </w:t>
      </w:r>
      <w:proofErr w:type="spellStart"/>
      <w:r w:rsidRPr="00D127BE">
        <w:rPr>
          <w:rFonts w:ascii="Times" w:hAnsi="Times" w:cs="Times"/>
          <w:szCs w:val="24"/>
          <w:lang w:val="en-GB"/>
        </w:rPr>
        <w:t>Asenjo</w:t>
      </w:r>
      <w:proofErr w:type="spellEnd"/>
      <w:r w:rsidRPr="00D127BE">
        <w:rPr>
          <w:rFonts w:ascii="Times" w:hAnsi="Times" w:cs="Times"/>
          <w:szCs w:val="24"/>
          <w:lang w:val="en-GB"/>
        </w:rPr>
        <w:t xml:space="preserve"> 1966 to first-order, and then adds a new primitive conditional (which in fact will trivialize the target applications of glut theory, due to Curry’s paradox). The first </w:t>
      </w:r>
      <w:proofErr w:type="gramStart"/>
      <w:r w:rsidRPr="00D127BE">
        <w:rPr>
          <w:rFonts w:ascii="Times" w:hAnsi="Times" w:cs="Times"/>
          <w:szCs w:val="24"/>
          <w:lang w:val="en-GB"/>
        </w:rPr>
        <w:t>paragraph (at least first 10 sentences) are</w:t>
      </w:r>
      <w:proofErr w:type="gramEnd"/>
      <w:r w:rsidRPr="00D127BE">
        <w:rPr>
          <w:rFonts w:ascii="Times" w:hAnsi="Times" w:cs="Times"/>
          <w:szCs w:val="24"/>
          <w:lang w:val="en-GB"/>
        </w:rPr>
        <w:t xml:space="preserve"> an excellent early account of two attitudes that glut theorists take towards antinomies.]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 xml:space="preserve">[3] Jc Beall. </w:t>
      </w:r>
      <w:proofErr w:type="gramStart"/>
      <w:r w:rsidRPr="00D127BE">
        <w:rPr>
          <w:rFonts w:ascii="Times" w:hAnsi="Times" w:cs="Times"/>
          <w:b/>
          <w:szCs w:val="24"/>
          <w:lang w:val="en-GB"/>
        </w:rPr>
        <w:t>Spandrels of Truth</w:t>
      </w:r>
      <w:r w:rsidRPr="00D127BE">
        <w:rPr>
          <w:rFonts w:ascii="Times" w:hAnsi="Times" w:cs="Times"/>
          <w:szCs w:val="24"/>
          <w:lang w:val="en-GB"/>
        </w:rPr>
        <w:t>.</w:t>
      </w:r>
      <w:proofErr w:type="gramEnd"/>
      <w:r w:rsidRPr="00D127BE">
        <w:rPr>
          <w:rFonts w:ascii="Times" w:hAnsi="Times" w:cs="Times"/>
          <w:szCs w:val="24"/>
          <w:lang w:val="en-GB"/>
        </w:rPr>
        <w:t xml:space="preserve"> </w:t>
      </w:r>
      <w:proofErr w:type="gramStart"/>
      <w:r w:rsidRPr="00D127BE">
        <w:rPr>
          <w:rFonts w:ascii="Times" w:hAnsi="Times" w:cs="Times"/>
          <w:szCs w:val="24"/>
          <w:lang w:val="en-GB"/>
        </w:rPr>
        <w:t>Oxford University Press, Oxford, 2009.</w:t>
      </w:r>
      <w:proofErr w:type="gramEnd"/>
      <w:r w:rsidRPr="00D127BE">
        <w:rPr>
          <w:rFonts w:ascii="Times" w:hAnsi="Times" w:cs="Times"/>
          <w:szCs w:val="24"/>
          <w:lang w:val="en-GB"/>
        </w:rPr>
        <w:t xml:space="preserve"> [Advocates a ‘conservative’ glut theory tied only to a transparency conception of truth. </w:t>
      </w:r>
      <w:proofErr w:type="spellStart"/>
      <w:r w:rsidRPr="00D127BE">
        <w:rPr>
          <w:rFonts w:ascii="Times" w:hAnsi="Times" w:cs="Times"/>
          <w:b/>
          <w:szCs w:val="24"/>
          <w:lang w:val="en-GB"/>
        </w:rPr>
        <w:t>Chs</w:t>
      </w:r>
      <w:proofErr w:type="spellEnd"/>
      <w:r w:rsidRPr="00D127BE">
        <w:rPr>
          <w:rFonts w:ascii="Times" w:hAnsi="Times" w:cs="Times"/>
          <w:b/>
          <w:szCs w:val="24"/>
          <w:lang w:val="en-GB"/>
        </w:rPr>
        <w:t xml:space="preserve"> 1–2</w:t>
      </w:r>
      <w:r w:rsidRPr="00D127BE">
        <w:rPr>
          <w:rFonts w:ascii="Times" w:hAnsi="Times" w:cs="Times"/>
          <w:szCs w:val="24"/>
          <w:lang w:val="en-GB"/>
        </w:rPr>
        <w:t xml:space="preserve"> will be useful background. (Beall’s current project rejects the quest for a ‘suitable conditional’, and so rejects much of Ch2; but it will be useful to be familiar with it.)]</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[4] Jc Beall. </w:t>
      </w:r>
      <w:proofErr w:type="gramStart"/>
      <w:r w:rsidRPr="00D127BE">
        <w:rPr>
          <w:rFonts w:ascii="Times" w:hAnsi="Times" w:cs="Times"/>
          <w:szCs w:val="24"/>
          <w:lang w:val="en-GB"/>
        </w:rPr>
        <w:t>Multiple-conclusion LP and default classicality.</w:t>
      </w:r>
      <w:proofErr w:type="gramEnd"/>
      <w:r w:rsidRPr="00D127BE">
        <w:rPr>
          <w:rFonts w:ascii="Times" w:hAnsi="Times" w:cs="Times"/>
          <w:szCs w:val="24"/>
          <w:lang w:val="en-GB"/>
        </w:rPr>
        <w:t xml:space="preserve"> Review of  Symbolic Logic, 4(2)</w:t>
      </w:r>
      <w:proofErr w:type="gramStart"/>
      <w:r w:rsidRPr="00D127BE">
        <w:rPr>
          <w:rFonts w:ascii="Times" w:hAnsi="Times" w:cs="Times"/>
          <w:szCs w:val="24"/>
          <w:lang w:val="en-GB"/>
        </w:rPr>
        <w:t>:326</w:t>
      </w:r>
      <w:proofErr w:type="gramEnd"/>
      <w:r w:rsidRPr="00D127BE">
        <w:rPr>
          <w:rFonts w:ascii="Times" w:hAnsi="Times" w:cs="Times"/>
          <w:szCs w:val="24"/>
          <w:lang w:val="en-GB"/>
        </w:rPr>
        <w:t xml:space="preserve">–336, 2011. [Lays out the idea that logic leaves us with ‘choices’ which we must resolve via extra-logical resources. (This is further elaborated in item [5] below.)]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 xml:space="preserve">[5] Jc Beall. </w:t>
      </w:r>
      <w:proofErr w:type="gramStart"/>
      <w:r w:rsidRPr="00D127BE">
        <w:rPr>
          <w:rFonts w:ascii="Times" w:hAnsi="Times" w:cs="Times"/>
          <w:b/>
          <w:szCs w:val="24"/>
          <w:lang w:val="en-GB"/>
        </w:rPr>
        <w:t>LP</w:t>
      </w:r>
      <w:r w:rsidRPr="00D127BE">
        <w:rPr>
          <w:rFonts w:ascii="Times" w:hAnsi="Times" w:cs="Times"/>
          <w:b/>
          <w:position w:val="10"/>
          <w:szCs w:val="24"/>
          <w:lang w:val="en-GB"/>
        </w:rPr>
        <w:t>+</w:t>
      </w:r>
      <w:r w:rsidRPr="00D127BE">
        <w:rPr>
          <w:rFonts w:ascii="Times" w:hAnsi="Times" w:cs="Times"/>
          <w:b/>
          <w:szCs w:val="24"/>
          <w:lang w:val="en-GB"/>
        </w:rPr>
        <w:t>, K3</w:t>
      </w:r>
      <w:r w:rsidRPr="00D127BE">
        <w:rPr>
          <w:rFonts w:ascii="Times" w:hAnsi="Times" w:cs="Times"/>
          <w:b/>
          <w:position w:val="10"/>
          <w:szCs w:val="24"/>
          <w:lang w:val="en-GB"/>
        </w:rPr>
        <w:t>+</w:t>
      </w:r>
      <w:r w:rsidRPr="00D127BE">
        <w:rPr>
          <w:rFonts w:ascii="Times" w:hAnsi="Times" w:cs="Times"/>
          <w:b/>
          <w:szCs w:val="24"/>
          <w:lang w:val="en-GB"/>
        </w:rPr>
        <w:t>, FDE</w:t>
      </w:r>
      <w:r w:rsidRPr="00D127BE">
        <w:rPr>
          <w:rFonts w:ascii="Times" w:hAnsi="Times" w:cs="Times"/>
          <w:b/>
          <w:position w:val="10"/>
          <w:szCs w:val="24"/>
          <w:lang w:val="en-GB"/>
        </w:rPr>
        <w:t xml:space="preserve">+ </w:t>
      </w:r>
      <w:r w:rsidRPr="00D127BE">
        <w:rPr>
          <w:rFonts w:ascii="Times" w:hAnsi="Times" w:cs="Times"/>
          <w:b/>
          <w:szCs w:val="24"/>
          <w:lang w:val="en-GB"/>
        </w:rPr>
        <w:t>and their classical collapse</w:t>
      </w:r>
      <w:r w:rsidRPr="00D127BE">
        <w:rPr>
          <w:rFonts w:ascii="Times" w:hAnsi="Times" w:cs="Times"/>
          <w:szCs w:val="24"/>
          <w:lang w:val="en-GB"/>
        </w:rPr>
        <w:t>.</w:t>
      </w:r>
      <w:proofErr w:type="gramEnd"/>
      <w:r w:rsidRPr="00D127BE">
        <w:rPr>
          <w:rFonts w:ascii="Times" w:hAnsi="Times" w:cs="Times"/>
          <w:szCs w:val="24"/>
          <w:lang w:val="en-GB"/>
        </w:rPr>
        <w:t xml:space="preserve"> </w:t>
      </w:r>
      <w:proofErr w:type="gramStart"/>
      <w:r w:rsidRPr="00D127BE">
        <w:rPr>
          <w:rFonts w:ascii="Times" w:hAnsi="Times" w:cs="Times"/>
          <w:szCs w:val="24"/>
          <w:lang w:val="en-GB"/>
        </w:rPr>
        <w:t>Review of  Symbolic Logic, 2012.</w:t>
      </w:r>
      <w:proofErr w:type="gramEnd"/>
      <w:r w:rsidRPr="00D127BE">
        <w:rPr>
          <w:rFonts w:ascii="Times" w:hAnsi="Times" w:cs="Times"/>
          <w:szCs w:val="24"/>
          <w:lang w:val="en-GB"/>
        </w:rPr>
        <w:t xml:space="preserve"> [This extends the discussion in item [4] above to the first-order case. For purposes of the </w:t>
      </w:r>
      <w:proofErr w:type="spellStart"/>
      <w:r w:rsidR="00E52FDE" w:rsidRPr="00D127BE">
        <w:rPr>
          <w:rFonts w:ascii="Times" w:hAnsi="Times" w:cs="Times"/>
          <w:szCs w:val="24"/>
          <w:lang w:val="en-GB"/>
        </w:rPr>
        <w:t>class</w:t>
      </w:r>
      <w:r w:rsidRPr="00D127BE">
        <w:rPr>
          <w:rFonts w:ascii="Times" w:hAnsi="Times" w:cs="Times"/>
          <w:szCs w:val="24"/>
          <w:lang w:val="en-GB"/>
        </w:rPr>
        <w:t>s</w:t>
      </w:r>
      <w:proofErr w:type="spellEnd"/>
      <w:r w:rsidRPr="00D127BE">
        <w:rPr>
          <w:rFonts w:ascii="Times" w:hAnsi="Times" w:cs="Times"/>
          <w:szCs w:val="24"/>
          <w:lang w:val="en-GB"/>
        </w:rPr>
        <w:t xml:space="preserve">, </w:t>
      </w:r>
      <w:r w:rsidRPr="00D127BE">
        <w:rPr>
          <w:rFonts w:ascii="Times" w:hAnsi="Times" w:cs="Times"/>
          <w:b/>
          <w:szCs w:val="24"/>
          <w:lang w:val="en-GB"/>
        </w:rPr>
        <w:t>read especially the last section on philosophical upshot</w:t>
      </w:r>
      <w:r w:rsidRPr="00D127BE">
        <w:rPr>
          <w:rFonts w:ascii="Times" w:hAnsi="Times" w:cs="Times"/>
          <w:szCs w:val="24"/>
          <w:lang w:val="en-GB"/>
        </w:rPr>
        <w:t xml:space="preserve">.]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[6] Jc Beall, Thomas Forster, and Jeremy Seligman. </w:t>
      </w:r>
      <w:proofErr w:type="gramStart"/>
      <w:r w:rsidRPr="00D127BE">
        <w:rPr>
          <w:rFonts w:ascii="Times" w:hAnsi="Times" w:cs="Times"/>
          <w:szCs w:val="24"/>
          <w:lang w:val="en-GB"/>
        </w:rPr>
        <w:t>A note on freedom from detachment in the Logic of Paradox.</w:t>
      </w:r>
      <w:proofErr w:type="gramEnd"/>
      <w:r w:rsidRPr="00D127BE">
        <w:rPr>
          <w:rFonts w:ascii="Times" w:hAnsi="Times" w:cs="Times"/>
          <w:szCs w:val="24"/>
          <w:lang w:val="en-GB"/>
        </w:rPr>
        <w:t xml:space="preserve"> Notre Dame Journal of Formal Logic, 2011. [This is a short note that gives a simple proof that the logic LP is entirely detachment-free.]  </w:t>
      </w:r>
    </w:p>
    <w:p w:rsidR="000E743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 xml:space="preserve">[7] </w:t>
      </w:r>
      <w:proofErr w:type="spellStart"/>
      <w:r w:rsidRPr="00D127BE">
        <w:rPr>
          <w:rFonts w:ascii="Times" w:hAnsi="Times" w:cs="Times"/>
          <w:b/>
          <w:szCs w:val="24"/>
          <w:lang w:val="en-GB"/>
        </w:rPr>
        <w:t>Nuel</w:t>
      </w:r>
      <w:proofErr w:type="spellEnd"/>
      <w:r w:rsidRPr="00D127BE">
        <w:rPr>
          <w:rFonts w:ascii="Times" w:hAnsi="Times" w:cs="Times"/>
          <w:b/>
          <w:szCs w:val="24"/>
          <w:lang w:val="en-GB"/>
        </w:rPr>
        <w:t xml:space="preserve"> D. </w:t>
      </w:r>
      <w:proofErr w:type="spellStart"/>
      <w:r w:rsidRPr="00D127BE">
        <w:rPr>
          <w:rFonts w:ascii="Times" w:hAnsi="Times" w:cs="Times"/>
          <w:b/>
          <w:szCs w:val="24"/>
          <w:lang w:val="en-GB"/>
        </w:rPr>
        <w:t>Belnap</w:t>
      </w:r>
      <w:proofErr w:type="spellEnd"/>
      <w:r w:rsidRPr="00D127BE">
        <w:rPr>
          <w:rFonts w:ascii="Times" w:hAnsi="Times" w:cs="Times"/>
          <w:b/>
          <w:szCs w:val="24"/>
          <w:lang w:val="en-GB"/>
        </w:rPr>
        <w:t xml:space="preserve"> and J. Michael Dunn. </w:t>
      </w:r>
      <w:proofErr w:type="gramStart"/>
      <w:r w:rsidRPr="00D127BE">
        <w:rPr>
          <w:rFonts w:ascii="Times" w:hAnsi="Times" w:cs="Times"/>
          <w:b/>
          <w:szCs w:val="24"/>
          <w:lang w:val="en-GB"/>
        </w:rPr>
        <w:t>Entailment and the disjunctive syllogism.</w:t>
      </w:r>
      <w:proofErr w:type="gramEnd"/>
      <w:r w:rsidRPr="00D127BE">
        <w:rPr>
          <w:rFonts w:ascii="Times" w:hAnsi="Times" w:cs="Times"/>
          <w:szCs w:val="24"/>
          <w:lang w:val="en-GB"/>
        </w:rPr>
        <w:t xml:space="preserve"> In F. </w:t>
      </w:r>
      <w:proofErr w:type="spellStart"/>
      <w:r w:rsidRPr="00D127BE">
        <w:rPr>
          <w:rFonts w:ascii="Times" w:hAnsi="Times" w:cs="Times"/>
          <w:szCs w:val="24"/>
          <w:lang w:val="en-GB"/>
        </w:rPr>
        <w:t>Fløistad</w:t>
      </w:r>
      <w:proofErr w:type="spellEnd"/>
      <w:r w:rsidRPr="00D127BE">
        <w:rPr>
          <w:rFonts w:ascii="Times" w:hAnsi="Times" w:cs="Times"/>
          <w:szCs w:val="24"/>
          <w:lang w:val="en-GB"/>
        </w:rPr>
        <w:t xml:space="preserve"> and G. H. von Wright, editors, Philosophy of Language/Philosophical Logic, pages 337–366. </w:t>
      </w:r>
      <w:proofErr w:type="spellStart"/>
      <w:r w:rsidRPr="00D127BE">
        <w:rPr>
          <w:rFonts w:ascii="Times" w:hAnsi="Times" w:cs="Times"/>
          <w:szCs w:val="24"/>
          <w:lang w:val="en-GB"/>
        </w:rPr>
        <w:t>Martinus</w:t>
      </w:r>
      <w:proofErr w:type="spellEnd"/>
      <w:r w:rsidRPr="00D127BE">
        <w:rPr>
          <w:rFonts w:ascii="Times" w:hAnsi="Times" w:cs="Times"/>
          <w:szCs w:val="24"/>
          <w:lang w:val="en-GB"/>
        </w:rPr>
        <w:t xml:space="preserve"> </w:t>
      </w:r>
      <w:proofErr w:type="spellStart"/>
      <w:r w:rsidRPr="00D127BE">
        <w:rPr>
          <w:rFonts w:ascii="Times" w:hAnsi="Times" w:cs="Times"/>
          <w:szCs w:val="24"/>
          <w:lang w:val="en-GB"/>
        </w:rPr>
        <w:t>Nijhoff</w:t>
      </w:r>
      <w:proofErr w:type="spellEnd"/>
      <w:r w:rsidRPr="00D127BE">
        <w:rPr>
          <w:rFonts w:ascii="Times" w:hAnsi="Times" w:cs="Times"/>
          <w:szCs w:val="24"/>
          <w:lang w:val="en-GB"/>
        </w:rPr>
        <w:t xml:space="preserve">, The Hague, 1973. Reprinted in [C2, §80]. [This provides an early avenue for living without material detachment or disjunctive syllogism, one that is directly related to the solutions we will discuss.] </w:t>
      </w:r>
    </w:p>
    <w:p w:rsidR="00792B05" w:rsidRPr="00D127BE" w:rsidRDefault="00792B05"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Pr>
          <w:rFonts w:ascii="Times" w:hAnsi="Times" w:cs="Times"/>
          <w:szCs w:val="24"/>
          <w:lang w:val="en-GB"/>
        </w:rPr>
        <w:t xml:space="preserve">[8] Susanne </w:t>
      </w:r>
      <w:proofErr w:type="spellStart"/>
      <w:r>
        <w:rPr>
          <w:rFonts w:ascii="Times" w:hAnsi="Times" w:cs="Times"/>
          <w:szCs w:val="24"/>
          <w:lang w:val="en-GB"/>
        </w:rPr>
        <w:t>Bobzien</w:t>
      </w:r>
      <w:proofErr w:type="spellEnd"/>
      <w:r>
        <w:rPr>
          <w:rFonts w:ascii="Times" w:hAnsi="Times" w:cs="Times"/>
          <w:szCs w:val="24"/>
          <w:lang w:val="en-GB"/>
        </w:rPr>
        <w:t xml:space="preserve">. </w:t>
      </w:r>
      <w:proofErr w:type="spellStart"/>
      <w:r>
        <w:rPr>
          <w:rFonts w:eastAsia="Times New Roman"/>
        </w:rPr>
        <w:t>Paradoxes</w:t>
      </w:r>
      <w:proofErr w:type="spellEnd"/>
      <w:r>
        <w:rPr>
          <w:rFonts w:eastAsia="Times New Roman"/>
        </w:rPr>
        <w:t xml:space="preserve"> </w:t>
      </w:r>
      <w:proofErr w:type="spellStart"/>
      <w:r>
        <w:rPr>
          <w:rFonts w:eastAsia="Times New Roman"/>
        </w:rPr>
        <w:t>of</w:t>
      </w:r>
      <w:proofErr w:type="spellEnd"/>
      <w:r>
        <w:rPr>
          <w:rFonts w:eastAsia="Times New Roman"/>
        </w:rPr>
        <w:t xml:space="preserve"> </w:t>
      </w:r>
      <w:proofErr w:type="spellStart"/>
      <w:r>
        <w:rPr>
          <w:rFonts w:eastAsia="Times New Roman"/>
        </w:rPr>
        <w:t>Presupposition</w:t>
      </w:r>
      <w:proofErr w:type="spellEnd"/>
      <w:r>
        <w:rPr>
          <w:rFonts w:eastAsia="Times New Roman"/>
        </w:rPr>
        <w:t xml:space="preserve"> in </w:t>
      </w:r>
      <w:proofErr w:type="spellStart"/>
      <w:r>
        <w:rPr>
          <w:rFonts w:eastAsia="Times New Roman"/>
        </w:rPr>
        <w:t>Antiquity</w:t>
      </w:r>
      <w:proofErr w:type="spellEnd"/>
      <w:r w:rsidR="008A72E9">
        <w:rPr>
          <w:rFonts w:eastAsia="Times New Roman"/>
        </w:rPr>
        <w:t>.</w:t>
      </w:r>
      <w:r>
        <w:rPr>
          <w:rFonts w:eastAsia="Times New Roman"/>
        </w:rPr>
        <w:t xml:space="preserve"> </w:t>
      </w:r>
      <w:proofErr w:type="spellStart"/>
      <w:r>
        <w:rPr>
          <w:rStyle w:val="Emphasis"/>
          <w:rFonts w:eastAsia="Times New Roman"/>
        </w:rPr>
        <w:t>Logical</w:t>
      </w:r>
      <w:proofErr w:type="spellEnd"/>
      <w:r>
        <w:rPr>
          <w:rStyle w:val="Emphasis"/>
          <w:rFonts w:eastAsia="Times New Roman"/>
        </w:rPr>
        <w:t xml:space="preserve"> </w:t>
      </w:r>
      <w:proofErr w:type="spellStart"/>
      <w:r>
        <w:rPr>
          <w:rStyle w:val="Emphasis"/>
          <w:rFonts w:eastAsia="Times New Roman"/>
        </w:rPr>
        <w:t>Analysis</w:t>
      </w:r>
      <w:proofErr w:type="spellEnd"/>
      <w:r>
        <w:rPr>
          <w:rStyle w:val="Emphasis"/>
          <w:rFonts w:eastAsia="Times New Roman"/>
        </w:rPr>
        <w:t xml:space="preserve"> and </w:t>
      </w:r>
      <w:proofErr w:type="spellStart"/>
      <w:r>
        <w:rPr>
          <w:rStyle w:val="Emphasis"/>
          <w:rFonts w:eastAsia="Times New Roman"/>
        </w:rPr>
        <w:t>History</w:t>
      </w:r>
      <w:proofErr w:type="spellEnd"/>
      <w:r>
        <w:rPr>
          <w:rStyle w:val="Emphasis"/>
          <w:rFonts w:eastAsia="Times New Roman"/>
        </w:rPr>
        <w:t xml:space="preserve"> </w:t>
      </w:r>
      <w:proofErr w:type="spellStart"/>
      <w:r>
        <w:rPr>
          <w:rStyle w:val="Emphasis"/>
          <w:rFonts w:eastAsia="Times New Roman"/>
        </w:rPr>
        <w:t>of</w:t>
      </w:r>
      <w:proofErr w:type="spellEnd"/>
      <w:r>
        <w:rPr>
          <w:rStyle w:val="Emphasis"/>
          <w:rFonts w:eastAsia="Times New Roman"/>
        </w:rPr>
        <w:t xml:space="preserve"> </w:t>
      </w:r>
      <w:proofErr w:type="spellStart"/>
      <w:r w:rsidRPr="00AE18AB">
        <w:rPr>
          <w:rFonts w:eastAsia="Times New Roman"/>
          <w:i/>
        </w:rPr>
        <w:t>Philosophy</w:t>
      </w:r>
      <w:proofErr w:type="spellEnd"/>
      <w:r>
        <w:rPr>
          <w:rFonts w:eastAsia="Times New Roman"/>
        </w:rPr>
        <w:t xml:space="preserve"> 15 (2012), 159-84</w:t>
      </w:r>
      <w:r w:rsidR="00AE18AB">
        <w:rPr>
          <w:rFonts w:eastAsia="Times New Roman"/>
        </w:rPr>
        <w:t xml:space="preserve">. </w:t>
      </w:r>
      <w:r w:rsidR="003D13CB">
        <w:rPr>
          <w:rFonts w:eastAsia="Times New Roman"/>
        </w:rPr>
        <w:t>[</w:t>
      </w:r>
      <w:proofErr w:type="spellStart"/>
      <w:r w:rsidR="00FA6F16">
        <w:rPr>
          <w:rFonts w:eastAsia="Times New Roman"/>
        </w:rPr>
        <w:t>Issues</w:t>
      </w:r>
      <w:proofErr w:type="spellEnd"/>
      <w:r w:rsidR="00FA6F16">
        <w:rPr>
          <w:rFonts w:eastAsia="Times New Roman"/>
        </w:rPr>
        <w:t xml:space="preserve"> </w:t>
      </w:r>
      <w:proofErr w:type="spellStart"/>
      <w:r w:rsidR="00FA6F16">
        <w:rPr>
          <w:rFonts w:eastAsia="Times New Roman"/>
        </w:rPr>
        <w:t>of</w:t>
      </w:r>
      <w:proofErr w:type="spellEnd"/>
      <w:r w:rsidR="00FA6F16">
        <w:rPr>
          <w:rFonts w:eastAsia="Times New Roman"/>
        </w:rPr>
        <w:t xml:space="preserve"> alternative </w:t>
      </w:r>
      <w:proofErr w:type="spellStart"/>
      <w:r w:rsidR="00FA6F16">
        <w:rPr>
          <w:rFonts w:eastAsia="Times New Roman"/>
        </w:rPr>
        <w:t>approaches</w:t>
      </w:r>
      <w:proofErr w:type="spellEnd"/>
      <w:r w:rsidR="00FA6F16">
        <w:rPr>
          <w:rFonts w:eastAsia="Times New Roman"/>
        </w:rPr>
        <w:t xml:space="preserve"> to </w:t>
      </w:r>
      <w:proofErr w:type="spellStart"/>
      <w:r w:rsidR="00FA6F16">
        <w:rPr>
          <w:rFonts w:eastAsia="Times New Roman"/>
        </w:rPr>
        <w:t>paradox</w:t>
      </w:r>
      <w:proofErr w:type="spellEnd"/>
      <w:r w:rsidR="00FA6F16">
        <w:rPr>
          <w:rFonts w:eastAsia="Times New Roman"/>
        </w:rPr>
        <w:t xml:space="preserve">, and </w:t>
      </w:r>
      <w:proofErr w:type="spellStart"/>
      <w:r w:rsidR="00FA6F16">
        <w:rPr>
          <w:rFonts w:eastAsia="Times New Roman"/>
        </w:rPr>
        <w:t>historical</w:t>
      </w:r>
      <w:proofErr w:type="spellEnd"/>
      <w:r w:rsidR="00FA6F16">
        <w:rPr>
          <w:rFonts w:eastAsia="Times New Roman"/>
        </w:rPr>
        <w:t xml:space="preserve"> </w:t>
      </w:r>
      <w:proofErr w:type="spellStart"/>
      <w:r w:rsidR="00FA6F16">
        <w:rPr>
          <w:rFonts w:eastAsia="Times New Roman"/>
        </w:rPr>
        <w:t>approaches</w:t>
      </w:r>
      <w:proofErr w:type="spellEnd"/>
      <w:r w:rsidR="00FA6F16">
        <w:rPr>
          <w:rFonts w:eastAsia="Times New Roman"/>
        </w:rPr>
        <w:t xml:space="preserve"> </w:t>
      </w:r>
      <w:proofErr w:type="spellStart"/>
      <w:r w:rsidR="00FA6F16">
        <w:rPr>
          <w:rFonts w:eastAsia="Times New Roman"/>
        </w:rPr>
        <w:t>will</w:t>
      </w:r>
      <w:proofErr w:type="spellEnd"/>
      <w:r w:rsidR="00FA6F16">
        <w:rPr>
          <w:rFonts w:eastAsia="Times New Roman"/>
        </w:rPr>
        <w:t xml:space="preserve"> be in </w:t>
      </w:r>
      <w:proofErr w:type="spellStart"/>
      <w:r w:rsidR="00FA6F16">
        <w:rPr>
          <w:rFonts w:eastAsia="Times New Roman"/>
        </w:rPr>
        <w:t>the</w:t>
      </w:r>
      <w:proofErr w:type="spellEnd"/>
      <w:r w:rsidR="00FA6F16">
        <w:rPr>
          <w:rFonts w:eastAsia="Times New Roman"/>
        </w:rPr>
        <w:t xml:space="preserve"> air. </w:t>
      </w:r>
      <w:proofErr w:type="spellStart"/>
      <w:r w:rsidR="00FA6F16">
        <w:rPr>
          <w:rFonts w:eastAsia="Times New Roman"/>
        </w:rPr>
        <w:t>Bobzien’s</w:t>
      </w:r>
      <w:proofErr w:type="spellEnd"/>
      <w:r w:rsidR="00FA6F16">
        <w:rPr>
          <w:rFonts w:eastAsia="Times New Roman"/>
        </w:rPr>
        <w:t xml:space="preserve"> </w:t>
      </w:r>
      <w:proofErr w:type="spellStart"/>
      <w:r w:rsidR="00FA6F16">
        <w:rPr>
          <w:rFonts w:eastAsia="Times New Roman"/>
        </w:rPr>
        <w:t>paper</w:t>
      </w:r>
      <w:proofErr w:type="spellEnd"/>
      <w:r w:rsidR="00FA6F16">
        <w:rPr>
          <w:rFonts w:eastAsia="Times New Roman"/>
        </w:rPr>
        <w:t xml:space="preserve"> </w:t>
      </w:r>
      <w:proofErr w:type="spellStart"/>
      <w:r w:rsidR="00FA6F16">
        <w:rPr>
          <w:rFonts w:eastAsia="Times New Roman"/>
        </w:rPr>
        <w:t>walks</w:t>
      </w:r>
      <w:proofErr w:type="spellEnd"/>
      <w:r w:rsidR="00FA6F16">
        <w:rPr>
          <w:rFonts w:eastAsia="Times New Roman"/>
        </w:rPr>
        <w:t xml:space="preserve"> </w:t>
      </w:r>
      <w:proofErr w:type="spellStart"/>
      <w:r w:rsidR="00FA6F16">
        <w:rPr>
          <w:rFonts w:eastAsia="Times New Roman"/>
        </w:rPr>
        <w:t>through</w:t>
      </w:r>
      <w:proofErr w:type="spellEnd"/>
      <w:r w:rsidR="00FA6F16">
        <w:rPr>
          <w:rFonts w:eastAsia="Times New Roman"/>
        </w:rPr>
        <w:t xml:space="preserve"> a </w:t>
      </w:r>
      <w:proofErr w:type="spellStart"/>
      <w:r w:rsidR="00FA6F16">
        <w:rPr>
          <w:rFonts w:eastAsia="Times New Roman"/>
        </w:rPr>
        <w:t>number</w:t>
      </w:r>
      <w:proofErr w:type="spellEnd"/>
      <w:r w:rsidR="00FA6F16">
        <w:rPr>
          <w:rFonts w:eastAsia="Times New Roman"/>
        </w:rPr>
        <w:t xml:space="preserve"> </w:t>
      </w:r>
      <w:proofErr w:type="spellStart"/>
      <w:r w:rsidR="00FA6F16">
        <w:rPr>
          <w:rFonts w:eastAsia="Times New Roman"/>
        </w:rPr>
        <w:t>of</w:t>
      </w:r>
      <w:proofErr w:type="spellEnd"/>
      <w:r w:rsidR="00FA6F16">
        <w:rPr>
          <w:rFonts w:eastAsia="Times New Roman"/>
        </w:rPr>
        <w:t xml:space="preserve"> </w:t>
      </w:r>
      <w:proofErr w:type="spellStart"/>
      <w:r w:rsidR="00FA6F16">
        <w:rPr>
          <w:rFonts w:eastAsia="Times New Roman"/>
        </w:rPr>
        <w:t>interesting</w:t>
      </w:r>
      <w:proofErr w:type="spellEnd"/>
      <w:r w:rsidR="00FA6F16">
        <w:rPr>
          <w:rFonts w:eastAsia="Times New Roman"/>
        </w:rPr>
        <w:t xml:space="preserve"> </w:t>
      </w:r>
      <w:proofErr w:type="spellStart"/>
      <w:r w:rsidR="00FA6F16">
        <w:rPr>
          <w:rFonts w:eastAsia="Times New Roman"/>
        </w:rPr>
        <w:t>issues</w:t>
      </w:r>
      <w:proofErr w:type="spellEnd"/>
      <w:r w:rsidR="00FA6F16">
        <w:rPr>
          <w:rFonts w:eastAsia="Times New Roman"/>
        </w:rPr>
        <w:t xml:space="preserve">.]  </w:t>
      </w:r>
    </w:p>
    <w:p w:rsidR="000E743E" w:rsidRPr="00D127BE" w:rsidRDefault="00323D88"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Pr>
          <w:rFonts w:ascii="Times" w:hAnsi="Times" w:cs="Times"/>
          <w:szCs w:val="24"/>
          <w:lang w:val="en-GB"/>
        </w:rPr>
        <w:t>[9</w:t>
      </w:r>
      <w:r w:rsidR="000E743E" w:rsidRPr="00D127BE">
        <w:rPr>
          <w:rFonts w:ascii="Times" w:hAnsi="Times" w:cs="Times"/>
          <w:szCs w:val="24"/>
          <w:lang w:val="en-GB"/>
        </w:rPr>
        <w:t xml:space="preserve">] A. G. Burgess and J. P. Burgess. Truth. </w:t>
      </w:r>
      <w:proofErr w:type="gramStart"/>
      <w:r w:rsidR="000E743E" w:rsidRPr="00D127BE">
        <w:rPr>
          <w:rFonts w:ascii="Times" w:hAnsi="Times" w:cs="Times"/>
          <w:szCs w:val="24"/>
          <w:lang w:val="en-GB"/>
        </w:rPr>
        <w:t>Princeton Foundations of Contemporary Philosophy.</w:t>
      </w:r>
      <w:proofErr w:type="gramEnd"/>
      <w:r w:rsidR="000E743E" w:rsidRPr="00D127BE">
        <w:rPr>
          <w:rFonts w:ascii="Times" w:hAnsi="Times" w:cs="Times"/>
          <w:szCs w:val="24"/>
          <w:lang w:val="en-GB"/>
        </w:rPr>
        <w:t xml:space="preserve"> </w:t>
      </w:r>
      <w:proofErr w:type="gramStart"/>
      <w:r w:rsidR="000E743E" w:rsidRPr="00D127BE">
        <w:rPr>
          <w:rFonts w:ascii="Times" w:hAnsi="Times" w:cs="Times"/>
          <w:szCs w:val="24"/>
          <w:lang w:val="en-GB"/>
        </w:rPr>
        <w:t>Princeton University Press, 2011.</w:t>
      </w:r>
      <w:proofErr w:type="gramEnd"/>
      <w:r w:rsidR="000E743E" w:rsidRPr="00D127BE">
        <w:rPr>
          <w:rFonts w:ascii="Times" w:hAnsi="Times" w:cs="Times"/>
          <w:szCs w:val="24"/>
          <w:lang w:val="en-GB"/>
        </w:rPr>
        <w:t xml:space="preserve"> [This may be a useful discussion of truth theories and the paradoxes from a fairly standard perspective. It might be useful for students who have never gone through work on truth before. (We will not be presupposing this text.)]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w:t>
      </w:r>
      <w:r w:rsidR="00323D88">
        <w:rPr>
          <w:rFonts w:ascii="Times" w:hAnsi="Times" w:cs="Times"/>
          <w:b/>
          <w:szCs w:val="24"/>
          <w:lang w:val="en-GB"/>
        </w:rPr>
        <w:t>10</w:t>
      </w:r>
      <w:r w:rsidRPr="00D127BE">
        <w:rPr>
          <w:rFonts w:ascii="Times" w:hAnsi="Times" w:cs="Times"/>
          <w:b/>
          <w:szCs w:val="24"/>
          <w:lang w:val="en-GB"/>
        </w:rPr>
        <w:t xml:space="preserve">] J. Michael Dunn. </w:t>
      </w:r>
      <w:proofErr w:type="gramStart"/>
      <w:r w:rsidRPr="00D127BE">
        <w:rPr>
          <w:rFonts w:ascii="Times" w:hAnsi="Times" w:cs="Times"/>
          <w:b/>
          <w:szCs w:val="24"/>
          <w:lang w:val="en-GB"/>
        </w:rPr>
        <w:t>Natural language versus formal language</w:t>
      </w:r>
      <w:r w:rsidRPr="00D127BE">
        <w:rPr>
          <w:rFonts w:ascii="Times" w:hAnsi="Times" w:cs="Times"/>
          <w:szCs w:val="24"/>
          <w:lang w:val="en-GB"/>
        </w:rPr>
        <w:t>.</w:t>
      </w:r>
      <w:proofErr w:type="gramEnd"/>
      <w:r w:rsidRPr="00D127BE">
        <w:rPr>
          <w:rFonts w:ascii="Times" w:hAnsi="Times" w:cs="Times"/>
          <w:szCs w:val="24"/>
          <w:lang w:val="en-GB"/>
        </w:rPr>
        <w:t xml:space="preserve"> Presented at the joint APA–ASL symposium, New York, December 27, 1969. [This is tangential, but it’s a nice early paper around some ideas that we’ll be discussing; and it may be of interest to some.] </w:t>
      </w:r>
    </w:p>
    <w:p w:rsidR="000E743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[1</w:t>
      </w:r>
      <w:r w:rsidR="007822CB">
        <w:rPr>
          <w:rFonts w:ascii="Times" w:hAnsi="Times" w:cs="Times"/>
          <w:szCs w:val="24"/>
          <w:lang w:val="en-GB"/>
        </w:rPr>
        <w:t>1</w:t>
      </w:r>
      <w:r w:rsidRPr="00D127BE">
        <w:rPr>
          <w:rFonts w:ascii="Times" w:hAnsi="Times" w:cs="Times"/>
          <w:szCs w:val="24"/>
          <w:lang w:val="en-GB"/>
        </w:rPr>
        <w:t xml:space="preserve">] J. Michael Dunn. </w:t>
      </w:r>
      <w:proofErr w:type="gramStart"/>
      <w:r w:rsidRPr="00D127BE">
        <w:rPr>
          <w:rFonts w:ascii="Times" w:hAnsi="Times" w:cs="Times"/>
          <w:szCs w:val="24"/>
          <w:lang w:val="en-GB"/>
        </w:rPr>
        <w:t>Intuitive semantics for first-degree entailments and ‘coupled trees’.</w:t>
      </w:r>
      <w:proofErr w:type="gramEnd"/>
      <w:r w:rsidRPr="00D127BE">
        <w:rPr>
          <w:rFonts w:ascii="Times" w:hAnsi="Times" w:cs="Times"/>
          <w:szCs w:val="24"/>
          <w:lang w:val="en-GB"/>
        </w:rPr>
        <w:t xml:space="preserve"> </w:t>
      </w:r>
      <w:proofErr w:type="gramStart"/>
      <w:r w:rsidRPr="00D127BE">
        <w:rPr>
          <w:rFonts w:ascii="Times" w:hAnsi="Times" w:cs="Times"/>
          <w:szCs w:val="24"/>
          <w:lang w:val="en-GB"/>
        </w:rPr>
        <w:t>Philosophical Studies, 29:149–168, 1976.</w:t>
      </w:r>
      <w:proofErr w:type="gramEnd"/>
      <w:r w:rsidRPr="00D127BE">
        <w:rPr>
          <w:rFonts w:ascii="Times" w:hAnsi="Times" w:cs="Times"/>
          <w:szCs w:val="24"/>
          <w:lang w:val="en-GB"/>
        </w:rPr>
        <w:t xml:space="preserve"> [This is also slightly tangential, but it’s a very nice early paper on target ‘</w:t>
      </w:r>
      <w:proofErr w:type="spellStart"/>
      <w:r w:rsidRPr="00D127BE">
        <w:rPr>
          <w:rFonts w:ascii="Times" w:hAnsi="Times" w:cs="Times"/>
          <w:szCs w:val="24"/>
          <w:lang w:val="en-GB"/>
        </w:rPr>
        <w:t>glutty</w:t>
      </w:r>
      <w:proofErr w:type="spellEnd"/>
      <w:r w:rsidRPr="00D127BE">
        <w:rPr>
          <w:rFonts w:ascii="Times" w:hAnsi="Times" w:cs="Times"/>
          <w:szCs w:val="24"/>
          <w:lang w:val="en-GB"/>
        </w:rPr>
        <w:t>’ and/or ‘</w:t>
      </w:r>
      <w:proofErr w:type="spellStart"/>
      <w:r w:rsidRPr="00D127BE">
        <w:rPr>
          <w:rFonts w:ascii="Times" w:hAnsi="Times" w:cs="Times"/>
          <w:szCs w:val="24"/>
          <w:lang w:val="en-GB"/>
        </w:rPr>
        <w:t>gappy</w:t>
      </w:r>
      <w:proofErr w:type="spellEnd"/>
      <w:r w:rsidRPr="00D127BE">
        <w:rPr>
          <w:rFonts w:ascii="Times" w:hAnsi="Times" w:cs="Times"/>
          <w:szCs w:val="24"/>
          <w:lang w:val="en-GB"/>
        </w:rPr>
        <w:t xml:space="preserve">’ sub-classical logic. (Dunn clearly speaks of situations in which gluts are true, though these are for him strictly impossible, far from anything that actuality might realize, so to speak. This is close to Beall’s view, though Beall acknowledges one little exception – spandrels of truth. The pioneering work of </w:t>
      </w:r>
      <w:proofErr w:type="spellStart"/>
      <w:r w:rsidRPr="00D127BE">
        <w:rPr>
          <w:rFonts w:ascii="Times" w:hAnsi="Times" w:cs="Times"/>
          <w:szCs w:val="24"/>
          <w:lang w:val="en-GB"/>
        </w:rPr>
        <w:t>Asenjo</w:t>
      </w:r>
      <w:proofErr w:type="spellEnd"/>
      <w:r w:rsidRPr="00D127BE">
        <w:rPr>
          <w:rFonts w:ascii="Times" w:hAnsi="Times" w:cs="Times"/>
          <w:szCs w:val="24"/>
          <w:lang w:val="en-GB"/>
        </w:rPr>
        <w:t xml:space="preserve"> 1966 and Priest 1979 and </w:t>
      </w:r>
      <w:proofErr w:type="spellStart"/>
      <w:r w:rsidRPr="00D127BE">
        <w:rPr>
          <w:rFonts w:ascii="Times" w:hAnsi="Times" w:cs="Times"/>
          <w:szCs w:val="24"/>
          <w:lang w:val="en-GB"/>
        </w:rPr>
        <w:t>Routley</w:t>
      </w:r>
      <w:proofErr w:type="spellEnd"/>
      <w:r w:rsidRPr="00D127BE">
        <w:rPr>
          <w:rFonts w:ascii="Times" w:hAnsi="Times" w:cs="Times"/>
          <w:szCs w:val="24"/>
          <w:lang w:val="en-GB"/>
        </w:rPr>
        <w:t xml:space="preserve"> 1979 is to allow actual gluts along many dimensions, well beyond simply the truth-involving or collection-involving antinomies.) </w:t>
      </w:r>
    </w:p>
    <w:p w:rsidR="000B221D" w:rsidRDefault="00016B1B" w:rsidP="00D127BE">
      <w:pPr>
        <w:widowControl w:val="0"/>
        <w:tabs>
          <w:tab w:val="left" w:pos="220"/>
          <w:tab w:val="left" w:pos="720"/>
        </w:tabs>
        <w:autoSpaceDE w:val="0"/>
        <w:autoSpaceDN w:val="0"/>
        <w:adjustRightInd w:val="0"/>
        <w:spacing w:after="240"/>
        <w:ind w:right="-276"/>
        <w:rPr>
          <w:rFonts w:ascii="Times" w:hAnsi="Times" w:cs="Times"/>
          <w:szCs w:val="24"/>
          <w:lang w:val="en-GB"/>
        </w:rPr>
      </w:pPr>
      <w:proofErr w:type="gramStart"/>
      <w:r>
        <w:rPr>
          <w:rFonts w:ascii="Times" w:hAnsi="Times" w:cs="Times"/>
          <w:szCs w:val="24"/>
          <w:lang w:val="en-GB"/>
        </w:rPr>
        <w:t>[</w:t>
      </w:r>
      <w:r w:rsidR="007822CB">
        <w:rPr>
          <w:rFonts w:ascii="Times" w:hAnsi="Times" w:cs="Times"/>
          <w:szCs w:val="24"/>
          <w:lang w:val="en-GB"/>
        </w:rPr>
        <w:t>12</w:t>
      </w:r>
      <w:r>
        <w:rPr>
          <w:rFonts w:ascii="Times" w:hAnsi="Times" w:cs="Times"/>
          <w:szCs w:val="24"/>
          <w:lang w:val="en-GB"/>
        </w:rPr>
        <w:t xml:space="preserve">] </w:t>
      </w:r>
      <w:proofErr w:type="spellStart"/>
      <w:r w:rsidR="00663363">
        <w:rPr>
          <w:rFonts w:ascii="Times" w:hAnsi="Times" w:cs="Times"/>
          <w:szCs w:val="24"/>
          <w:lang w:val="en-GB"/>
        </w:rPr>
        <w:t>Catarina</w:t>
      </w:r>
      <w:proofErr w:type="spellEnd"/>
      <w:r w:rsidR="00663363">
        <w:rPr>
          <w:rFonts w:ascii="Times" w:hAnsi="Times" w:cs="Times"/>
          <w:szCs w:val="24"/>
          <w:lang w:val="en-GB"/>
        </w:rPr>
        <w:t xml:space="preserve"> </w:t>
      </w:r>
      <w:proofErr w:type="spellStart"/>
      <w:r w:rsidR="00663363">
        <w:rPr>
          <w:rFonts w:ascii="Times" w:hAnsi="Times" w:cs="Times"/>
          <w:szCs w:val="24"/>
          <w:lang w:val="en-GB"/>
        </w:rPr>
        <w:t>Dutilh</w:t>
      </w:r>
      <w:proofErr w:type="spellEnd"/>
      <w:r w:rsidR="00663363">
        <w:rPr>
          <w:rFonts w:ascii="Times" w:hAnsi="Times" w:cs="Times"/>
          <w:szCs w:val="24"/>
          <w:lang w:val="en-GB"/>
        </w:rPr>
        <w:t xml:space="preserve"> </w:t>
      </w:r>
      <w:proofErr w:type="spellStart"/>
      <w:r w:rsidR="00663363">
        <w:rPr>
          <w:rFonts w:ascii="Times" w:hAnsi="Times" w:cs="Times"/>
          <w:szCs w:val="24"/>
          <w:lang w:val="en-GB"/>
        </w:rPr>
        <w:t>Novaes</w:t>
      </w:r>
      <w:proofErr w:type="spellEnd"/>
      <w:r w:rsidR="00663363">
        <w:rPr>
          <w:rFonts w:ascii="Times" w:hAnsi="Times" w:cs="Times"/>
          <w:szCs w:val="24"/>
          <w:lang w:val="en-GB"/>
        </w:rPr>
        <w:t>.</w:t>
      </w:r>
      <w:proofErr w:type="gramEnd"/>
      <w:r w:rsidR="00663363">
        <w:rPr>
          <w:rFonts w:ascii="Times" w:hAnsi="Times" w:cs="Times"/>
          <w:szCs w:val="24"/>
          <w:lang w:val="en-GB"/>
        </w:rPr>
        <w:t xml:space="preserve"> </w:t>
      </w:r>
      <w:proofErr w:type="gramStart"/>
      <w:r w:rsidR="000B221D">
        <w:rPr>
          <w:rFonts w:ascii="Times" w:hAnsi="Times" w:cs="Times"/>
          <w:szCs w:val="24"/>
          <w:lang w:val="en-GB"/>
        </w:rPr>
        <w:t>The different ways in which logic is (said to be) formal.</w:t>
      </w:r>
      <w:proofErr w:type="gramEnd"/>
      <w:r w:rsidR="000B221D">
        <w:rPr>
          <w:rFonts w:ascii="Times" w:hAnsi="Times" w:cs="Times"/>
          <w:szCs w:val="24"/>
          <w:lang w:val="en-GB"/>
        </w:rPr>
        <w:t xml:space="preserve"> </w:t>
      </w:r>
      <w:proofErr w:type="gramStart"/>
      <w:r w:rsidR="000B221D">
        <w:rPr>
          <w:rFonts w:ascii="Times" w:hAnsi="Times" w:cs="Times"/>
          <w:i/>
          <w:szCs w:val="24"/>
          <w:lang w:val="en-GB"/>
        </w:rPr>
        <w:t>History and Philosophy of Logic</w:t>
      </w:r>
      <w:r w:rsidR="000B221D">
        <w:rPr>
          <w:rFonts w:ascii="Times" w:hAnsi="Times" w:cs="Times"/>
          <w:szCs w:val="24"/>
          <w:lang w:val="en-GB"/>
        </w:rPr>
        <w:t xml:space="preserve"> 32, 2011, 303-332.</w:t>
      </w:r>
      <w:proofErr w:type="gramEnd"/>
      <w:r w:rsidR="000B221D">
        <w:rPr>
          <w:rFonts w:ascii="Times" w:hAnsi="Times" w:cs="Times"/>
          <w:szCs w:val="24"/>
          <w:lang w:val="en-GB"/>
        </w:rPr>
        <w:t xml:space="preserve"> </w:t>
      </w:r>
      <w:r w:rsidR="00194DD5">
        <w:rPr>
          <w:rFonts w:ascii="Times" w:hAnsi="Times" w:cs="Times"/>
          <w:szCs w:val="24"/>
          <w:lang w:val="en-GB"/>
        </w:rPr>
        <w:t>[The issue of logic’s being formal will be relevant, though not directly on the table.</w:t>
      </w:r>
      <w:r w:rsidR="00044FE8">
        <w:rPr>
          <w:rFonts w:ascii="Times" w:hAnsi="Times" w:cs="Times"/>
          <w:szCs w:val="24"/>
          <w:lang w:val="en-GB"/>
        </w:rPr>
        <w:t xml:space="preserve">] </w:t>
      </w:r>
    </w:p>
    <w:p w:rsidR="00663363" w:rsidRPr="00D127BE" w:rsidRDefault="00016B1B" w:rsidP="000B221D">
      <w:pPr>
        <w:widowControl w:val="0"/>
        <w:tabs>
          <w:tab w:val="left" w:pos="220"/>
          <w:tab w:val="left" w:pos="720"/>
        </w:tabs>
        <w:autoSpaceDE w:val="0"/>
        <w:autoSpaceDN w:val="0"/>
        <w:adjustRightInd w:val="0"/>
        <w:spacing w:after="240"/>
        <w:ind w:right="-276"/>
        <w:rPr>
          <w:rFonts w:ascii="Times" w:hAnsi="Times" w:cs="Times"/>
          <w:szCs w:val="24"/>
          <w:lang w:val="en-GB"/>
        </w:rPr>
      </w:pPr>
      <w:proofErr w:type="gramStart"/>
      <w:r>
        <w:rPr>
          <w:rFonts w:ascii="Times" w:hAnsi="Times" w:cs="Times"/>
          <w:szCs w:val="24"/>
          <w:lang w:val="en-GB"/>
        </w:rPr>
        <w:t>[</w:t>
      </w:r>
      <w:r w:rsidR="007822CB">
        <w:rPr>
          <w:rFonts w:ascii="Times" w:hAnsi="Times" w:cs="Times"/>
          <w:szCs w:val="24"/>
          <w:lang w:val="en-GB"/>
        </w:rPr>
        <w:t>13</w:t>
      </w:r>
      <w:r>
        <w:rPr>
          <w:rFonts w:ascii="Times" w:hAnsi="Times" w:cs="Times"/>
          <w:szCs w:val="24"/>
          <w:lang w:val="en-GB"/>
        </w:rPr>
        <w:t xml:space="preserve">] </w:t>
      </w:r>
      <w:proofErr w:type="spellStart"/>
      <w:r w:rsidR="000B221D">
        <w:rPr>
          <w:rFonts w:ascii="Times" w:hAnsi="Times" w:cs="Times"/>
          <w:szCs w:val="24"/>
          <w:lang w:val="en-GB"/>
        </w:rPr>
        <w:t>Catarina</w:t>
      </w:r>
      <w:proofErr w:type="spellEnd"/>
      <w:r w:rsidR="000B221D">
        <w:rPr>
          <w:rFonts w:ascii="Times" w:hAnsi="Times" w:cs="Times"/>
          <w:szCs w:val="24"/>
          <w:lang w:val="en-GB"/>
        </w:rPr>
        <w:t xml:space="preserve"> </w:t>
      </w:r>
      <w:proofErr w:type="spellStart"/>
      <w:r w:rsidR="000B221D">
        <w:rPr>
          <w:rFonts w:ascii="Times" w:hAnsi="Times" w:cs="Times"/>
          <w:szCs w:val="24"/>
          <w:lang w:val="en-GB"/>
        </w:rPr>
        <w:t>Dutilh</w:t>
      </w:r>
      <w:proofErr w:type="spellEnd"/>
      <w:r w:rsidR="000B221D">
        <w:rPr>
          <w:rFonts w:ascii="Times" w:hAnsi="Times" w:cs="Times"/>
          <w:szCs w:val="24"/>
          <w:lang w:val="en-GB"/>
        </w:rPr>
        <w:t xml:space="preserve"> </w:t>
      </w:r>
      <w:proofErr w:type="spellStart"/>
      <w:r w:rsidR="000B221D">
        <w:rPr>
          <w:rFonts w:ascii="Times" w:hAnsi="Times" w:cs="Times"/>
          <w:szCs w:val="24"/>
          <w:lang w:val="en-GB"/>
        </w:rPr>
        <w:t>Novaes</w:t>
      </w:r>
      <w:proofErr w:type="spellEnd"/>
      <w:r w:rsidR="000B221D">
        <w:rPr>
          <w:rFonts w:ascii="Times" w:hAnsi="Times" w:cs="Times"/>
          <w:szCs w:val="24"/>
          <w:lang w:val="en-GB"/>
        </w:rPr>
        <w:t>.</w:t>
      </w:r>
      <w:proofErr w:type="gramEnd"/>
      <w:r w:rsidR="000B221D">
        <w:rPr>
          <w:rFonts w:ascii="Times" w:hAnsi="Times" w:cs="Times"/>
          <w:szCs w:val="24"/>
          <w:lang w:val="en-GB"/>
        </w:rPr>
        <w:t xml:space="preserve"> </w:t>
      </w:r>
      <w:proofErr w:type="gramStart"/>
      <w:r w:rsidR="000B221D">
        <w:rPr>
          <w:rFonts w:ascii="Times" w:hAnsi="Times" w:cs="Times"/>
          <w:szCs w:val="24"/>
          <w:lang w:val="en-GB"/>
        </w:rPr>
        <w:t>Lessons on truth from medieval solutions to the Liar paradox.</w:t>
      </w:r>
      <w:proofErr w:type="gramEnd"/>
      <w:r w:rsidR="000B221D">
        <w:rPr>
          <w:rFonts w:ascii="Times" w:hAnsi="Times" w:cs="Times"/>
          <w:szCs w:val="24"/>
          <w:lang w:val="en-GB"/>
        </w:rPr>
        <w:t xml:space="preserve"> </w:t>
      </w:r>
      <w:proofErr w:type="gramStart"/>
      <w:r w:rsidR="000B221D">
        <w:rPr>
          <w:rFonts w:ascii="Times" w:hAnsi="Times" w:cs="Times"/>
          <w:i/>
          <w:szCs w:val="24"/>
          <w:lang w:val="en-GB"/>
        </w:rPr>
        <w:t>Philosophical Quarterly</w:t>
      </w:r>
      <w:r w:rsidR="000B221D">
        <w:rPr>
          <w:rFonts w:ascii="Times" w:hAnsi="Times" w:cs="Times"/>
          <w:szCs w:val="24"/>
          <w:lang w:val="en-GB"/>
        </w:rPr>
        <w:t xml:space="preserve"> 61, 2011, 58-78.</w:t>
      </w:r>
      <w:proofErr w:type="gramEnd"/>
      <w:r w:rsidR="000B221D">
        <w:rPr>
          <w:rFonts w:ascii="Times" w:hAnsi="Times" w:cs="Times"/>
          <w:szCs w:val="24"/>
          <w:lang w:val="en-GB"/>
        </w:rPr>
        <w:t xml:space="preserve"> </w:t>
      </w:r>
      <w:r w:rsidR="00044FE8">
        <w:rPr>
          <w:rFonts w:ascii="Times" w:hAnsi="Times" w:cs="Times"/>
          <w:szCs w:val="24"/>
          <w:lang w:val="en-GB"/>
        </w:rPr>
        <w:t xml:space="preserve">[Any chance a student gets to </w:t>
      </w:r>
      <w:r w:rsidR="00EE6BA1">
        <w:rPr>
          <w:rFonts w:ascii="Times" w:hAnsi="Times" w:cs="Times"/>
          <w:szCs w:val="24"/>
          <w:lang w:val="en-GB"/>
        </w:rPr>
        <w:t xml:space="preserve">learn about medieval or ancient approaches to paradox is a chance to be taken up.]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 [1</w:t>
      </w:r>
      <w:r w:rsidR="007822CB">
        <w:rPr>
          <w:rFonts w:ascii="Times" w:hAnsi="Times" w:cs="Times"/>
          <w:szCs w:val="24"/>
          <w:lang w:val="en-GB"/>
        </w:rPr>
        <w:t>4</w:t>
      </w:r>
      <w:r w:rsidRPr="00D127BE">
        <w:rPr>
          <w:rFonts w:ascii="Times" w:hAnsi="Times" w:cs="Times"/>
          <w:szCs w:val="24"/>
          <w:lang w:val="en-GB"/>
        </w:rPr>
        <w:t xml:space="preserve">] Hartry Field. Saving Truth from Paradox. </w:t>
      </w:r>
      <w:proofErr w:type="gramStart"/>
      <w:r w:rsidRPr="00D127BE">
        <w:rPr>
          <w:rFonts w:ascii="Times" w:hAnsi="Times" w:cs="Times"/>
          <w:szCs w:val="24"/>
          <w:lang w:val="en-GB"/>
        </w:rPr>
        <w:t>Oxford University Press, Oxford, 2008.</w:t>
      </w:r>
      <w:proofErr w:type="gramEnd"/>
      <w:r w:rsidRPr="00D127BE">
        <w:rPr>
          <w:rFonts w:ascii="Times" w:hAnsi="Times" w:cs="Times"/>
          <w:szCs w:val="24"/>
          <w:lang w:val="en-GB"/>
        </w:rPr>
        <w:t xml:space="preserve"> [This is a recent work in non-classical transparent-truth theory. Field continues the ‘quest’ for a ‘suitable conditional’, though he does so along non-</w:t>
      </w:r>
      <w:proofErr w:type="spellStart"/>
      <w:r w:rsidRPr="00D127BE">
        <w:rPr>
          <w:rFonts w:ascii="Times" w:hAnsi="Times" w:cs="Times"/>
          <w:szCs w:val="24"/>
          <w:lang w:val="en-GB"/>
        </w:rPr>
        <w:t>paraconsistent</w:t>
      </w:r>
      <w:proofErr w:type="spellEnd"/>
      <w:r w:rsidRPr="00D127BE">
        <w:rPr>
          <w:rFonts w:ascii="Times" w:hAnsi="Times" w:cs="Times"/>
          <w:szCs w:val="24"/>
          <w:lang w:val="en-GB"/>
        </w:rPr>
        <w:t xml:space="preserve"> – non-</w:t>
      </w:r>
      <w:proofErr w:type="spellStart"/>
      <w:r w:rsidRPr="00D127BE">
        <w:rPr>
          <w:rFonts w:ascii="Times" w:hAnsi="Times" w:cs="Times"/>
          <w:szCs w:val="24"/>
          <w:lang w:val="en-GB"/>
        </w:rPr>
        <w:t>glutty</w:t>
      </w:r>
      <w:proofErr w:type="spellEnd"/>
      <w:r w:rsidRPr="00D127BE">
        <w:rPr>
          <w:rFonts w:ascii="Times" w:hAnsi="Times" w:cs="Times"/>
          <w:szCs w:val="24"/>
          <w:lang w:val="en-GB"/>
        </w:rPr>
        <w:t xml:space="preserve"> – lines. This work is a good resource for those new to issues on transparent-truth and paradox. But see Ch4 of item [3] for a thumbnail sketch.]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[1</w:t>
      </w:r>
      <w:r w:rsidR="007822CB">
        <w:rPr>
          <w:rFonts w:ascii="Times" w:hAnsi="Times" w:cs="Times"/>
          <w:szCs w:val="24"/>
          <w:lang w:val="en-GB"/>
        </w:rPr>
        <w:t>5</w:t>
      </w:r>
      <w:r w:rsidRPr="00D127BE">
        <w:rPr>
          <w:rFonts w:ascii="Times" w:hAnsi="Times" w:cs="Times"/>
          <w:szCs w:val="24"/>
          <w:lang w:val="en-GB"/>
        </w:rPr>
        <w:t xml:space="preserve">] Anil Gupta and </w:t>
      </w:r>
      <w:proofErr w:type="spellStart"/>
      <w:r w:rsidRPr="00D127BE">
        <w:rPr>
          <w:rFonts w:ascii="Times" w:hAnsi="Times" w:cs="Times"/>
          <w:szCs w:val="24"/>
          <w:lang w:val="en-GB"/>
        </w:rPr>
        <w:t>Nuel</w:t>
      </w:r>
      <w:proofErr w:type="spellEnd"/>
      <w:r w:rsidRPr="00D127BE">
        <w:rPr>
          <w:rFonts w:ascii="Times" w:hAnsi="Times" w:cs="Times"/>
          <w:szCs w:val="24"/>
          <w:lang w:val="en-GB"/>
        </w:rPr>
        <w:t xml:space="preserve"> </w:t>
      </w:r>
      <w:proofErr w:type="spellStart"/>
      <w:r w:rsidRPr="00D127BE">
        <w:rPr>
          <w:rFonts w:ascii="Times" w:hAnsi="Times" w:cs="Times"/>
          <w:szCs w:val="24"/>
          <w:lang w:val="en-GB"/>
        </w:rPr>
        <w:t>Belnap</w:t>
      </w:r>
      <w:proofErr w:type="spellEnd"/>
      <w:r w:rsidRPr="00D127BE">
        <w:rPr>
          <w:rFonts w:ascii="Times" w:hAnsi="Times" w:cs="Times"/>
          <w:szCs w:val="24"/>
          <w:lang w:val="en-GB"/>
        </w:rPr>
        <w:t xml:space="preserve">. </w:t>
      </w:r>
      <w:proofErr w:type="gramStart"/>
      <w:r w:rsidRPr="00D127BE">
        <w:rPr>
          <w:rFonts w:ascii="Times" w:hAnsi="Times" w:cs="Times"/>
          <w:szCs w:val="24"/>
          <w:lang w:val="en-GB"/>
        </w:rPr>
        <w:t>The Revision Theory of Truth.</w:t>
      </w:r>
      <w:proofErr w:type="gramEnd"/>
      <w:r w:rsidRPr="00D127BE">
        <w:rPr>
          <w:rFonts w:ascii="Times" w:hAnsi="Times" w:cs="Times"/>
          <w:szCs w:val="24"/>
          <w:lang w:val="en-GB"/>
        </w:rPr>
        <w:t xml:space="preserve"> MIT Press, Cambridge, MA, 1993. [This is an important work in truth theory. We will not be talking about revision-theoretic approaches, but the work has a very nice introduction to some of the elementary formal tools in the background.]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proofErr w:type="gramStart"/>
      <w:r w:rsidRPr="00D127BE">
        <w:rPr>
          <w:rFonts w:ascii="Times" w:hAnsi="Times" w:cs="Times"/>
          <w:b/>
          <w:szCs w:val="24"/>
          <w:lang w:val="en-GB"/>
        </w:rPr>
        <w:t>[1</w:t>
      </w:r>
      <w:r w:rsidR="007822CB">
        <w:rPr>
          <w:rFonts w:ascii="Times" w:hAnsi="Times" w:cs="Times"/>
          <w:b/>
          <w:szCs w:val="24"/>
          <w:lang w:val="en-GB"/>
        </w:rPr>
        <w:t>6</w:t>
      </w:r>
      <w:r w:rsidRPr="00D127BE">
        <w:rPr>
          <w:rFonts w:ascii="Times" w:hAnsi="Times" w:cs="Times"/>
          <w:b/>
          <w:szCs w:val="24"/>
          <w:lang w:val="en-GB"/>
        </w:rPr>
        <w:t>] Gilbert Harman.</w:t>
      </w:r>
      <w:proofErr w:type="gramEnd"/>
      <w:r w:rsidRPr="00D127BE">
        <w:rPr>
          <w:rFonts w:ascii="Times" w:hAnsi="Times" w:cs="Times"/>
          <w:b/>
          <w:szCs w:val="24"/>
          <w:lang w:val="en-GB"/>
        </w:rPr>
        <w:t xml:space="preserve"> Rationality.</w:t>
      </w:r>
      <w:r w:rsidRPr="00D127BE">
        <w:rPr>
          <w:rFonts w:ascii="Times" w:hAnsi="Times" w:cs="Times"/>
          <w:szCs w:val="24"/>
          <w:lang w:val="en-GB"/>
        </w:rPr>
        <w:t xml:space="preserve"> In Reasoning, meaning, and mind, pages 9–45. </w:t>
      </w:r>
      <w:proofErr w:type="gramStart"/>
      <w:r w:rsidRPr="00D127BE">
        <w:rPr>
          <w:rFonts w:ascii="Times" w:hAnsi="Times" w:cs="Times"/>
          <w:szCs w:val="24"/>
          <w:lang w:val="en-GB"/>
        </w:rPr>
        <w:t>Oxford University Press, Oxford, 1973.</w:t>
      </w:r>
      <w:proofErr w:type="gramEnd"/>
      <w:r w:rsidRPr="00D127BE">
        <w:rPr>
          <w:rFonts w:ascii="Times" w:hAnsi="Times" w:cs="Times"/>
          <w:szCs w:val="24"/>
          <w:lang w:val="en-GB"/>
        </w:rPr>
        <w:t xml:space="preserve"> [This paper is dovetails with item [14] below. Issues in and around this topic are relevant to the project behind the NIP </w:t>
      </w:r>
      <w:proofErr w:type="spellStart"/>
      <w:r w:rsidR="00E52FDE" w:rsidRPr="00D127BE">
        <w:rPr>
          <w:rFonts w:ascii="Times" w:hAnsi="Times" w:cs="Times"/>
          <w:szCs w:val="24"/>
          <w:lang w:val="en-GB"/>
        </w:rPr>
        <w:t>class</w:t>
      </w:r>
      <w:r w:rsidRPr="00D127BE">
        <w:rPr>
          <w:rFonts w:ascii="Times" w:hAnsi="Times" w:cs="Times"/>
          <w:szCs w:val="24"/>
          <w:lang w:val="en-GB"/>
        </w:rPr>
        <w:t>s</w:t>
      </w:r>
      <w:proofErr w:type="spellEnd"/>
      <w:r w:rsidRPr="00D127BE">
        <w:rPr>
          <w:rFonts w:ascii="Times" w:hAnsi="Times" w:cs="Times"/>
          <w:szCs w:val="24"/>
          <w:lang w:val="en-GB"/>
        </w:rPr>
        <w:t xml:space="preserve"> by Beall.]</w:t>
      </w:r>
    </w:p>
    <w:p w:rsidR="000E743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proofErr w:type="gramStart"/>
      <w:r w:rsidRPr="00D127BE">
        <w:rPr>
          <w:rFonts w:ascii="Times" w:hAnsi="Times" w:cs="Times"/>
          <w:b/>
          <w:szCs w:val="24"/>
          <w:lang w:val="en-GB"/>
        </w:rPr>
        <w:t>[1</w:t>
      </w:r>
      <w:r w:rsidR="007822CB">
        <w:rPr>
          <w:rFonts w:ascii="Times" w:hAnsi="Times" w:cs="Times"/>
          <w:b/>
          <w:szCs w:val="24"/>
          <w:lang w:val="en-GB"/>
        </w:rPr>
        <w:t>7</w:t>
      </w:r>
      <w:r w:rsidRPr="00D127BE">
        <w:rPr>
          <w:rFonts w:ascii="Times" w:hAnsi="Times" w:cs="Times"/>
          <w:b/>
          <w:szCs w:val="24"/>
          <w:lang w:val="en-GB"/>
        </w:rPr>
        <w:t>] Gilbert Harman.</w:t>
      </w:r>
      <w:proofErr w:type="gramEnd"/>
      <w:r w:rsidRPr="00D127BE">
        <w:rPr>
          <w:rFonts w:ascii="Times" w:hAnsi="Times" w:cs="Times"/>
          <w:b/>
          <w:szCs w:val="24"/>
          <w:lang w:val="en-GB"/>
        </w:rPr>
        <w:t xml:space="preserve"> Change in View: Principles of Reasoning.</w:t>
      </w:r>
      <w:r w:rsidRPr="00D127BE">
        <w:rPr>
          <w:rFonts w:ascii="Times" w:hAnsi="Times" w:cs="Times"/>
          <w:szCs w:val="24"/>
          <w:lang w:val="en-GB"/>
        </w:rPr>
        <w:t xml:space="preserve"> MIT Press, Cambridge, MA, 1986. [This is a classic source for some of the ideas in the background of Beall’s NIP </w:t>
      </w:r>
      <w:proofErr w:type="spellStart"/>
      <w:r w:rsidR="00E52FDE" w:rsidRPr="00D127BE">
        <w:rPr>
          <w:rFonts w:ascii="Times" w:hAnsi="Times" w:cs="Times"/>
          <w:szCs w:val="24"/>
          <w:lang w:val="en-GB"/>
        </w:rPr>
        <w:t>class</w:t>
      </w:r>
      <w:r w:rsidRPr="00D127BE">
        <w:rPr>
          <w:rFonts w:ascii="Times" w:hAnsi="Times" w:cs="Times"/>
          <w:szCs w:val="24"/>
          <w:lang w:val="en-GB"/>
        </w:rPr>
        <w:t>s</w:t>
      </w:r>
      <w:proofErr w:type="spellEnd"/>
      <w:r w:rsidRPr="00D127BE">
        <w:rPr>
          <w:rFonts w:ascii="Times" w:hAnsi="Times" w:cs="Times"/>
          <w:szCs w:val="24"/>
          <w:lang w:val="en-GB"/>
        </w:rPr>
        <w:t xml:space="preserve">; it gives a very rudimentary picture of rational ‘change in view’ (i.e., rational change in our acceptance and rejection </w:t>
      </w:r>
      <w:proofErr w:type="spellStart"/>
      <w:r w:rsidRPr="00D127BE">
        <w:rPr>
          <w:rFonts w:ascii="Times" w:hAnsi="Times" w:cs="Times"/>
          <w:szCs w:val="24"/>
          <w:lang w:val="en-GB"/>
        </w:rPr>
        <w:t>behavior</w:t>
      </w:r>
      <w:proofErr w:type="spellEnd"/>
      <w:r w:rsidRPr="00D127BE">
        <w:rPr>
          <w:rFonts w:ascii="Times" w:hAnsi="Times" w:cs="Times"/>
          <w:szCs w:val="24"/>
          <w:lang w:val="en-GB"/>
        </w:rPr>
        <w:t xml:space="preserve">), the process of balancing (finding equilibrium with respect to) ‘coherence’ and ‘conservatism’, and the constraint role of logic in the picture. For a thumbnail of applying these ideas, see </w:t>
      </w:r>
      <w:r w:rsidRPr="00D127BE">
        <w:rPr>
          <w:rFonts w:ascii="Times" w:hAnsi="Times" w:cs="Times"/>
          <w:b/>
          <w:szCs w:val="24"/>
          <w:lang w:val="en-GB"/>
        </w:rPr>
        <w:t>Beall’s 2013 Nous paper ‘Free of detachment’</w:t>
      </w:r>
      <w:r w:rsidRPr="00D127BE">
        <w:rPr>
          <w:rFonts w:ascii="Times" w:hAnsi="Times" w:cs="Times"/>
          <w:szCs w:val="24"/>
          <w:lang w:val="en-GB"/>
        </w:rPr>
        <w:t xml:space="preserve">, which will be of direct relevance to the </w:t>
      </w:r>
      <w:proofErr w:type="spellStart"/>
      <w:r w:rsidR="00E52FDE" w:rsidRPr="00D127BE">
        <w:rPr>
          <w:rFonts w:ascii="Times" w:hAnsi="Times" w:cs="Times"/>
          <w:szCs w:val="24"/>
          <w:lang w:val="en-GB"/>
        </w:rPr>
        <w:t>class</w:t>
      </w:r>
      <w:r w:rsidRPr="00D127BE">
        <w:rPr>
          <w:rFonts w:ascii="Times" w:hAnsi="Times" w:cs="Times"/>
          <w:szCs w:val="24"/>
          <w:lang w:val="en-GB"/>
        </w:rPr>
        <w:t>s</w:t>
      </w:r>
      <w:proofErr w:type="spellEnd"/>
      <w:r w:rsidRPr="00D127BE">
        <w:rPr>
          <w:rFonts w:ascii="Times" w:hAnsi="Times" w:cs="Times"/>
          <w:szCs w:val="24"/>
          <w:lang w:val="en-GB"/>
        </w:rPr>
        <w:t xml:space="preserve">.] </w:t>
      </w:r>
    </w:p>
    <w:p w:rsidR="00864F13" w:rsidRDefault="00864F13" w:rsidP="00864F13">
      <w:pPr>
        <w:rPr>
          <w:rFonts w:ascii="Times" w:hAnsi="Times" w:cs="Times"/>
          <w:szCs w:val="24"/>
          <w:lang w:val="en-GB"/>
        </w:rPr>
      </w:pPr>
      <w:r>
        <w:rPr>
          <w:rFonts w:ascii="Times" w:hAnsi="Times" w:cs="Times"/>
          <w:szCs w:val="24"/>
          <w:lang w:val="en-GB"/>
        </w:rPr>
        <w:t>[1</w:t>
      </w:r>
      <w:r w:rsidR="007822CB">
        <w:rPr>
          <w:rFonts w:ascii="Times" w:hAnsi="Times" w:cs="Times"/>
          <w:szCs w:val="24"/>
          <w:lang w:val="en-GB"/>
        </w:rPr>
        <w:t>8</w:t>
      </w:r>
      <w:r>
        <w:rPr>
          <w:rFonts w:ascii="Times" w:hAnsi="Times" w:cs="Times"/>
          <w:szCs w:val="24"/>
          <w:lang w:val="en-GB"/>
        </w:rPr>
        <w:t xml:space="preserve">] Carrie Jenkins. </w:t>
      </w:r>
      <w:proofErr w:type="gramStart"/>
      <w:r>
        <w:rPr>
          <w:rFonts w:ascii="Times" w:hAnsi="Times" w:cs="Times"/>
          <w:szCs w:val="24"/>
          <w:lang w:val="en-GB"/>
        </w:rPr>
        <w:t>Liar-like paradoxes and object-language features (with Daniel Nolan).</w:t>
      </w:r>
      <w:proofErr w:type="gramEnd"/>
      <w:r>
        <w:rPr>
          <w:rFonts w:ascii="Times" w:hAnsi="Times" w:cs="Times"/>
          <w:szCs w:val="24"/>
          <w:lang w:val="en-GB"/>
        </w:rPr>
        <w:t xml:space="preserve"> </w:t>
      </w:r>
      <w:proofErr w:type="gramStart"/>
      <w:r>
        <w:rPr>
          <w:rFonts w:ascii="Times" w:hAnsi="Times" w:cs="Times"/>
          <w:i/>
          <w:szCs w:val="24"/>
          <w:lang w:val="en-GB"/>
        </w:rPr>
        <w:t>American Philosophical Quarterly</w:t>
      </w:r>
      <w:r>
        <w:rPr>
          <w:rFonts w:ascii="Times" w:hAnsi="Times" w:cs="Times"/>
          <w:szCs w:val="24"/>
          <w:lang w:val="en-GB"/>
        </w:rPr>
        <w:t xml:space="preserve"> 45:1, 67-73, 2008.</w:t>
      </w:r>
      <w:proofErr w:type="gramEnd"/>
      <w:r>
        <w:rPr>
          <w:rFonts w:ascii="Times" w:hAnsi="Times" w:cs="Times"/>
          <w:szCs w:val="24"/>
          <w:lang w:val="en-GB"/>
        </w:rPr>
        <w:t xml:space="preserve"> [This work proposes a potential spanner in the ‘all gluts due to truth’ view that I hope to discuss in the course of the lectures.] </w:t>
      </w:r>
    </w:p>
    <w:p w:rsidR="001A15C0" w:rsidRDefault="001A15C0" w:rsidP="00864F13">
      <w:pPr>
        <w:rPr>
          <w:rFonts w:eastAsia="Times New Roman"/>
        </w:rPr>
      </w:pP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[1</w:t>
      </w:r>
      <w:r w:rsidR="007822CB">
        <w:rPr>
          <w:rFonts w:ascii="Times" w:hAnsi="Times" w:cs="Times"/>
          <w:b/>
          <w:szCs w:val="24"/>
          <w:lang w:val="en-GB"/>
        </w:rPr>
        <w:t>9</w:t>
      </w:r>
      <w:r w:rsidRPr="00D127BE">
        <w:rPr>
          <w:rFonts w:ascii="Times" w:hAnsi="Times" w:cs="Times"/>
          <w:b/>
          <w:szCs w:val="24"/>
          <w:lang w:val="en-GB"/>
        </w:rPr>
        <w:t xml:space="preserve">] Robert K. Meyer, Richard </w:t>
      </w:r>
      <w:proofErr w:type="spellStart"/>
      <w:r w:rsidRPr="00D127BE">
        <w:rPr>
          <w:rFonts w:ascii="Times" w:hAnsi="Times" w:cs="Times"/>
          <w:b/>
          <w:szCs w:val="24"/>
          <w:lang w:val="en-GB"/>
        </w:rPr>
        <w:t>Routley</w:t>
      </w:r>
      <w:proofErr w:type="spellEnd"/>
      <w:r w:rsidRPr="00D127BE">
        <w:rPr>
          <w:rFonts w:ascii="Times" w:hAnsi="Times" w:cs="Times"/>
          <w:b/>
          <w:szCs w:val="24"/>
          <w:lang w:val="en-GB"/>
        </w:rPr>
        <w:t xml:space="preserve">, and J. Michael Dunn. </w:t>
      </w:r>
      <w:proofErr w:type="gramStart"/>
      <w:r w:rsidRPr="00D127BE">
        <w:rPr>
          <w:rFonts w:ascii="Times" w:hAnsi="Times" w:cs="Times"/>
          <w:b/>
          <w:szCs w:val="24"/>
          <w:lang w:val="en-GB"/>
        </w:rPr>
        <w:t>Curry’s paradox.</w:t>
      </w:r>
      <w:proofErr w:type="gramEnd"/>
      <w:r w:rsidRPr="00D127BE">
        <w:rPr>
          <w:rFonts w:ascii="Times" w:hAnsi="Times" w:cs="Times"/>
          <w:szCs w:val="24"/>
          <w:lang w:val="en-GB"/>
        </w:rPr>
        <w:t xml:space="preserve"> </w:t>
      </w:r>
      <w:proofErr w:type="gramStart"/>
      <w:r w:rsidRPr="00D127BE">
        <w:rPr>
          <w:rFonts w:ascii="Times" w:hAnsi="Times" w:cs="Times"/>
          <w:szCs w:val="24"/>
          <w:lang w:val="en-GB"/>
        </w:rPr>
        <w:t>Analysis, 39:124–128, 1979.</w:t>
      </w:r>
      <w:proofErr w:type="gramEnd"/>
      <w:r w:rsidRPr="00D127BE">
        <w:rPr>
          <w:rFonts w:ascii="Times" w:hAnsi="Times" w:cs="Times"/>
          <w:szCs w:val="24"/>
          <w:lang w:val="en-GB"/>
        </w:rPr>
        <w:t xml:space="preserve"> [This is the classic statement, in philosophy, of the problem – or set of problems – posed by Curry’s paradox. </w:t>
      </w:r>
      <w:r w:rsidRPr="00D127BE">
        <w:rPr>
          <w:rFonts w:ascii="Times" w:hAnsi="Times" w:cs="Times"/>
          <w:b/>
          <w:szCs w:val="24"/>
          <w:lang w:val="en-GB"/>
        </w:rPr>
        <w:t>See further discussion in Ch2 of item [3]</w:t>
      </w:r>
      <w:r w:rsidRPr="00D127BE">
        <w:rPr>
          <w:rFonts w:ascii="Times" w:hAnsi="Times" w:cs="Times"/>
          <w:szCs w:val="24"/>
          <w:lang w:val="en-GB"/>
        </w:rPr>
        <w:t xml:space="preserve">, especially with a focus on transparent truth predicates.]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 </w:t>
      </w:r>
      <w:r w:rsidRPr="00D127BE">
        <w:rPr>
          <w:rFonts w:ascii="Times" w:hAnsi="Times" w:cs="Times"/>
          <w:b/>
          <w:szCs w:val="24"/>
          <w:lang w:val="en-GB"/>
        </w:rPr>
        <w:t>[</w:t>
      </w:r>
      <w:r w:rsidR="007822CB">
        <w:rPr>
          <w:rFonts w:ascii="Times" w:hAnsi="Times" w:cs="Times"/>
          <w:b/>
          <w:szCs w:val="24"/>
          <w:lang w:val="en-GB"/>
        </w:rPr>
        <w:t>20</w:t>
      </w:r>
      <w:proofErr w:type="gramStart"/>
      <w:r w:rsidRPr="00D127BE">
        <w:rPr>
          <w:rFonts w:ascii="Times" w:hAnsi="Times" w:cs="Times"/>
          <w:b/>
          <w:szCs w:val="24"/>
          <w:lang w:val="en-GB"/>
        </w:rPr>
        <w:t>]  Graham</w:t>
      </w:r>
      <w:proofErr w:type="gramEnd"/>
      <w:r w:rsidRPr="00D127BE">
        <w:rPr>
          <w:rFonts w:ascii="Times" w:hAnsi="Times" w:cs="Times"/>
          <w:b/>
          <w:szCs w:val="24"/>
          <w:lang w:val="en-GB"/>
        </w:rPr>
        <w:t xml:space="preserve"> Priest. </w:t>
      </w:r>
      <w:proofErr w:type="gramStart"/>
      <w:r w:rsidRPr="00D127BE">
        <w:rPr>
          <w:rFonts w:ascii="Times" w:hAnsi="Times" w:cs="Times"/>
          <w:b/>
          <w:szCs w:val="24"/>
          <w:lang w:val="en-GB"/>
        </w:rPr>
        <w:t>The logic of paradox.</w:t>
      </w:r>
      <w:proofErr w:type="gramEnd"/>
      <w:r w:rsidRPr="00D127BE">
        <w:rPr>
          <w:rFonts w:ascii="Times" w:hAnsi="Times" w:cs="Times"/>
          <w:szCs w:val="24"/>
          <w:lang w:val="en-GB"/>
        </w:rPr>
        <w:t xml:space="preserve"> </w:t>
      </w:r>
      <w:proofErr w:type="gramStart"/>
      <w:r w:rsidRPr="00D127BE">
        <w:rPr>
          <w:rFonts w:ascii="Times" w:hAnsi="Times" w:cs="Times"/>
          <w:szCs w:val="24"/>
          <w:lang w:val="en-GB"/>
        </w:rPr>
        <w:t>Journal of Philosophical Logic, 8:219–241, 1979.</w:t>
      </w:r>
      <w:proofErr w:type="gramEnd"/>
      <w:r w:rsidRPr="00D127BE">
        <w:rPr>
          <w:rFonts w:ascii="Times" w:hAnsi="Times" w:cs="Times"/>
          <w:szCs w:val="24"/>
          <w:lang w:val="en-GB"/>
        </w:rPr>
        <w:t xml:space="preserve"> [This has become a classic statement of an LP-based glut-theoretic approach to familiar paradoxes of self-reference or circularity. While the ideas had been in the hopper (see </w:t>
      </w:r>
      <w:proofErr w:type="spellStart"/>
      <w:r w:rsidRPr="00D127BE">
        <w:rPr>
          <w:rFonts w:ascii="Times" w:hAnsi="Times" w:cs="Times"/>
          <w:szCs w:val="24"/>
          <w:lang w:val="en-GB"/>
        </w:rPr>
        <w:t>Asenjo</w:t>
      </w:r>
      <w:proofErr w:type="spellEnd"/>
      <w:r w:rsidRPr="00D127BE">
        <w:rPr>
          <w:rFonts w:ascii="Times" w:hAnsi="Times" w:cs="Times"/>
          <w:szCs w:val="24"/>
          <w:lang w:val="en-GB"/>
        </w:rPr>
        <w:t>, Dunn), this is the best early statement of a viable glut-theoretic approach. (Subsequent work by Martin, Woodruff, Dowden and others in the early to m</w:t>
      </w:r>
      <w:r w:rsidR="002A0B24">
        <w:rPr>
          <w:rFonts w:ascii="Times" w:hAnsi="Times" w:cs="Times"/>
          <w:szCs w:val="24"/>
          <w:lang w:val="en-GB"/>
        </w:rPr>
        <w:t>id eighties is also worth study</w:t>
      </w:r>
      <w:r w:rsidRPr="00D127BE">
        <w:rPr>
          <w:rFonts w:ascii="Times" w:hAnsi="Times" w:cs="Times"/>
          <w:szCs w:val="24"/>
          <w:lang w:val="en-GB"/>
        </w:rPr>
        <w:t xml:space="preserve">.)]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proofErr w:type="gramStart"/>
      <w:r w:rsidRPr="00D127BE">
        <w:rPr>
          <w:rFonts w:ascii="Times" w:hAnsi="Times" w:cs="Times"/>
          <w:szCs w:val="24"/>
          <w:lang w:val="en-GB"/>
        </w:rPr>
        <w:t>[</w:t>
      </w:r>
      <w:r w:rsidR="007822CB">
        <w:rPr>
          <w:rFonts w:ascii="Times" w:hAnsi="Times" w:cs="Times"/>
          <w:szCs w:val="24"/>
          <w:lang w:val="en-GB"/>
        </w:rPr>
        <w:t>21</w:t>
      </w:r>
      <w:r w:rsidRPr="00D127BE">
        <w:rPr>
          <w:rFonts w:ascii="Times" w:hAnsi="Times" w:cs="Times"/>
          <w:szCs w:val="24"/>
          <w:lang w:val="en-GB"/>
        </w:rPr>
        <w:t>] Graham Priest.</w:t>
      </w:r>
      <w:proofErr w:type="gramEnd"/>
      <w:r w:rsidRPr="00D127BE">
        <w:rPr>
          <w:rFonts w:ascii="Times" w:hAnsi="Times" w:cs="Times"/>
          <w:szCs w:val="24"/>
          <w:lang w:val="en-GB"/>
        </w:rPr>
        <w:t xml:space="preserve"> </w:t>
      </w:r>
      <w:proofErr w:type="gramStart"/>
      <w:r w:rsidRPr="00D127BE">
        <w:rPr>
          <w:rFonts w:ascii="Times" w:hAnsi="Times" w:cs="Times"/>
          <w:szCs w:val="24"/>
          <w:lang w:val="en-GB"/>
        </w:rPr>
        <w:t>In Contradiction.</w:t>
      </w:r>
      <w:proofErr w:type="gramEnd"/>
      <w:r w:rsidRPr="00D127BE">
        <w:rPr>
          <w:rFonts w:ascii="Times" w:hAnsi="Times" w:cs="Times"/>
          <w:szCs w:val="24"/>
          <w:lang w:val="en-GB"/>
        </w:rPr>
        <w:t xml:space="preserve"> Oxford University Press, Oxford, second edition, 2006. First printed by </w:t>
      </w:r>
      <w:proofErr w:type="spellStart"/>
      <w:r w:rsidRPr="00D127BE">
        <w:rPr>
          <w:rFonts w:ascii="Times" w:hAnsi="Times" w:cs="Times"/>
          <w:szCs w:val="24"/>
          <w:lang w:val="en-GB"/>
        </w:rPr>
        <w:t>Martinus</w:t>
      </w:r>
      <w:proofErr w:type="spellEnd"/>
      <w:r w:rsidRPr="00D127BE">
        <w:rPr>
          <w:rFonts w:ascii="Times" w:hAnsi="Times" w:cs="Times"/>
          <w:szCs w:val="24"/>
          <w:lang w:val="en-GB"/>
        </w:rPr>
        <w:t xml:space="preserve"> </w:t>
      </w:r>
      <w:proofErr w:type="spellStart"/>
      <w:r w:rsidRPr="00D127BE">
        <w:rPr>
          <w:rFonts w:ascii="Times" w:hAnsi="Times" w:cs="Times"/>
          <w:szCs w:val="24"/>
          <w:lang w:val="en-GB"/>
        </w:rPr>
        <w:t>Nijhoff</w:t>
      </w:r>
      <w:proofErr w:type="spellEnd"/>
      <w:r w:rsidRPr="00D127BE">
        <w:rPr>
          <w:rFonts w:ascii="Times" w:hAnsi="Times" w:cs="Times"/>
          <w:szCs w:val="24"/>
          <w:lang w:val="en-GB"/>
        </w:rPr>
        <w:t xml:space="preserve"> in 1987. [This is Priest’s follow-up work in which he makes a very broad case for gluts. This is not a transparency theory of truth, and is not ‘conservative’ in the way in which Beall’s views have developed it; but it is the classic work on glut theory. (Other work, applying glut theory even further, are Priest’s </w:t>
      </w:r>
      <w:r w:rsidRPr="00D127BE">
        <w:rPr>
          <w:rFonts w:ascii="Times" w:hAnsi="Times" w:cs="Times"/>
          <w:i/>
          <w:szCs w:val="24"/>
          <w:lang w:val="en-GB"/>
        </w:rPr>
        <w:t>Beyond the limits of thought</w:t>
      </w:r>
      <w:r w:rsidRPr="00D127BE">
        <w:rPr>
          <w:rFonts w:ascii="Times" w:hAnsi="Times" w:cs="Times"/>
          <w:szCs w:val="24"/>
          <w:lang w:val="en-GB"/>
        </w:rPr>
        <w:t xml:space="preserve"> and </w:t>
      </w:r>
      <w:r w:rsidRPr="00D127BE">
        <w:rPr>
          <w:rFonts w:ascii="Times" w:hAnsi="Times" w:cs="Times"/>
          <w:i/>
          <w:szCs w:val="24"/>
          <w:lang w:val="en-GB"/>
        </w:rPr>
        <w:t>Doubt truth to be a liar</w:t>
      </w:r>
      <w:r w:rsidRPr="00D127BE">
        <w:rPr>
          <w:rFonts w:ascii="Times" w:hAnsi="Times" w:cs="Times"/>
          <w:szCs w:val="24"/>
          <w:lang w:val="en-GB"/>
        </w:rPr>
        <w:t xml:space="preserve">, among other works.) </w:t>
      </w:r>
      <w:r w:rsidRPr="00D127BE">
        <w:rPr>
          <w:rFonts w:ascii="Times" w:hAnsi="Times" w:cs="Times"/>
          <w:b/>
          <w:szCs w:val="24"/>
          <w:lang w:val="en-GB"/>
        </w:rPr>
        <w:t>Some</w:t>
      </w:r>
      <w:r w:rsidR="00E22D01">
        <w:rPr>
          <w:rFonts w:ascii="Times" w:hAnsi="Times" w:cs="Times"/>
          <w:b/>
          <w:szCs w:val="24"/>
          <w:lang w:val="en-GB"/>
        </w:rPr>
        <w:t xml:space="preserve"> specific chapters from item [21</w:t>
      </w:r>
      <w:r w:rsidRPr="00D127BE">
        <w:rPr>
          <w:rFonts w:ascii="Times" w:hAnsi="Times" w:cs="Times"/>
          <w:b/>
          <w:szCs w:val="24"/>
          <w:lang w:val="en-GB"/>
        </w:rPr>
        <w:t>] may be assigned, perhaps particularly the chapter in which Priest advocates and defends ‘Minimally inconsistent LP’.</w:t>
      </w:r>
      <w:r w:rsidRPr="00D127BE">
        <w:rPr>
          <w:rFonts w:ascii="Times" w:hAnsi="Times" w:cs="Times"/>
          <w:szCs w:val="24"/>
          <w:lang w:val="en-GB"/>
        </w:rPr>
        <w:t xml:space="preserve">]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[C3] </w:t>
      </w:r>
      <w:proofErr w:type="gramStart"/>
      <w:r w:rsidRPr="00D127BE">
        <w:rPr>
          <w:rFonts w:ascii="Times" w:hAnsi="Times" w:cs="Times"/>
          <w:b/>
          <w:szCs w:val="24"/>
          <w:lang w:val="en-GB"/>
        </w:rPr>
        <w:t>Graham Priest, Jc Beall, and B. Armour-Garb, editors.</w:t>
      </w:r>
      <w:proofErr w:type="gramEnd"/>
      <w:r w:rsidRPr="00D127BE">
        <w:rPr>
          <w:rFonts w:ascii="Times" w:hAnsi="Times" w:cs="Times"/>
          <w:b/>
          <w:szCs w:val="24"/>
          <w:lang w:val="en-GB"/>
        </w:rPr>
        <w:t xml:space="preserve"> </w:t>
      </w:r>
      <w:proofErr w:type="gramStart"/>
      <w:r w:rsidRPr="00D127BE">
        <w:rPr>
          <w:rFonts w:ascii="Times" w:hAnsi="Times" w:cs="Times"/>
          <w:b/>
          <w:szCs w:val="24"/>
          <w:lang w:val="en-GB"/>
        </w:rPr>
        <w:t>The Law of Non-Contradiction</w:t>
      </w:r>
      <w:r w:rsidRPr="00D127BE">
        <w:rPr>
          <w:rFonts w:ascii="Times" w:hAnsi="Times" w:cs="Times"/>
          <w:szCs w:val="24"/>
          <w:lang w:val="en-GB"/>
        </w:rPr>
        <w:t>.</w:t>
      </w:r>
      <w:proofErr w:type="gramEnd"/>
      <w:r w:rsidRPr="00D127BE">
        <w:rPr>
          <w:rFonts w:ascii="Times" w:hAnsi="Times" w:cs="Times"/>
          <w:szCs w:val="24"/>
          <w:lang w:val="en-GB"/>
        </w:rPr>
        <w:t xml:space="preserve"> </w:t>
      </w:r>
      <w:proofErr w:type="gramStart"/>
      <w:r w:rsidRPr="00D127BE">
        <w:rPr>
          <w:rFonts w:ascii="Times" w:hAnsi="Times" w:cs="Times"/>
          <w:szCs w:val="24"/>
          <w:lang w:val="en-GB"/>
        </w:rPr>
        <w:t>Oxford University Press, Oxford, 2004.</w:t>
      </w:r>
      <w:proofErr w:type="gramEnd"/>
      <w:r w:rsidRPr="00D127BE">
        <w:rPr>
          <w:rFonts w:ascii="Times" w:hAnsi="Times" w:cs="Times"/>
          <w:szCs w:val="24"/>
          <w:lang w:val="en-GB"/>
        </w:rPr>
        <w:t xml:space="preserve"> [This is a useful though not essential collection for Beall’s NIP </w:t>
      </w:r>
      <w:proofErr w:type="spellStart"/>
      <w:r w:rsidR="00E52FDE" w:rsidRPr="00D127BE">
        <w:rPr>
          <w:rFonts w:ascii="Times" w:hAnsi="Times" w:cs="Times"/>
          <w:szCs w:val="24"/>
          <w:lang w:val="en-GB"/>
        </w:rPr>
        <w:t>class</w:t>
      </w:r>
      <w:r w:rsidRPr="00D127BE">
        <w:rPr>
          <w:rFonts w:ascii="Times" w:hAnsi="Times" w:cs="Times"/>
          <w:szCs w:val="24"/>
          <w:lang w:val="en-GB"/>
        </w:rPr>
        <w:t>s</w:t>
      </w:r>
      <w:proofErr w:type="spellEnd"/>
      <w:r w:rsidRPr="00D127BE">
        <w:rPr>
          <w:rFonts w:ascii="Times" w:hAnsi="Times" w:cs="Times"/>
          <w:szCs w:val="24"/>
          <w:lang w:val="en-GB"/>
        </w:rPr>
        <w:t>.]</w:t>
      </w:r>
    </w:p>
    <w:p w:rsidR="000E743E" w:rsidRPr="00D127BE" w:rsidRDefault="007822CB"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Pr>
          <w:rFonts w:ascii="Times" w:hAnsi="Times" w:cs="Times"/>
          <w:szCs w:val="24"/>
          <w:lang w:val="en-GB"/>
        </w:rPr>
        <w:t xml:space="preserve"> </w:t>
      </w:r>
      <w:proofErr w:type="gramStart"/>
      <w:r>
        <w:rPr>
          <w:rFonts w:ascii="Times" w:hAnsi="Times" w:cs="Times"/>
          <w:szCs w:val="24"/>
          <w:lang w:val="en-GB"/>
        </w:rPr>
        <w:t>[22</w:t>
      </w:r>
      <w:r w:rsidR="000E743E" w:rsidRPr="00D127BE">
        <w:rPr>
          <w:rFonts w:ascii="Times" w:hAnsi="Times" w:cs="Times"/>
          <w:szCs w:val="24"/>
          <w:lang w:val="en-GB"/>
        </w:rPr>
        <w:t xml:space="preserve">] Willard van </w:t>
      </w:r>
      <w:proofErr w:type="spellStart"/>
      <w:r w:rsidR="000E743E" w:rsidRPr="00D127BE">
        <w:rPr>
          <w:rFonts w:ascii="Times" w:hAnsi="Times" w:cs="Times"/>
          <w:szCs w:val="24"/>
          <w:lang w:val="en-GB"/>
        </w:rPr>
        <w:t>Orman</w:t>
      </w:r>
      <w:proofErr w:type="spellEnd"/>
      <w:r w:rsidR="000E743E" w:rsidRPr="00D127BE">
        <w:rPr>
          <w:rFonts w:ascii="Times" w:hAnsi="Times" w:cs="Times"/>
          <w:szCs w:val="24"/>
          <w:lang w:val="en-GB"/>
        </w:rPr>
        <w:t xml:space="preserve"> Quine.</w:t>
      </w:r>
      <w:proofErr w:type="gramEnd"/>
      <w:r w:rsidR="000E743E" w:rsidRPr="00D127BE">
        <w:rPr>
          <w:rFonts w:ascii="Times" w:hAnsi="Times" w:cs="Times"/>
          <w:szCs w:val="24"/>
          <w:lang w:val="en-GB"/>
        </w:rPr>
        <w:t xml:space="preserve"> </w:t>
      </w:r>
      <w:proofErr w:type="gramStart"/>
      <w:r w:rsidR="000E743E" w:rsidRPr="00D127BE">
        <w:rPr>
          <w:rFonts w:ascii="Times" w:hAnsi="Times" w:cs="Times"/>
          <w:szCs w:val="24"/>
          <w:lang w:val="en-GB"/>
        </w:rPr>
        <w:t>Philosophy of Logic.</w:t>
      </w:r>
      <w:proofErr w:type="gramEnd"/>
      <w:r w:rsidR="000E743E" w:rsidRPr="00D127BE">
        <w:rPr>
          <w:rFonts w:ascii="Times" w:hAnsi="Times" w:cs="Times"/>
          <w:szCs w:val="24"/>
          <w:lang w:val="en-GB"/>
        </w:rPr>
        <w:t xml:space="preserve"> </w:t>
      </w:r>
      <w:proofErr w:type="gramStart"/>
      <w:r w:rsidR="000E743E" w:rsidRPr="00D127BE">
        <w:rPr>
          <w:rFonts w:ascii="Times" w:hAnsi="Times" w:cs="Times"/>
          <w:szCs w:val="24"/>
          <w:lang w:val="en-GB"/>
        </w:rPr>
        <w:t>Prentice-Hall, 1970.</w:t>
      </w:r>
      <w:proofErr w:type="gramEnd"/>
      <w:r w:rsidR="000E743E" w:rsidRPr="00D127BE">
        <w:rPr>
          <w:rFonts w:ascii="Times" w:hAnsi="Times" w:cs="Times"/>
          <w:szCs w:val="24"/>
          <w:lang w:val="en-GB"/>
        </w:rPr>
        <w:t xml:space="preserve"> [This is not necessary work, but it is an historical background work that students should, at some stage in their development, read through.]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 xml:space="preserve"> [</w:t>
      </w:r>
      <w:r w:rsidR="001A15C0">
        <w:rPr>
          <w:rFonts w:ascii="Times" w:hAnsi="Times" w:cs="Times"/>
          <w:szCs w:val="24"/>
          <w:lang w:val="en-GB"/>
        </w:rPr>
        <w:t>2</w:t>
      </w:r>
      <w:r w:rsidR="007822CB">
        <w:rPr>
          <w:rFonts w:ascii="Times" w:hAnsi="Times" w:cs="Times"/>
          <w:szCs w:val="24"/>
          <w:lang w:val="en-GB"/>
        </w:rPr>
        <w:t>3</w:t>
      </w:r>
      <w:r w:rsidRPr="00D127BE">
        <w:rPr>
          <w:rFonts w:ascii="Times" w:hAnsi="Times" w:cs="Times"/>
          <w:szCs w:val="24"/>
          <w:lang w:val="en-GB"/>
        </w:rPr>
        <w:t xml:space="preserve">] Greg Restall. Multiple conclusions. In </w:t>
      </w:r>
      <w:proofErr w:type="spellStart"/>
      <w:r w:rsidRPr="00D127BE">
        <w:rPr>
          <w:rFonts w:ascii="Times" w:hAnsi="Times" w:cs="Times"/>
          <w:szCs w:val="24"/>
          <w:lang w:val="en-GB"/>
        </w:rPr>
        <w:t>Petr</w:t>
      </w:r>
      <w:proofErr w:type="spellEnd"/>
      <w:r w:rsidRPr="00D127BE">
        <w:rPr>
          <w:rFonts w:ascii="Times" w:hAnsi="Times" w:cs="Times"/>
          <w:szCs w:val="24"/>
          <w:lang w:val="en-GB"/>
        </w:rPr>
        <w:t xml:space="preserve"> Ha </w:t>
      </w:r>
      <w:proofErr w:type="spellStart"/>
      <w:r w:rsidRPr="00D127BE">
        <w:rPr>
          <w:rFonts w:ascii="Times" w:hAnsi="Times" w:cs="Times"/>
          <w:szCs w:val="24"/>
          <w:lang w:val="en-GB"/>
        </w:rPr>
        <w:t>́jek</w:t>
      </w:r>
      <w:proofErr w:type="spellEnd"/>
      <w:r w:rsidRPr="00D127BE">
        <w:rPr>
          <w:rFonts w:ascii="Times" w:hAnsi="Times" w:cs="Times"/>
          <w:szCs w:val="24"/>
          <w:lang w:val="en-GB"/>
        </w:rPr>
        <w:t xml:space="preserve">, Luis Valdes- Villanueva, and Dag </w:t>
      </w:r>
      <w:proofErr w:type="spellStart"/>
      <w:r w:rsidRPr="00D127BE">
        <w:rPr>
          <w:rFonts w:ascii="Times" w:hAnsi="Times" w:cs="Times"/>
          <w:szCs w:val="24"/>
          <w:lang w:val="en-GB"/>
        </w:rPr>
        <w:t>Westerstahl</w:t>
      </w:r>
      <w:proofErr w:type="spellEnd"/>
      <w:r w:rsidRPr="00D127BE">
        <w:rPr>
          <w:rFonts w:ascii="Times" w:hAnsi="Times" w:cs="Times"/>
          <w:szCs w:val="24"/>
          <w:lang w:val="en-GB"/>
        </w:rPr>
        <w:t xml:space="preserve">, editors, Logic, Methodology and Phi- </w:t>
      </w:r>
      <w:proofErr w:type="spellStart"/>
      <w:r w:rsidRPr="00D127BE">
        <w:rPr>
          <w:rFonts w:ascii="Times" w:hAnsi="Times" w:cs="Times"/>
          <w:szCs w:val="24"/>
          <w:lang w:val="en-GB"/>
        </w:rPr>
        <w:t>losophy</w:t>
      </w:r>
      <w:proofErr w:type="spellEnd"/>
      <w:r w:rsidRPr="00D127BE">
        <w:rPr>
          <w:rFonts w:ascii="Times" w:hAnsi="Times" w:cs="Times"/>
          <w:szCs w:val="24"/>
          <w:lang w:val="en-GB"/>
        </w:rPr>
        <w:t xml:space="preserve"> of Science: Proceedings of the Twel</w:t>
      </w:r>
      <w:r w:rsidR="00AA7FB9">
        <w:rPr>
          <w:rFonts w:ascii="Times" w:hAnsi="Times" w:cs="Times"/>
          <w:szCs w:val="24"/>
          <w:lang w:val="en-GB"/>
        </w:rPr>
        <w:t>f</w:t>
      </w:r>
      <w:r w:rsidRPr="00D127BE">
        <w:rPr>
          <w:rFonts w:ascii="Times" w:hAnsi="Times" w:cs="Times"/>
          <w:szCs w:val="24"/>
          <w:lang w:val="en-GB"/>
        </w:rPr>
        <w:t xml:space="preserve">th International Congress, pages 189–205. </w:t>
      </w:r>
      <w:proofErr w:type="gramStart"/>
      <w:r w:rsidRPr="00D127BE">
        <w:rPr>
          <w:rFonts w:ascii="Times" w:hAnsi="Times" w:cs="Times"/>
          <w:szCs w:val="24"/>
          <w:lang w:val="en-GB"/>
        </w:rPr>
        <w:t>King’s College Publications, 2005.</w:t>
      </w:r>
      <w:proofErr w:type="gramEnd"/>
      <w:r w:rsidRPr="00D127BE">
        <w:rPr>
          <w:rFonts w:ascii="Times" w:hAnsi="Times" w:cs="Times"/>
          <w:szCs w:val="24"/>
          <w:lang w:val="en-GB"/>
        </w:rPr>
        <w:t xml:space="preserve"> [This paper has been influential not only in reviewing the traditional role of logic as a constraint on rational change in view (where ‘change in view’ is a change in your acceptance-rejection </w:t>
      </w:r>
      <w:proofErr w:type="spellStart"/>
      <w:r w:rsidRPr="00D127BE">
        <w:rPr>
          <w:rFonts w:ascii="Times" w:hAnsi="Times" w:cs="Times"/>
          <w:szCs w:val="24"/>
          <w:lang w:val="en-GB"/>
        </w:rPr>
        <w:t>behavior</w:t>
      </w:r>
      <w:proofErr w:type="spellEnd"/>
      <w:r w:rsidRPr="00D127BE">
        <w:rPr>
          <w:rFonts w:ascii="Times" w:hAnsi="Times" w:cs="Times"/>
          <w:szCs w:val="24"/>
          <w:lang w:val="en-GB"/>
        </w:rPr>
        <w:t xml:space="preserve">, per Harman’s picture in item [14] above); it has been a radical proposal for </w:t>
      </w:r>
      <w:r w:rsidRPr="00D127BE">
        <w:rPr>
          <w:rFonts w:ascii="Times" w:hAnsi="Times" w:cs="Times"/>
          <w:i/>
          <w:szCs w:val="24"/>
          <w:lang w:val="en-GB"/>
        </w:rPr>
        <w:t>defining logic</w:t>
      </w:r>
      <w:r w:rsidRPr="00D127BE">
        <w:rPr>
          <w:rFonts w:ascii="Times" w:hAnsi="Times" w:cs="Times"/>
          <w:szCs w:val="24"/>
          <w:lang w:val="en-GB"/>
        </w:rPr>
        <w:t xml:space="preserve"> in terms of such behavio</w:t>
      </w:r>
      <w:r w:rsidR="007F438A">
        <w:rPr>
          <w:rFonts w:ascii="Times" w:hAnsi="Times" w:cs="Times"/>
          <w:szCs w:val="24"/>
          <w:lang w:val="en-GB"/>
        </w:rPr>
        <w:t>u</w:t>
      </w:r>
      <w:r w:rsidRPr="00D127BE">
        <w:rPr>
          <w:rFonts w:ascii="Times" w:hAnsi="Times" w:cs="Times"/>
          <w:szCs w:val="24"/>
          <w:lang w:val="en-GB"/>
        </w:rPr>
        <w:t xml:space="preserve">r – or in terms of the analogous assertion–denial </w:t>
      </w:r>
      <w:proofErr w:type="spellStart"/>
      <w:r w:rsidRPr="00D127BE">
        <w:rPr>
          <w:rFonts w:ascii="Times" w:hAnsi="Times" w:cs="Times"/>
          <w:szCs w:val="24"/>
          <w:lang w:val="en-GB"/>
        </w:rPr>
        <w:t>behavior</w:t>
      </w:r>
      <w:proofErr w:type="spellEnd"/>
      <w:r w:rsidRPr="00D127BE">
        <w:rPr>
          <w:rFonts w:ascii="Times" w:hAnsi="Times" w:cs="Times"/>
          <w:szCs w:val="24"/>
          <w:lang w:val="en-GB"/>
        </w:rPr>
        <w:t xml:space="preserve">. For students who have not thought in the more general terms of multiple-conclusion logic, this is a useful paper to read. (Restall’s more radical and novel ideas of </w:t>
      </w:r>
      <w:r w:rsidRPr="00D127BE">
        <w:rPr>
          <w:rFonts w:ascii="Times" w:hAnsi="Times" w:cs="Times"/>
          <w:i/>
          <w:szCs w:val="24"/>
          <w:lang w:val="en-GB"/>
        </w:rPr>
        <w:t>defining logic</w:t>
      </w:r>
      <w:r w:rsidRPr="00D127BE">
        <w:rPr>
          <w:rFonts w:ascii="Times" w:hAnsi="Times" w:cs="Times"/>
          <w:szCs w:val="24"/>
          <w:lang w:val="en-GB"/>
        </w:rPr>
        <w:t xml:space="preserve"> via acceptance-rejection </w:t>
      </w:r>
      <w:proofErr w:type="spellStart"/>
      <w:r w:rsidRPr="00D127BE">
        <w:rPr>
          <w:rFonts w:ascii="Times" w:hAnsi="Times" w:cs="Times"/>
          <w:szCs w:val="24"/>
          <w:lang w:val="en-GB"/>
        </w:rPr>
        <w:t>behavior</w:t>
      </w:r>
      <w:proofErr w:type="spellEnd"/>
      <w:r w:rsidRPr="00D127BE">
        <w:rPr>
          <w:rFonts w:ascii="Times" w:hAnsi="Times" w:cs="Times"/>
          <w:szCs w:val="24"/>
          <w:lang w:val="en-GB"/>
        </w:rPr>
        <w:t xml:space="preserve"> will not be explicitly discussed, but it is an idea that others in philosophical logic and philosophy of logic have been trying to develop.)] </w:t>
      </w:r>
    </w:p>
    <w:p w:rsidR="000E743E" w:rsidRPr="00D127B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w:t>
      </w:r>
      <w:r w:rsidR="007822CB">
        <w:rPr>
          <w:rFonts w:ascii="Times" w:hAnsi="Times" w:cs="Times"/>
          <w:b/>
          <w:szCs w:val="24"/>
          <w:lang w:val="en-GB"/>
        </w:rPr>
        <w:t>24</w:t>
      </w:r>
      <w:r w:rsidRPr="00D127BE">
        <w:rPr>
          <w:rFonts w:ascii="Times" w:hAnsi="Times" w:cs="Times"/>
          <w:b/>
          <w:szCs w:val="24"/>
          <w:lang w:val="en-GB"/>
        </w:rPr>
        <w:t xml:space="preserve">] Greg Restall. </w:t>
      </w:r>
      <w:proofErr w:type="gramStart"/>
      <w:r w:rsidRPr="00D127BE">
        <w:rPr>
          <w:rFonts w:ascii="Times" w:hAnsi="Times" w:cs="Times"/>
          <w:b/>
          <w:szCs w:val="24"/>
          <w:lang w:val="en-GB"/>
        </w:rPr>
        <w:t>Laws of non-contradiction, laws of excluded middle, and logics</w:t>
      </w:r>
      <w:r w:rsidRPr="00D127BE">
        <w:rPr>
          <w:rFonts w:ascii="Times" w:hAnsi="Times" w:cs="Times"/>
          <w:szCs w:val="24"/>
          <w:lang w:val="en-GB"/>
        </w:rPr>
        <w:t>.</w:t>
      </w:r>
      <w:proofErr w:type="gramEnd"/>
      <w:r w:rsidRPr="00D127BE">
        <w:rPr>
          <w:rFonts w:ascii="Times" w:hAnsi="Times" w:cs="Times"/>
          <w:szCs w:val="24"/>
          <w:lang w:val="en-GB"/>
        </w:rPr>
        <w:t xml:space="preserve"> In Priest et al, editors. </w:t>
      </w:r>
      <w:proofErr w:type="gramStart"/>
      <w:r w:rsidRPr="00D127BE">
        <w:rPr>
          <w:rFonts w:ascii="Times" w:hAnsi="Times" w:cs="Times"/>
          <w:szCs w:val="24"/>
          <w:lang w:val="en-GB"/>
        </w:rPr>
        <w:t>The Law of Non-Contradiction.</w:t>
      </w:r>
      <w:proofErr w:type="gramEnd"/>
      <w:r w:rsidRPr="00D127BE">
        <w:rPr>
          <w:rFonts w:ascii="Times" w:hAnsi="Times" w:cs="Times"/>
          <w:szCs w:val="24"/>
          <w:lang w:val="en-GB"/>
        </w:rPr>
        <w:t xml:space="preserve"> [See item [C3]. This paper is a nice background for anyone new to the symmetries and/or dualities involved in target sub-classical logics.] </w:t>
      </w:r>
    </w:p>
    <w:p w:rsidR="000E743E" w:rsidRPr="00D127BE" w:rsidRDefault="001A15C0"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Pr>
          <w:rFonts w:ascii="Times" w:hAnsi="Times" w:cs="Times"/>
          <w:szCs w:val="24"/>
          <w:lang w:val="en-GB"/>
        </w:rPr>
        <w:t>[2</w:t>
      </w:r>
      <w:r w:rsidR="007822CB">
        <w:rPr>
          <w:rFonts w:ascii="Times" w:hAnsi="Times" w:cs="Times"/>
          <w:szCs w:val="24"/>
          <w:lang w:val="en-GB"/>
        </w:rPr>
        <w:t>5</w:t>
      </w:r>
      <w:r w:rsidR="000E743E" w:rsidRPr="00D127BE">
        <w:rPr>
          <w:rFonts w:ascii="Times" w:hAnsi="Times" w:cs="Times"/>
          <w:szCs w:val="24"/>
          <w:lang w:val="en-GB"/>
        </w:rPr>
        <w:t xml:space="preserve">] David Ripley. </w:t>
      </w:r>
      <w:proofErr w:type="gramStart"/>
      <w:r w:rsidR="000E743E" w:rsidRPr="00D127BE">
        <w:rPr>
          <w:rFonts w:ascii="Times" w:hAnsi="Times" w:cs="Times"/>
          <w:szCs w:val="24"/>
          <w:lang w:val="en-GB"/>
        </w:rPr>
        <w:t>Paradoxes and failures of cut.</w:t>
      </w:r>
      <w:proofErr w:type="gramEnd"/>
      <w:r w:rsidR="000E743E" w:rsidRPr="00D127BE">
        <w:rPr>
          <w:rFonts w:ascii="Times" w:hAnsi="Times" w:cs="Times"/>
          <w:szCs w:val="24"/>
          <w:lang w:val="en-GB"/>
        </w:rPr>
        <w:t xml:space="preserve"> </w:t>
      </w:r>
      <w:proofErr w:type="gramStart"/>
      <w:r w:rsidR="000E743E" w:rsidRPr="00D127BE">
        <w:rPr>
          <w:rFonts w:ascii="Times" w:hAnsi="Times" w:cs="Times"/>
          <w:szCs w:val="24"/>
          <w:lang w:val="en-GB"/>
        </w:rPr>
        <w:t>Australasian Journal of Philosophy, 2011.</w:t>
      </w:r>
      <w:proofErr w:type="gramEnd"/>
      <w:r w:rsidR="000E743E" w:rsidRPr="00D127BE">
        <w:rPr>
          <w:rFonts w:ascii="Times" w:hAnsi="Times" w:cs="Times"/>
          <w:szCs w:val="24"/>
          <w:lang w:val="en-GB"/>
        </w:rPr>
        <w:t xml:space="preserve"> [We will not be focusing on this work; but it is worth flagging as a novel approach in transparent truth theory if – contrary to assumptions Beall makes – one loosens the transitivity requirement on our base closure operator (i.e., on logic!).] </w:t>
      </w:r>
    </w:p>
    <w:p w:rsidR="000E743E" w:rsidRDefault="000E743E" w:rsidP="00D127BE">
      <w:pPr>
        <w:widowControl w:val="0"/>
        <w:tabs>
          <w:tab w:val="left" w:pos="220"/>
          <w:tab w:val="left" w:pos="720"/>
        </w:tabs>
        <w:autoSpaceDE w:val="0"/>
        <w:autoSpaceDN w:val="0"/>
        <w:adjustRightInd w:val="0"/>
        <w:spacing w:after="240"/>
        <w:ind w:right="-276"/>
        <w:rPr>
          <w:rFonts w:ascii="Times" w:hAnsi="Times" w:cs="Times"/>
          <w:szCs w:val="24"/>
          <w:lang w:val="en-GB"/>
        </w:rPr>
      </w:pPr>
      <w:r w:rsidRPr="00D127BE">
        <w:rPr>
          <w:rFonts w:ascii="Times" w:hAnsi="Times" w:cs="Times"/>
          <w:b/>
          <w:szCs w:val="24"/>
          <w:lang w:val="en-GB"/>
        </w:rPr>
        <w:t>[</w:t>
      </w:r>
      <w:r w:rsidR="001A15C0">
        <w:rPr>
          <w:rFonts w:ascii="Times" w:hAnsi="Times" w:cs="Times"/>
          <w:b/>
          <w:szCs w:val="24"/>
          <w:lang w:val="en-GB"/>
        </w:rPr>
        <w:t>2</w:t>
      </w:r>
      <w:r w:rsidR="00D241DD">
        <w:rPr>
          <w:rFonts w:ascii="Times" w:hAnsi="Times" w:cs="Times"/>
          <w:b/>
          <w:szCs w:val="24"/>
          <w:lang w:val="en-GB"/>
        </w:rPr>
        <w:t>6</w:t>
      </w:r>
      <w:r w:rsidRPr="00D127BE">
        <w:rPr>
          <w:rFonts w:ascii="Times" w:hAnsi="Times" w:cs="Times"/>
          <w:b/>
          <w:szCs w:val="24"/>
          <w:lang w:val="en-GB"/>
        </w:rPr>
        <w:t xml:space="preserve">] Richard </w:t>
      </w:r>
      <w:proofErr w:type="spellStart"/>
      <w:r w:rsidRPr="00D127BE">
        <w:rPr>
          <w:rFonts w:ascii="Times" w:hAnsi="Times" w:cs="Times"/>
          <w:b/>
          <w:szCs w:val="24"/>
          <w:lang w:val="en-GB"/>
        </w:rPr>
        <w:t>Routley</w:t>
      </w:r>
      <w:proofErr w:type="spellEnd"/>
      <w:r w:rsidRPr="00D127BE">
        <w:rPr>
          <w:rFonts w:ascii="Times" w:hAnsi="Times" w:cs="Times"/>
          <w:b/>
          <w:szCs w:val="24"/>
          <w:lang w:val="en-GB"/>
        </w:rPr>
        <w:t xml:space="preserve">. </w:t>
      </w:r>
      <w:proofErr w:type="gramStart"/>
      <w:r w:rsidRPr="00D127BE">
        <w:rPr>
          <w:rFonts w:ascii="Times" w:hAnsi="Times" w:cs="Times"/>
          <w:b/>
          <w:szCs w:val="24"/>
          <w:lang w:val="en-GB"/>
        </w:rPr>
        <w:t xml:space="preserve">Dialectical logic, semantics and </w:t>
      </w:r>
      <w:proofErr w:type="spellStart"/>
      <w:r w:rsidRPr="00D127BE">
        <w:rPr>
          <w:rFonts w:ascii="Times" w:hAnsi="Times" w:cs="Times"/>
          <w:b/>
          <w:szCs w:val="24"/>
          <w:lang w:val="en-GB"/>
        </w:rPr>
        <w:t>metamathematics</w:t>
      </w:r>
      <w:proofErr w:type="spellEnd"/>
      <w:r w:rsidRPr="00D127BE">
        <w:rPr>
          <w:rFonts w:ascii="Times" w:hAnsi="Times" w:cs="Times"/>
          <w:szCs w:val="24"/>
          <w:lang w:val="en-GB"/>
        </w:rPr>
        <w:t>.</w:t>
      </w:r>
      <w:proofErr w:type="gramEnd"/>
      <w:r w:rsidRPr="00D127BE">
        <w:rPr>
          <w:rFonts w:ascii="Times" w:hAnsi="Times" w:cs="Times"/>
          <w:szCs w:val="24"/>
          <w:lang w:val="en-GB"/>
        </w:rPr>
        <w:t xml:space="preserve"> </w:t>
      </w:r>
      <w:proofErr w:type="spellStart"/>
      <w:proofErr w:type="gramStart"/>
      <w:r w:rsidRPr="00D127BE">
        <w:rPr>
          <w:rFonts w:ascii="Times" w:hAnsi="Times" w:cs="Times"/>
          <w:szCs w:val="24"/>
          <w:lang w:val="en-GB"/>
        </w:rPr>
        <w:t>Erkenntnis</w:t>
      </w:r>
      <w:proofErr w:type="spellEnd"/>
      <w:r w:rsidRPr="00D127BE">
        <w:rPr>
          <w:rFonts w:ascii="Times" w:hAnsi="Times" w:cs="Times"/>
          <w:szCs w:val="24"/>
          <w:lang w:val="en-GB"/>
        </w:rPr>
        <w:t>, 14:301–331, 1979.</w:t>
      </w:r>
      <w:proofErr w:type="gramEnd"/>
      <w:r w:rsidRPr="00D127BE">
        <w:rPr>
          <w:rFonts w:ascii="Times" w:hAnsi="Times" w:cs="Times"/>
          <w:szCs w:val="24"/>
          <w:lang w:val="en-GB"/>
        </w:rPr>
        <w:t xml:space="preserve">  [An early statement of glut theory, going hand in hand with item [16].] </w:t>
      </w:r>
    </w:p>
    <w:p w:rsidR="004A54E7" w:rsidRDefault="000D4A23" w:rsidP="00D127BE">
      <w:pPr>
        <w:widowControl w:val="0"/>
        <w:tabs>
          <w:tab w:val="left" w:pos="220"/>
          <w:tab w:val="left" w:pos="720"/>
        </w:tabs>
        <w:autoSpaceDE w:val="0"/>
        <w:autoSpaceDN w:val="0"/>
        <w:adjustRightInd w:val="0"/>
        <w:spacing w:after="240"/>
        <w:ind w:right="-276"/>
        <w:rPr>
          <w:rFonts w:eastAsia="Times New Roman"/>
        </w:rPr>
      </w:pPr>
      <w:proofErr w:type="gramStart"/>
      <w:r>
        <w:rPr>
          <w:rFonts w:ascii="Times" w:hAnsi="Times" w:cs="Times"/>
          <w:szCs w:val="24"/>
          <w:lang w:val="en-GB"/>
        </w:rPr>
        <w:t>[2</w:t>
      </w:r>
      <w:r w:rsidR="00D241DD">
        <w:rPr>
          <w:rFonts w:ascii="Times" w:hAnsi="Times" w:cs="Times"/>
          <w:szCs w:val="24"/>
          <w:lang w:val="en-GB"/>
        </w:rPr>
        <w:t>7</w:t>
      </w:r>
      <w:r>
        <w:rPr>
          <w:rFonts w:ascii="Times" w:hAnsi="Times" w:cs="Times"/>
          <w:szCs w:val="24"/>
          <w:lang w:val="en-GB"/>
        </w:rPr>
        <w:t>] Gillian Russell.</w:t>
      </w:r>
      <w:proofErr w:type="gramEnd"/>
      <w:r>
        <w:rPr>
          <w:rFonts w:ascii="Times" w:hAnsi="Times" w:cs="Times"/>
          <w:szCs w:val="24"/>
          <w:lang w:val="en-GB"/>
        </w:rPr>
        <w:t xml:space="preserve"> </w:t>
      </w:r>
      <w:r>
        <w:rPr>
          <w:rFonts w:eastAsia="Times New Roman"/>
        </w:rPr>
        <w:t xml:space="preserve">The </w:t>
      </w:r>
      <w:proofErr w:type="spellStart"/>
      <w:r>
        <w:rPr>
          <w:rFonts w:eastAsia="Times New Roman"/>
        </w:rPr>
        <w:t>Justification</w:t>
      </w:r>
      <w:proofErr w:type="spellEnd"/>
      <w:r>
        <w:rPr>
          <w:rFonts w:eastAsia="Times New Roman"/>
        </w:rPr>
        <w:t xml:space="preserve"> </w:t>
      </w:r>
      <w:proofErr w:type="spellStart"/>
      <w:r>
        <w:rPr>
          <w:rFonts w:eastAsia="Times New Roman"/>
        </w:rPr>
        <w:t>of</w:t>
      </w:r>
      <w:proofErr w:type="spellEnd"/>
      <w:r>
        <w:rPr>
          <w:rFonts w:eastAsia="Times New Roman"/>
        </w:rPr>
        <w:t xml:space="preserve"> </w:t>
      </w:r>
      <w:proofErr w:type="spellStart"/>
      <w:r>
        <w:rPr>
          <w:rFonts w:eastAsia="Times New Roman"/>
        </w:rPr>
        <w:t>the</w:t>
      </w:r>
      <w:proofErr w:type="spellEnd"/>
      <w:r>
        <w:rPr>
          <w:rFonts w:eastAsia="Times New Roman"/>
        </w:rPr>
        <w:t xml:space="preserve"> Basic Laws </w:t>
      </w:r>
      <w:proofErr w:type="spellStart"/>
      <w:r>
        <w:rPr>
          <w:rFonts w:eastAsia="Times New Roman"/>
        </w:rPr>
        <w:t>of</w:t>
      </w:r>
      <w:proofErr w:type="spellEnd"/>
      <w:r>
        <w:rPr>
          <w:rFonts w:eastAsia="Times New Roman"/>
        </w:rPr>
        <w:t xml:space="preserve"> Logic, to be </w:t>
      </w:r>
      <w:proofErr w:type="spellStart"/>
      <w:r>
        <w:rPr>
          <w:rFonts w:eastAsia="Times New Roman"/>
        </w:rPr>
        <w:t>published</w:t>
      </w:r>
      <w:proofErr w:type="spellEnd"/>
      <w:r>
        <w:rPr>
          <w:rFonts w:eastAsia="Times New Roman"/>
        </w:rPr>
        <w:t xml:space="preserve"> in </w:t>
      </w:r>
      <w:proofErr w:type="spellStart"/>
      <w:r>
        <w:rPr>
          <w:rFonts w:eastAsia="Times New Roman"/>
        </w:rPr>
        <w:t>the</w:t>
      </w:r>
      <w:proofErr w:type="spellEnd"/>
      <w:r>
        <w:rPr>
          <w:rFonts w:eastAsia="Times New Roman"/>
        </w:rPr>
        <w:t xml:space="preserve"> </w:t>
      </w:r>
      <w:r>
        <w:rPr>
          <w:rStyle w:val="Emphasis"/>
          <w:rFonts w:eastAsia="Times New Roman"/>
        </w:rPr>
        <w:t xml:space="preserve">Journal </w:t>
      </w:r>
      <w:proofErr w:type="spellStart"/>
      <w:r>
        <w:rPr>
          <w:rStyle w:val="Emphasis"/>
          <w:rFonts w:eastAsia="Times New Roman"/>
        </w:rPr>
        <w:t>of</w:t>
      </w:r>
      <w:proofErr w:type="spellEnd"/>
      <w:r>
        <w:rPr>
          <w:rStyle w:val="Emphasis"/>
          <w:rFonts w:eastAsia="Times New Roman"/>
        </w:rPr>
        <w:t xml:space="preserve"> </w:t>
      </w:r>
      <w:proofErr w:type="spellStart"/>
      <w:r>
        <w:rPr>
          <w:rStyle w:val="Emphasis"/>
          <w:rFonts w:eastAsia="Times New Roman"/>
        </w:rPr>
        <w:t>Philosophical</w:t>
      </w:r>
      <w:proofErr w:type="spellEnd"/>
      <w:r>
        <w:rPr>
          <w:rStyle w:val="Emphasis"/>
          <w:rFonts w:eastAsia="Times New Roman"/>
        </w:rPr>
        <w:t xml:space="preserve"> </w:t>
      </w:r>
      <w:proofErr w:type="spellStart"/>
      <w:r>
        <w:rPr>
          <w:rStyle w:val="Emphasis"/>
          <w:rFonts w:eastAsia="Times New Roman"/>
        </w:rPr>
        <w:t>Logic</w:t>
      </w:r>
      <w:proofErr w:type="spellEnd"/>
      <w:r>
        <w:rPr>
          <w:rFonts w:eastAsia="Times New Roman"/>
        </w:rPr>
        <w:t xml:space="preserve"> in 2014.</w:t>
      </w:r>
      <w:r w:rsidR="004A54E7">
        <w:rPr>
          <w:rFonts w:eastAsia="Times New Roman"/>
        </w:rPr>
        <w:t xml:space="preserve"> [The </w:t>
      </w:r>
      <w:proofErr w:type="spellStart"/>
      <w:r w:rsidR="004A54E7">
        <w:rPr>
          <w:rFonts w:eastAsia="Times New Roman"/>
        </w:rPr>
        <w:t>discussion</w:t>
      </w:r>
      <w:proofErr w:type="spellEnd"/>
      <w:r w:rsidR="004A54E7">
        <w:rPr>
          <w:rFonts w:eastAsia="Times New Roman"/>
        </w:rPr>
        <w:t xml:space="preserve"> </w:t>
      </w:r>
      <w:proofErr w:type="spellStart"/>
      <w:r w:rsidR="004A54E7">
        <w:rPr>
          <w:rFonts w:eastAsia="Times New Roman"/>
        </w:rPr>
        <w:t>of</w:t>
      </w:r>
      <w:proofErr w:type="spellEnd"/>
      <w:r w:rsidR="004A54E7">
        <w:rPr>
          <w:rFonts w:eastAsia="Times New Roman"/>
        </w:rPr>
        <w:t xml:space="preserve"> </w:t>
      </w:r>
      <w:proofErr w:type="spellStart"/>
      <w:r w:rsidR="004A54E7">
        <w:rPr>
          <w:rFonts w:eastAsia="Times New Roman"/>
        </w:rPr>
        <w:t>what</w:t>
      </w:r>
      <w:proofErr w:type="spellEnd"/>
      <w:r w:rsidR="004A54E7">
        <w:rPr>
          <w:rFonts w:eastAsia="Times New Roman"/>
        </w:rPr>
        <w:t xml:space="preserve"> </w:t>
      </w:r>
      <w:proofErr w:type="spellStart"/>
      <w:r w:rsidR="004A54E7">
        <w:rPr>
          <w:rFonts w:eastAsia="Times New Roman"/>
        </w:rPr>
        <w:t>logic</w:t>
      </w:r>
      <w:proofErr w:type="spellEnd"/>
      <w:r w:rsidR="004A54E7">
        <w:rPr>
          <w:rFonts w:eastAsia="Times New Roman"/>
        </w:rPr>
        <w:t xml:space="preserve"> is and </w:t>
      </w:r>
      <w:proofErr w:type="spellStart"/>
      <w:r w:rsidR="004A54E7">
        <w:rPr>
          <w:rFonts w:eastAsia="Times New Roman"/>
        </w:rPr>
        <w:t>grounds</w:t>
      </w:r>
      <w:proofErr w:type="spellEnd"/>
      <w:r w:rsidR="004A54E7">
        <w:rPr>
          <w:rFonts w:eastAsia="Times New Roman"/>
        </w:rPr>
        <w:t xml:space="preserve"> for it </w:t>
      </w:r>
      <w:proofErr w:type="spellStart"/>
      <w:r w:rsidR="004A54E7">
        <w:rPr>
          <w:rFonts w:eastAsia="Times New Roman"/>
        </w:rPr>
        <w:t>will</w:t>
      </w:r>
      <w:proofErr w:type="spellEnd"/>
      <w:r w:rsidR="004A54E7">
        <w:rPr>
          <w:rFonts w:eastAsia="Times New Roman"/>
        </w:rPr>
        <w:t xml:space="preserve"> be hov</w:t>
      </w:r>
      <w:r w:rsidR="00661A8A">
        <w:rPr>
          <w:rFonts w:eastAsia="Times New Roman"/>
        </w:rPr>
        <w:t xml:space="preserve">ering in </w:t>
      </w:r>
      <w:proofErr w:type="spellStart"/>
      <w:r w:rsidR="00661A8A">
        <w:rPr>
          <w:rFonts w:eastAsia="Times New Roman"/>
        </w:rPr>
        <w:t>the</w:t>
      </w:r>
      <w:proofErr w:type="spellEnd"/>
      <w:r w:rsidR="00661A8A">
        <w:rPr>
          <w:rFonts w:eastAsia="Times New Roman"/>
        </w:rPr>
        <w:t xml:space="preserve"> </w:t>
      </w:r>
      <w:proofErr w:type="spellStart"/>
      <w:r w:rsidR="00661A8A">
        <w:rPr>
          <w:rFonts w:eastAsia="Times New Roman"/>
        </w:rPr>
        <w:t>background</w:t>
      </w:r>
      <w:proofErr w:type="spellEnd"/>
      <w:r w:rsidR="00661A8A">
        <w:rPr>
          <w:rFonts w:eastAsia="Times New Roman"/>
        </w:rPr>
        <w:t>.]</w:t>
      </w:r>
    </w:p>
    <w:p w:rsidR="003A55CB" w:rsidRDefault="003A55CB" w:rsidP="00D127BE">
      <w:pPr>
        <w:widowControl w:val="0"/>
        <w:tabs>
          <w:tab w:val="left" w:pos="220"/>
          <w:tab w:val="left" w:pos="720"/>
        </w:tabs>
        <w:autoSpaceDE w:val="0"/>
        <w:autoSpaceDN w:val="0"/>
        <w:adjustRightInd w:val="0"/>
        <w:spacing w:after="240"/>
        <w:ind w:right="-276"/>
        <w:rPr>
          <w:rFonts w:eastAsia="Times New Roman"/>
        </w:rPr>
      </w:pPr>
      <w:r>
        <w:rPr>
          <w:rFonts w:eastAsia="Times New Roman"/>
        </w:rPr>
        <w:t>[2</w:t>
      </w:r>
      <w:r w:rsidR="00D241DD">
        <w:rPr>
          <w:rFonts w:eastAsia="Times New Roman"/>
        </w:rPr>
        <w:t>8</w:t>
      </w:r>
      <w:r>
        <w:rPr>
          <w:rFonts w:eastAsia="Times New Roman"/>
        </w:rPr>
        <w:t xml:space="preserve">] Gillian Russell. One true </w:t>
      </w:r>
      <w:proofErr w:type="spellStart"/>
      <w:r>
        <w:rPr>
          <w:rFonts w:eastAsia="Times New Roman"/>
        </w:rPr>
        <w:t>logic</w:t>
      </w:r>
      <w:proofErr w:type="spellEnd"/>
      <w:r>
        <w:rPr>
          <w:rFonts w:eastAsia="Times New Roman"/>
        </w:rPr>
        <w:t xml:space="preserve">? </w:t>
      </w:r>
      <w:r w:rsidR="003174AC">
        <w:rPr>
          <w:rFonts w:eastAsia="Times New Roman"/>
          <w:i/>
        </w:rPr>
        <w:t xml:space="preserve">Journal </w:t>
      </w:r>
      <w:proofErr w:type="spellStart"/>
      <w:r w:rsidR="003174AC">
        <w:rPr>
          <w:rFonts w:eastAsia="Times New Roman"/>
          <w:i/>
        </w:rPr>
        <w:t>of</w:t>
      </w:r>
      <w:proofErr w:type="spellEnd"/>
      <w:r w:rsidR="003174AC">
        <w:rPr>
          <w:rFonts w:eastAsia="Times New Roman"/>
          <w:i/>
        </w:rPr>
        <w:t xml:space="preserve"> </w:t>
      </w:r>
      <w:proofErr w:type="spellStart"/>
      <w:r w:rsidR="003174AC">
        <w:rPr>
          <w:rFonts w:eastAsia="Times New Roman"/>
          <w:i/>
        </w:rPr>
        <w:t>Philosophical</w:t>
      </w:r>
      <w:proofErr w:type="spellEnd"/>
      <w:r w:rsidR="003174AC">
        <w:rPr>
          <w:rFonts w:eastAsia="Times New Roman"/>
          <w:i/>
        </w:rPr>
        <w:t xml:space="preserve"> Logic</w:t>
      </w:r>
      <w:r w:rsidR="003174AC">
        <w:rPr>
          <w:rFonts w:eastAsia="Times New Roman"/>
        </w:rPr>
        <w:t xml:space="preserve">, 37:6, 593-611, 2008. </w:t>
      </w:r>
      <w:r w:rsidR="00DF31B9">
        <w:rPr>
          <w:rFonts w:eastAsia="Times New Roman"/>
        </w:rPr>
        <w:t xml:space="preserve">[This is a </w:t>
      </w:r>
      <w:proofErr w:type="spellStart"/>
      <w:r w:rsidR="00DF31B9">
        <w:rPr>
          <w:rFonts w:eastAsia="Times New Roman"/>
        </w:rPr>
        <w:t>discussion</w:t>
      </w:r>
      <w:proofErr w:type="spellEnd"/>
      <w:r w:rsidR="00DF31B9">
        <w:rPr>
          <w:rFonts w:eastAsia="Times New Roman"/>
        </w:rPr>
        <w:t xml:space="preserve"> </w:t>
      </w:r>
      <w:proofErr w:type="spellStart"/>
      <w:r w:rsidR="00DF31B9">
        <w:rPr>
          <w:rFonts w:eastAsia="Times New Roman"/>
        </w:rPr>
        <w:t>of</w:t>
      </w:r>
      <w:proofErr w:type="spellEnd"/>
      <w:r w:rsidR="00DF31B9">
        <w:rPr>
          <w:rFonts w:eastAsia="Times New Roman"/>
        </w:rPr>
        <w:t xml:space="preserve"> </w:t>
      </w:r>
      <w:proofErr w:type="spellStart"/>
      <w:r w:rsidR="0014185C">
        <w:rPr>
          <w:rFonts w:eastAsia="Times New Roman"/>
        </w:rPr>
        <w:t>different</w:t>
      </w:r>
      <w:proofErr w:type="spellEnd"/>
      <w:r w:rsidR="0014185C">
        <w:rPr>
          <w:rFonts w:eastAsia="Times New Roman"/>
        </w:rPr>
        <w:t xml:space="preserve"> </w:t>
      </w:r>
      <w:proofErr w:type="spellStart"/>
      <w:r w:rsidR="0014185C">
        <w:rPr>
          <w:rFonts w:eastAsia="Times New Roman"/>
        </w:rPr>
        <w:t>avenues</w:t>
      </w:r>
      <w:proofErr w:type="spellEnd"/>
      <w:r w:rsidR="0014185C">
        <w:rPr>
          <w:rFonts w:eastAsia="Times New Roman"/>
        </w:rPr>
        <w:t xml:space="preserve"> </w:t>
      </w:r>
      <w:proofErr w:type="spellStart"/>
      <w:r w:rsidR="0014185C">
        <w:rPr>
          <w:rFonts w:eastAsia="Times New Roman"/>
        </w:rPr>
        <w:t>towards</w:t>
      </w:r>
      <w:proofErr w:type="spellEnd"/>
      <w:r w:rsidR="0014185C">
        <w:rPr>
          <w:rFonts w:eastAsia="Times New Roman"/>
        </w:rPr>
        <w:t xml:space="preserve"> </w:t>
      </w:r>
      <w:proofErr w:type="spellStart"/>
      <w:r w:rsidR="0014185C">
        <w:rPr>
          <w:rFonts w:eastAsia="Times New Roman"/>
        </w:rPr>
        <w:t>one</w:t>
      </w:r>
      <w:proofErr w:type="spellEnd"/>
      <w:r w:rsidR="0014185C">
        <w:rPr>
          <w:rFonts w:eastAsia="Times New Roman"/>
        </w:rPr>
        <w:t xml:space="preserve"> </w:t>
      </w:r>
      <w:proofErr w:type="spellStart"/>
      <w:r w:rsidR="0014185C">
        <w:rPr>
          <w:rFonts w:eastAsia="Times New Roman"/>
        </w:rPr>
        <w:t>version</w:t>
      </w:r>
      <w:proofErr w:type="spellEnd"/>
      <w:r w:rsidR="0014185C">
        <w:rPr>
          <w:rFonts w:eastAsia="Times New Roman"/>
        </w:rPr>
        <w:t xml:space="preserve"> </w:t>
      </w:r>
      <w:proofErr w:type="spellStart"/>
      <w:r w:rsidR="0014185C">
        <w:rPr>
          <w:rFonts w:eastAsia="Times New Roman"/>
        </w:rPr>
        <w:t>of</w:t>
      </w:r>
      <w:proofErr w:type="spellEnd"/>
      <w:r w:rsidR="0014185C">
        <w:rPr>
          <w:rFonts w:eastAsia="Times New Roman"/>
        </w:rPr>
        <w:t xml:space="preserve"> </w:t>
      </w:r>
      <w:proofErr w:type="spellStart"/>
      <w:r w:rsidR="0014185C">
        <w:rPr>
          <w:rFonts w:eastAsia="Times New Roman"/>
        </w:rPr>
        <w:t>so-called</w:t>
      </w:r>
      <w:proofErr w:type="spellEnd"/>
      <w:r w:rsidR="0014185C">
        <w:rPr>
          <w:rFonts w:eastAsia="Times New Roman"/>
        </w:rPr>
        <w:t xml:space="preserve"> </w:t>
      </w:r>
      <w:proofErr w:type="spellStart"/>
      <w:r w:rsidR="0014185C">
        <w:rPr>
          <w:rFonts w:eastAsia="Times New Roman"/>
        </w:rPr>
        <w:t>logical</w:t>
      </w:r>
      <w:proofErr w:type="spellEnd"/>
      <w:r w:rsidR="0014185C">
        <w:rPr>
          <w:rFonts w:eastAsia="Times New Roman"/>
        </w:rPr>
        <w:t xml:space="preserve"> </w:t>
      </w:r>
      <w:proofErr w:type="spellStart"/>
      <w:r w:rsidR="0014185C">
        <w:rPr>
          <w:rFonts w:eastAsia="Times New Roman"/>
        </w:rPr>
        <w:t>pluralism</w:t>
      </w:r>
      <w:proofErr w:type="spellEnd"/>
      <w:r w:rsidR="0014185C">
        <w:rPr>
          <w:rFonts w:eastAsia="Times New Roman"/>
        </w:rPr>
        <w:t xml:space="preserve">. </w:t>
      </w:r>
      <w:proofErr w:type="spellStart"/>
      <w:r w:rsidR="00656D3B">
        <w:rPr>
          <w:rFonts w:eastAsia="Times New Roman"/>
        </w:rPr>
        <w:t>While</w:t>
      </w:r>
      <w:proofErr w:type="spellEnd"/>
      <w:r w:rsidR="00656D3B">
        <w:rPr>
          <w:rFonts w:eastAsia="Times New Roman"/>
        </w:rPr>
        <w:t xml:space="preserve"> </w:t>
      </w:r>
      <w:proofErr w:type="spellStart"/>
      <w:r w:rsidR="00656D3B">
        <w:rPr>
          <w:rFonts w:eastAsia="Times New Roman"/>
        </w:rPr>
        <w:t>the</w:t>
      </w:r>
      <w:proofErr w:type="spellEnd"/>
      <w:r w:rsidR="00656D3B">
        <w:rPr>
          <w:rFonts w:eastAsia="Times New Roman"/>
        </w:rPr>
        <w:t xml:space="preserve"> </w:t>
      </w:r>
      <w:proofErr w:type="spellStart"/>
      <w:r w:rsidR="00656D3B">
        <w:rPr>
          <w:rFonts w:eastAsia="Times New Roman"/>
        </w:rPr>
        <w:t>topic</w:t>
      </w:r>
      <w:proofErr w:type="spellEnd"/>
      <w:r w:rsidR="00656D3B">
        <w:rPr>
          <w:rFonts w:eastAsia="Times New Roman"/>
        </w:rPr>
        <w:t xml:space="preserve"> </w:t>
      </w:r>
      <w:proofErr w:type="spellStart"/>
      <w:r w:rsidR="00656D3B">
        <w:rPr>
          <w:rFonts w:eastAsia="Times New Roman"/>
        </w:rPr>
        <w:t>will</w:t>
      </w:r>
      <w:proofErr w:type="spellEnd"/>
      <w:r w:rsidR="00656D3B">
        <w:rPr>
          <w:rFonts w:eastAsia="Times New Roman"/>
        </w:rPr>
        <w:t xml:space="preserve"> not be at </w:t>
      </w:r>
      <w:proofErr w:type="spellStart"/>
      <w:r w:rsidR="00656D3B">
        <w:rPr>
          <w:rFonts w:eastAsia="Times New Roman"/>
        </w:rPr>
        <w:t>the</w:t>
      </w:r>
      <w:proofErr w:type="spellEnd"/>
      <w:r w:rsidR="00656D3B">
        <w:rPr>
          <w:rFonts w:eastAsia="Times New Roman"/>
        </w:rPr>
        <w:t xml:space="preserve"> </w:t>
      </w:r>
      <w:proofErr w:type="spellStart"/>
      <w:r w:rsidR="00656D3B">
        <w:rPr>
          <w:rFonts w:eastAsia="Times New Roman"/>
        </w:rPr>
        <w:t>center</w:t>
      </w:r>
      <w:proofErr w:type="spellEnd"/>
      <w:r w:rsidR="00656D3B">
        <w:rPr>
          <w:rFonts w:eastAsia="Times New Roman"/>
        </w:rPr>
        <w:t xml:space="preserve"> </w:t>
      </w:r>
      <w:proofErr w:type="spellStart"/>
      <w:r w:rsidR="00656D3B">
        <w:rPr>
          <w:rFonts w:eastAsia="Times New Roman"/>
        </w:rPr>
        <w:t>of</w:t>
      </w:r>
      <w:proofErr w:type="spellEnd"/>
      <w:r w:rsidR="00656D3B">
        <w:rPr>
          <w:rFonts w:eastAsia="Times New Roman"/>
        </w:rPr>
        <w:t xml:space="preserve"> </w:t>
      </w:r>
      <w:proofErr w:type="spellStart"/>
      <w:r w:rsidR="00656D3B">
        <w:rPr>
          <w:rFonts w:eastAsia="Times New Roman"/>
        </w:rPr>
        <w:t>our</w:t>
      </w:r>
      <w:proofErr w:type="spellEnd"/>
      <w:r w:rsidR="00656D3B">
        <w:rPr>
          <w:rFonts w:eastAsia="Times New Roman"/>
        </w:rPr>
        <w:t xml:space="preserve"> </w:t>
      </w:r>
      <w:proofErr w:type="spellStart"/>
      <w:r w:rsidR="00656D3B">
        <w:rPr>
          <w:rFonts w:eastAsia="Times New Roman"/>
        </w:rPr>
        <w:t>discussion</w:t>
      </w:r>
      <w:proofErr w:type="spellEnd"/>
      <w:r w:rsidR="00656D3B">
        <w:rPr>
          <w:rFonts w:eastAsia="Times New Roman"/>
        </w:rPr>
        <w:t xml:space="preserve">, it </w:t>
      </w:r>
      <w:proofErr w:type="spellStart"/>
      <w:r w:rsidR="00656D3B">
        <w:rPr>
          <w:rFonts w:eastAsia="Times New Roman"/>
        </w:rPr>
        <w:t>will</w:t>
      </w:r>
      <w:proofErr w:type="spellEnd"/>
      <w:r w:rsidR="00656D3B">
        <w:rPr>
          <w:rFonts w:eastAsia="Times New Roman"/>
        </w:rPr>
        <w:t xml:space="preserve"> be </w:t>
      </w:r>
      <w:proofErr w:type="spellStart"/>
      <w:r w:rsidR="00656D3B">
        <w:rPr>
          <w:rFonts w:eastAsia="Times New Roman"/>
        </w:rPr>
        <w:t>one</w:t>
      </w:r>
      <w:proofErr w:type="spellEnd"/>
      <w:r w:rsidR="00656D3B">
        <w:rPr>
          <w:rFonts w:eastAsia="Times New Roman"/>
        </w:rPr>
        <w:t xml:space="preserve"> </w:t>
      </w:r>
      <w:proofErr w:type="spellStart"/>
      <w:r w:rsidR="00656D3B">
        <w:rPr>
          <w:rFonts w:eastAsia="Times New Roman"/>
        </w:rPr>
        <w:t>of</w:t>
      </w:r>
      <w:proofErr w:type="spellEnd"/>
      <w:r w:rsidR="00656D3B">
        <w:rPr>
          <w:rFonts w:eastAsia="Times New Roman"/>
        </w:rPr>
        <w:t xml:space="preserve"> </w:t>
      </w:r>
      <w:proofErr w:type="spellStart"/>
      <w:r w:rsidR="00656D3B">
        <w:rPr>
          <w:rFonts w:eastAsia="Times New Roman"/>
        </w:rPr>
        <w:t>potential</w:t>
      </w:r>
      <w:proofErr w:type="spellEnd"/>
      <w:r w:rsidR="00656D3B">
        <w:rPr>
          <w:rFonts w:eastAsia="Times New Roman"/>
        </w:rPr>
        <w:t xml:space="preserve"> </w:t>
      </w:r>
      <w:proofErr w:type="spellStart"/>
      <w:r w:rsidR="00656D3B">
        <w:rPr>
          <w:rFonts w:eastAsia="Times New Roman"/>
        </w:rPr>
        <w:t>interest</w:t>
      </w:r>
      <w:proofErr w:type="spellEnd"/>
      <w:r w:rsidR="00656D3B">
        <w:rPr>
          <w:rFonts w:eastAsia="Times New Roman"/>
        </w:rPr>
        <w:t xml:space="preserve">, and </w:t>
      </w:r>
      <w:proofErr w:type="spellStart"/>
      <w:r w:rsidR="00656D3B">
        <w:rPr>
          <w:rFonts w:eastAsia="Times New Roman"/>
        </w:rPr>
        <w:t>Russell’s</w:t>
      </w:r>
      <w:proofErr w:type="spellEnd"/>
      <w:r w:rsidR="00656D3B">
        <w:rPr>
          <w:rFonts w:eastAsia="Times New Roman"/>
        </w:rPr>
        <w:t xml:space="preserve"> </w:t>
      </w:r>
      <w:proofErr w:type="spellStart"/>
      <w:r w:rsidR="00656D3B">
        <w:rPr>
          <w:rFonts w:eastAsia="Times New Roman"/>
        </w:rPr>
        <w:t>discussion</w:t>
      </w:r>
      <w:proofErr w:type="spellEnd"/>
      <w:r w:rsidR="00656D3B">
        <w:rPr>
          <w:rFonts w:eastAsia="Times New Roman"/>
        </w:rPr>
        <w:t xml:space="preserve"> is </w:t>
      </w:r>
      <w:proofErr w:type="spellStart"/>
      <w:r w:rsidR="00941DC3">
        <w:rPr>
          <w:rFonts w:eastAsia="Times New Roman"/>
        </w:rPr>
        <w:t>important</w:t>
      </w:r>
      <w:proofErr w:type="spellEnd"/>
      <w:r w:rsidR="00941DC3">
        <w:rPr>
          <w:rFonts w:eastAsia="Times New Roman"/>
        </w:rPr>
        <w:t xml:space="preserve"> for </w:t>
      </w:r>
      <w:proofErr w:type="spellStart"/>
      <w:r w:rsidR="00941DC3">
        <w:rPr>
          <w:rFonts w:eastAsia="Times New Roman"/>
        </w:rPr>
        <w:t>thinking</w:t>
      </w:r>
      <w:proofErr w:type="spellEnd"/>
      <w:r w:rsidR="00941DC3">
        <w:rPr>
          <w:rFonts w:eastAsia="Times New Roman"/>
        </w:rPr>
        <w:t xml:space="preserve"> more </w:t>
      </w:r>
      <w:proofErr w:type="spellStart"/>
      <w:r w:rsidR="00941DC3">
        <w:rPr>
          <w:rFonts w:eastAsia="Times New Roman"/>
        </w:rPr>
        <w:t>about</w:t>
      </w:r>
      <w:proofErr w:type="spellEnd"/>
      <w:r w:rsidR="00941DC3">
        <w:rPr>
          <w:rFonts w:eastAsia="Times New Roman"/>
        </w:rPr>
        <w:t xml:space="preserve"> </w:t>
      </w:r>
      <w:proofErr w:type="spellStart"/>
      <w:r w:rsidR="00941DC3">
        <w:rPr>
          <w:rFonts w:eastAsia="Times New Roman"/>
        </w:rPr>
        <w:t>logical</w:t>
      </w:r>
      <w:proofErr w:type="spellEnd"/>
      <w:r w:rsidR="00941DC3">
        <w:rPr>
          <w:rFonts w:eastAsia="Times New Roman"/>
        </w:rPr>
        <w:t xml:space="preserve"> </w:t>
      </w:r>
      <w:proofErr w:type="spellStart"/>
      <w:r w:rsidR="00941DC3">
        <w:rPr>
          <w:rFonts w:eastAsia="Times New Roman"/>
        </w:rPr>
        <w:t>vocabulary</w:t>
      </w:r>
      <w:proofErr w:type="spellEnd"/>
      <w:r w:rsidR="00941DC3">
        <w:rPr>
          <w:rFonts w:eastAsia="Times New Roman"/>
        </w:rPr>
        <w:t xml:space="preserve"> – a </w:t>
      </w:r>
      <w:proofErr w:type="spellStart"/>
      <w:r w:rsidR="00941DC3">
        <w:rPr>
          <w:rFonts w:eastAsia="Times New Roman"/>
        </w:rPr>
        <w:t>key</w:t>
      </w:r>
      <w:proofErr w:type="spellEnd"/>
      <w:r w:rsidR="00941DC3">
        <w:rPr>
          <w:rFonts w:eastAsia="Times New Roman"/>
        </w:rPr>
        <w:t xml:space="preserve"> </w:t>
      </w:r>
      <w:proofErr w:type="spellStart"/>
      <w:r w:rsidR="00941DC3">
        <w:rPr>
          <w:rFonts w:eastAsia="Times New Roman"/>
        </w:rPr>
        <w:t>topic</w:t>
      </w:r>
      <w:proofErr w:type="spellEnd"/>
      <w:r w:rsidR="00941DC3">
        <w:rPr>
          <w:rFonts w:eastAsia="Times New Roman"/>
        </w:rPr>
        <w:t xml:space="preserve"> </w:t>
      </w:r>
      <w:proofErr w:type="spellStart"/>
      <w:r w:rsidR="00941DC3">
        <w:rPr>
          <w:rFonts w:eastAsia="Times New Roman"/>
        </w:rPr>
        <w:t>which</w:t>
      </w:r>
      <w:proofErr w:type="spellEnd"/>
      <w:r w:rsidR="00941DC3">
        <w:rPr>
          <w:rFonts w:eastAsia="Times New Roman"/>
        </w:rPr>
        <w:t xml:space="preserve"> </w:t>
      </w:r>
      <w:proofErr w:type="spellStart"/>
      <w:r w:rsidR="00941DC3">
        <w:rPr>
          <w:rFonts w:eastAsia="Times New Roman"/>
        </w:rPr>
        <w:t>we</w:t>
      </w:r>
      <w:proofErr w:type="spellEnd"/>
      <w:r w:rsidR="00941DC3">
        <w:rPr>
          <w:rFonts w:eastAsia="Times New Roman"/>
        </w:rPr>
        <w:t xml:space="preserve"> </w:t>
      </w:r>
      <w:proofErr w:type="spellStart"/>
      <w:r w:rsidR="00941DC3">
        <w:rPr>
          <w:rFonts w:eastAsia="Times New Roman"/>
        </w:rPr>
        <w:t>won’t</w:t>
      </w:r>
      <w:proofErr w:type="spellEnd"/>
      <w:r w:rsidR="00941DC3">
        <w:rPr>
          <w:rFonts w:eastAsia="Times New Roman"/>
        </w:rPr>
        <w:t xml:space="preserve"> be </w:t>
      </w:r>
      <w:proofErr w:type="spellStart"/>
      <w:r w:rsidR="00941DC3">
        <w:rPr>
          <w:rFonts w:eastAsia="Times New Roman"/>
        </w:rPr>
        <w:t>able</w:t>
      </w:r>
      <w:proofErr w:type="spellEnd"/>
      <w:r w:rsidR="00941DC3">
        <w:rPr>
          <w:rFonts w:eastAsia="Times New Roman"/>
        </w:rPr>
        <w:t xml:space="preserve"> to spend </w:t>
      </w:r>
      <w:proofErr w:type="spellStart"/>
      <w:r w:rsidR="00941DC3">
        <w:rPr>
          <w:rFonts w:eastAsia="Times New Roman"/>
        </w:rPr>
        <w:t>adequate</w:t>
      </w:r>
      <w:proofErr w:type="spellEnd"/>
      <w:r w:rsidR="00941DC3">
        <w:rPr>
          <w:rFonts w:eastAsia="Times New Roman"/>
        </w:rPr>
        <w:t xml:space="preserve"> time on.] </w:t>
      </w:r>
    </w:p>
    <w:p w:rsidR="00A87372" w:rsidRDefault="00A87372" w:rsidP="00D127BE">
      <w:pPr>
        <w:widowControl w:val="0"/>
        <w:tabs>
          <w:tab w:val="left" w:pos="220"/>
          <w:tab w:val="left" w:pos="720"/>
        </w:tabs>
        <w:autoSpaceDE w:val="0"/>
        <w:autoSpaceDN w:val="0"/>
        <w:adjustRightInd w:val="0"/>
        <w:spacing w:after="240"/>
        <w:ind w:right="-276"/>
        <w:rPr>
          <w:rFonts w:eastAsia="Times New Roman"/>
        </w:rPr>
      </w:pPr>
      <w:r>
        <w:rPr>
          <w:rFonts w:eastAsia="Times New Roman"/>
        </w:rPr>
        <w:t>[2</w:t>
      </w:r>
      <w:r w:rsidR="00D241DD">
        <w:rPr>
          <w:rFonts w:eastAsia="Times New Roman"/>
        </w:rPr>
        <w:t>9</w:t>
      </w:r>
      <w:r>
        <w:rPr>
          <w:rFonts w:eastAsia="Times New Roman"/>
        </w:rPr>
        <w:t xml:space="preserve">] Gila </w:t>
      </w:r>
      <w:proofErr w:type="spellStart"/>
      <w:r>
        <w:rPr>
          <w:rFonts w:eastAsia="Times New Roman"/>
        </w:rPr>
        <w:t>Sher</w:t>
      </w:r>
      <w:proofErr w:type="spellEnd"/>
      <w:r>
        <w:rPr>
          <w:rFonts w:eastAsia="Times New Roman"/>
        </w:rPr>
        <w:t xml:space="preserve">. A </w:t>
      </w:r>
      <w:proofErr w:type="spellStart"/>
      <w:r>
        <w:rPr>
          <w:rFonts w:eastAsia="Times New Roman"/>
        </w:rPr>
        <w:t>conception</w:t>
      </w:r>
      <w:proofErr w:type="spellEnd"/>
      <w:r>
        <w:rPr>
          <w:rFonts w:eastAsia="Times New Roman"/>
        </w:rPr>
        <w:t xml:space="preserve"> </w:t>
      </w:r>
      <w:proofErr w:type="spellStart"/>
      <w:r>
        <w:rPr>
          <w:rFonts w:eastAsia="Times New Roman"/>
        </w:rPr>
        <w:t>of</w:t>
      </w:r>
      <w:proofErr w:type="spellEnd"/>
      <w:r>
        <w:rPr>
          <w:rFonts w:eastAsia="Times New Roman"/>
        </w:rPr>
        <w:t xml:space="preserve"> </w:t>
      </w:r>
      <w:proofErr w:type="spellStart"/>
      <w:r>
        <w:rPr>
          <w:rFonts w:eastAsia="Times New Roman"/>
        </w:rPr>
        <w:t>Tarskian</w:t>
      </w:r>
      <w:proofErr w:type="spellEnd"/>
      <w:r>
        <w:rPr>
          <w:rFonts w:eastAsia="Times New Roman"/>
        </w:rPr>
        <w:t xml:space="preserve"> </w:t>
      </w:r>
      <w:proofErr w:type="spellStart"/>
      <w:r>
        <w:rPr>
          <w:rFonts w:eastAsia="Times New Roman"/>
        </w:rPr>
        <w:t>logic</w:t>
      </w:r>
      <w:proofErr w:type="spellEnd"/>
      <w:r>
        <w:rPr>
          <w:rFonts w:eastAsia="Times New Roman"/>
        </w:rPr>
        <w:t xml:space="preserve">. </w:t>
      </w:r>
      <w:r>
        <w:rPr>
          <w:rFonts w:eastAsia="Times New Roman"/>
          <w:i/>
        </w:rPr>
        <w:t xml:space="preserve">Pacific </w:t>
      </w:r>
      <w:proofErr w:type="spellStart"/>
      <w:r>
        <w:rPr>
          <w:rFonts w:eastAsia="Times New Roman"/>
          <w:i/>
        </w:rPr>
        <w:t>Philosophical</w:t>
      </w:r>
      <w:proofErr w:type="spellEnd"/>
      <w:r>
        <w:rPr>
          <w:rFonts w:eastAsia="Times New Roman"/>
          <w:i/>
        </w:rPr>
        <w:t xml:space="preserve"> </w:t>
      </w:r>
      <w:proofErr w:type="spellStart"/>
      <w:r>
        <w:rPr>
          <w:rFonts w:eastAsia="Times New Roman"/>
          <w:i/>
        </w:rPr>
        <w:t>Quarterly</w:t>
      </w:r>
      <w:proofErr w:type="spellEnd"/>
      <w:r w:rsidR="00152600">
        <w:rPr>
          <w:rFonts w:eastAsia="Times New Roman"/>
        </w:rPr>
        <w:t xml:space="preserve"> 70, 1989, 341-368</w:t>
      </w:r>
      <w:r w:rsidR="00092D9A">
        <w:rPr>
          <w:rFonts w:eastAsia="Times New Roman"/>
        </w:rPr>
        <w:t>. [</w:t>
      </w:r>
      <w:proofErr w:type="spellStart"/>
      <w:r w:rsidR="00092D9A">
        <w:rPr>
          <w:rFonts w:eastAsia="Times New Roman"/>
        </w:rPr>
        <w:t>Thinking</w:t>
      </w:r>
      <w:proofErr w:type="spellEnd"/>
      <w:r w:rsidR="00092D9A">
        <w:rPr>
          <w:rFonts w:eastAsia="Times New Roman"/>
        </w:rPr>
        <w:t xml:space="preserve"> </w:t>
      </w:r>
      <w:proofErr w:type="spellStart"/>
      <w:r w:rsidR="00092D9A">
        <w:rPr>
          <w:rFonts w:eastAsia="Times New Roman"/>
        </w:rPr>
        <w:t>of</w:t>
      </w:r>
      <w:proofErr w:type="spellEnd"/>
      <w:r w:rsidR="00092D9A">
        <w:rPr>
          <w:rFonts w:eastAsia="Times New Roman"/>
        </w:rPr>
        <w:t xml:space="preserve"> </w:t>
      </w:r>
      <w:proofErr w:type="spellStart"/>
      <w:r w:rsidR="00092D9A">
        <w:rPr>
          <w:rFonts w:eastAsia="Times New Roman"/>
        </w:rPr>
        <w:t>logic</w:t>
      </w:r>
      <w:proofErr w:type="spellEnd"/>
      <w:r w:rsidR="00092D9A">
        <w:rPr>
          <w:rFonts w:eastAsia="Times New Roman"/>
        </w:rPr>
        <w:t xml:space="preserve"> as </w:t>
      </w:r>
      <w:proofErr w:type="spellStart"/>
      <w:r w:rsidR="00092D9A">
        <w:rPr>
          <w:rFonts w:eastAsia="Times New Roman"/>
        </w:rPr>
        <w:t>closure</w:t>
      </w:r>
      <w:proofErr w:type="spellEnd"/>
      <w:r w:rsidR="00092D9A">
        <w:rPr>
          <w:rFonts w:eastAsia="Times New Roman"/>
        </w:rPr>
        <w:t xml:space="preserve"> operator </w:t>
      </w:r>
      <w:proofErr w:type="spellStart"/>
      <w:r w:rsidR="00092D9A">
        <w:rPr>
          <w:rFonts w:eastAsia="Times New Roman"/>
        </w:rPr>
        <w:t>on</w:t>
      </w:r>
      <w:proofErr w:type="spellEnd"/>
      <w:r w:rsidR="00092D9A">
        <w:rPr>
          <w:rFonts w:eastAsia="Times New Roman"/>
        </w:rPr>
        <w:t xml:space="preserve"> </w:t>
      </w:r>
      <w:proofErr w:type="spellStart"/>
      <w:r w:rsidR="00092D9A">
        <w:rPr>
          <w:rFonts w:eastAsia="Times New Roman"/>
        </w:rPr>
        <w:t>theories</w:t>
      </w:r>
      <w:proofErr w:type="spellEnd"/>
      <w:r w:rsidR="00092D9A">
        <w:rPr>
          <w:rFonts w:eastAsia="Times New Roman"/>
        </w:rPr>
        <w:t xml:space="preserve"> </w:t>
      </w:r>
      <w:proofErr w:type="spellStart"/>
      <w:r w:rsidR="00092D9A">
        <w:rPr>
          <w:rFonts w:eastAsia="Times New Roman"/>
        </w:rPr>
        <w:t>will</w:t>
      </w:r>
      <w:proofErr w:type="spellEnd"/>
      <w:r w:rsidR="00092D9A">
        <w:rPr>
          <w:rFonts w:eastAsia="Times New Roman"/>
        </w:rPr>
        <w:t xml:space="preserve"> be a </w:t>
      </w:r>
      <w:proofErr w:type="spellStart"/>
      <w:r w:rsidR="00092D9A">
        <w:rPr>
          <w:rFonts w:eastAsia="Times New Roman"/>
        </w:rPr>
        <w:t>key</w:t>
      </w:r>
      <w:proofErr w:type="spellEnd"/>
      <w:r w:rsidR="00092D9A">
        <w:rPr>
          <w:rFonts w:eastAsia="Times New Roman"/>
        </w:rPr>
        <w:t xml:space="preserve"> </w:t>
      </w:r>
      <w:proofErr w:type="spellStart"/>
      <w:r w:rsidR="00092D9A">
        <w:rPr>
          <w:rFonts w:eastAsia="Times New Roman"/>
        </w:rPr>
        <w:t>idea</w:t>
      </w:r>
      <w:proofErr w:type="spellEnd"/>
      <w:r w:rsidR="00092D9A">
        <w:rPr>
          <w:rFonts w:eastAsia="Times New Roman"/>
        </w:rPr>
        <w:t xml:space="preserve">. </w:t>
      </w:r>
      <w:proofErr w:type="spellStart"/>
      <w:r w:rsidR="00092D9A">
        <w:rPr>
          <w:rFonts w:eastAsia="Times New Roman"/>
        </w:rPr>
        <w:t>While</w:t>
      </w:r>
      <w:proofErr w:type="spellEnd"/>
      <w:r w:rsidR="00092D9A">
        <w:rPr>
          <w:rFonts w:eastAsia="Times New Roman"/>
        </w:rPr>
        <w:t xml:space="preserve"> </w:t>
      </w:r>
      <w:proofErr w:type="spellStart"/>
      <w:r w:rsidR="00092D9A">
        <w:rPr>
          <w:rFonts w:eastAsia="Times New Roman"/>
        </w:rPr>
        <w:t>Sher’s</w:t>
      </w:r>
      <w:proofErr w:type="spellEnd"/>
      <w:r w:rsidR="00092D9A">
        <w:rPr>
          <w:rFonts w:eastAsia="Times New Roman"/>
        </w:rPr>
        <w:t xml:space="preserve"> </w:t>
      </w:r>
      <w:proofErr w:type="spellStart"/>
      <w:r w:rsidR="00092D9A">
        <w:rPr>
          <w:rFonts w:eastAsia="Times New Roman"/>
        </w:rPr>
        <w:t>paper</w:t>
      </w:r>
      <w:proofErr w:type="spellEnd"/>
      <w:r w:rsidR="00092D9A">
        <w:rPr>
          <w:rFonts w:eastAsia="Times New Roman"/>
        </w:rPr>
        <w:t xml:space="preserve"> is </w:t>
      </w:r>
      <w:proofErr w:type="spellStart"/>
      <w:r w:rsidR="00092D9A">
        <w:rPr>
          <w:rFonts w:eastAsia="Times New Roman"/>
        </w:rPr>
        <w:t>concerned</w:t>
      </w:r>
      <w:proofErr w:type="spellEnd"/>
      <w:r w:rsidR="00092D9A">
        <w:rPr>
          <w:rFonts w:eastAsia="Times New Roman"/>
        </w:rPr>
        <w:t xml:space="preserve"> </w:t>
      </w:r>
      <w:proofErr w:type="spellStart"/>
      <w:r w:rsidR="00092D9A">
        <w:rPr>
          <w:rFonts w:eastAsia="Times New Roman"/>
        </w:rPr>
        <w:t>with</w:t>
      </w:r>
      <w:proofErr w:type="spellEnd"/>
      <w:r w:rsidR="00092D9A">
        <w:rPr>
          <w:rFonts w:eastAsia="Times New Roman"/>
        </w:rPr>
        <w:t xml:space="preserve"> </w:t>
      </w:r>
      <w:proofErr w:type="spellStart"/>
      <w:r w:rsidR="00092D9A">
        <w:rPr>
          <w:rFonts w:eastAsia="Times New Roman"/>
        </w:rPr>
        <w:t>Tarski’s</w:t>
      </w:r>
      <w:proofErr w:type="spellEnd"/>
      <w:r w:rsidR="00092D9A">
        <w:rPr>
          <w:rFonts w:eastAsia="Times New Roman"/>
        </w:rPr>
        <w:t xml:space="preserve"> </w:t>
      </w:r>
      <w:proofErr w:type="spellStart"/>
      <w:r w:rsidR="00092D9A">
        <w:rPr>
          <w:rFonts w:eastAsia="Times New Roman"/>
        </w:rPr>
        <w:t>own</w:t>
      </w:r>
      <w:proofErr w:type="spellEnd"/>
      <w:r w:rsidR="00092D9A">
        <w:rPr>
          <w:rFonts w:eastAsia="Times New Roman"/>
        </w:rPr>
        <w:t xml:space="preserve"> </w:t>
      </w:r>
      <w:proofErr w:type="spellStart"/>
      <w:r w:rsidR="00092D9A">
        <w:rPr>
          <w:rFonts w:eastAsia="Times New Roman"/>
        </w:rPr>
        <w:t>view</w:t>
      </w:r>
      <w:proofErr w:type="spellEnd"/>
      <w:r w:rsidR="00092D9A">
        <w:rPr>
          <w:rFonts w:eastAsia="Times New Roman"/>
        </w:rPr>
        <w:t xml:space="preserve"> and her </w:t>
      </w:r>
      <w:proofErr w:type="spellStart"/>
      <w:r w:rsidR="00092D9A">
        <w:rPr>
          <w:rFonts w:eastAsia="Times New Roman"/>
        </w:rPr>
        <w:t>development</w:t>
      </w:r>
      <w:proofErr w:type="spellEnd"/>
      <w:r w:rsidR="00092D9A">
        <w:rPr>
          <w:rFonts w:eastAsia="Times New Roman"/>
        </w:rPr>
        <w:t xml:space="preserve"> </w:t>
      </w:r>
      <w:proofErr w:type="spellStart"/>
      <w:r w:rsidR="00092D9A">
        <w:rPr>
          <w:rFonts w:eastAsia="Times New Roman"/>
        </w:rPr>
        <w:t>of</w:t>
      </w:r>
      <w:proofErr w:type="spellEnd"/>
      <w:r w:rsidR="00092D9A">
        <w:rPr>
          <w:rFonts w:eastAsia="Times New Roman"/>
        </w:rPr>
        <w:t xml:space="preserve"> it, her </w:t>
      </w:r>
      <w:proofErr w:type="spellStart"/>
      <w:r w:rsidR="00092D9A">
        <w:rPr>
          <w:rFonts w:eastAsia="Times New Roman"/>
        </w:rPr>
        <w:t>presentation</w:t>
      </w:r>
      <w:proofErr w:type="spellEnd"/>
      <w:r w:rsidR="00092D9A">
        <w:rPr>
          <w:rFonts w:eastAsia="Times New Roman"/>
        </w:rPr>
        <w:t xml:space="preserve"> </w:t>
      </w:r>
      <w:proofErr w:type="spellStart"/>
      <w:r w:rsidR="00092D9A">
        <w:rPr>
          <w:rFonts w:eastAsia="Times New Roman"/>
        </w:rPr>
        <w:t>of</w:t>
      </w:r>
      <w:proofErr w:type="spellEnd"/>
      <w:r w:rsidR="00092D9A">
        <w:rPr>
          <w:rFonts w:eastAsia="Times New Roman"/>
        </w:rPr>
        <w:t xml:space="preserve"> </w:t>
      </w:r>
      <w:proofErr w:type="spellStart"/>
      <w:r w:rsidR="00092D9A">
        <w:rPr>
          <w:rFonts w:eastAsia="Times New Roman"/>
        </w:rPr>
        <w:t>some</w:t>
      </w:r>
      <w:proofErr w:type="spellEnd"/>
      <w:r w:rsidR="00092D9A">
        <w:rPr>
          <w:rFonts w:eastAsia="Times New Roman"/>
        </w:rPr>
        <w:t xml:space="preserve"> </w:t>
      </w:r>
      <w:proofErr w:type="spellStart"/>
      <w:r w:rsidR="00092D9A">
        <w:rPr>
          <w:rFonts w:eastAsia="Times New Roman"/>
        </w:rPr>
        <w:t>of</w:t>
      </w:r>
      <w:proofErr w:type="spellEnd"/>
      <w:r w:rsidR="00092D9A">
        <w:rPr>
          <w:rFonts w:eastAsia="Times New Roman"/>
        </w:rPr>
        <w:t xml:space="preserve"> </w:t>
      </w:r>
      <w:proofErr w:type="spellStart"/>
      <w:r w:rsidR="00092D9A">
        <w:rPr>
          <w:rFonts w:eastAsia="Times New Roman"/>
        </w:rPr>
        <w:t>the</w:t>
      </w:r>
      <w:proofErr w:type="spellEnd"/>
      <w:r w:rsidR="00092D9A">
        <w:rPr>
          <w:rFonts w:eastAsia="Times New Roman"/>
        </w:rPr>
        <w:t xml:space="preserve"> </w:t>
      </w:r>
      <w:proofErr w:type="spellStart"/>
      <w:r w:rsidR="00092D9A">
        <w:rPr>
          <w:rFonts w:eastAsia="Times New Roman"/>
        </w:rPr>
        <w:t>elementary</w:t>
      </w:r>
      <w:proofErr w:type="spellEnd"/>
      <w:r w:rsidR="00092D9A">
        <w:rPr>
          <w:rFonts w:eastAsia="Times New Roman"/>
        </w:rPr>
        <w:t xml:space="preserve"> </w:t>
      </w:r>
      <w:proofErr w:type="spellStart"/>
      <w:r w:rsidR="00092D9A">
        <w:rPr>
          <w:rFonts w:eastAsia="Times New Roman"/>
        </w:rPr>
        <w:t>Tarskian</w:t>
      </w:r>
      <w:proofErr w:type="spellEnd"/>
      <w:r w:rsidR="00092D9A">
        <w:rPr>
          <w:rFonts w:eastAsia="Times New Roman"/>
        </w:rPr>
        <w:t xml:space="preserve"> </w:t>
      </w:r>
      <w:proofErr w:type="spellStart"/>
      <w:r w:rsidR="00092D9A">
        <w:rPr>
          <w:rFonts w:eastAsia="Times New Roman"/>
        </w:rPr>
        <w:t>ideas</w:t>
      </w:r>
      <w:proofErr w:type="spellEnd"/>
      <w:r w:rsidR="00092D9A">
        <w:rPr>
          <w:rFonts w:eastAsia="Times New Roman"/>
        </w:rPr>
        <w:t xml:space="preserve"> is </w:t>
      </w:r>
      <w:proofErr w:type="spellStart"/>
      <w:r w:rsidR="00092D9A">
        <w:rPr>
          <w:rFonts w:eastAsia="Times New Roman"/>
        </w:rPr>
        <w:t>important</w:t>
      </w:r>
      <w:proofErr w:type="spellEnd"/>
      <w:r w:rsidR="00152600">
        <w:rPr>
          <w:rFonts w:eastAsia="Times New Roman"/>
        </w:rPr>
        <w:t>.</w:t>
      </w:r>
      <w:r w:rsidR="00092D9A">
        <w:rPr>
          <w:rFonts w:eastAsia="Times New Roman"/>
        </w:rPr>
        <w:t>]</w:t>
      </w:r>
    </w:p>
    <w:p w:rsidR="000E743E" w:rsidRPr="00D127BE" w:rsidRDefault="000E743E" w:rsidP="00D127BE">
      <w:pPr>
        <w:widowControl w:val="0"/>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w:t>
      </w:r>
      <w:r w:rsidR="00D241DD">
        <w:rPr>
          <w:rFonts w:ascii="Times" w:hAnsi="Times" w:cs="Times"/>
          <w:szCs w:val="24"/>
          <w:lang w:val="en-GB"/>
        </w:rPr>
        <w:t>30</w:t>
      </w:r>
      <w:r w:rsidRPr="00D127BE">
        <w:rPr>
          <w:rFonts w:ascii="Times" w:hAnsi="Times" w:cs="Times"/>
          <w:szCs w:val="24"/>
          <w:lang w:val="en-GB"/>
        </w:rPr>
        <w:t>] Alfred Tarski.</w:t>
      </w:r>
      <w:r w:rsidRPr="00D127BE">
        <w:rPr>
          <w:rFonts w:eastAsia="Times New Roman"/>
          <w:lang w:val="en-GB"/>
        </w:rPr>
        <w:t xml:space="preserve"> </w:t>
      </w:r>
      <w:proofErr w:type="gramStart"/>
      <w:r w:rsidRPr="00D127BE">
        <w:rPr>
          <w:rFonts w:eastAsia="Times New Roman"/>
          <w:lang w:val="en-GB"/>
        </w:rPr>
        <w:t>Fundamental concepts of the methodology of deductive sciences.</w:t>
      </w:r>
      <w:proofErr w:type="gramEnd"/>
      <w:r w:rsidRPr="00D127BE">
        <w:rPr>
          <w:rFonts w:eastAsia="Times New Roman"/>
          <w:lang w:val="en-GB"/>
        </w:rPr>
        <w:t xml:space="preserve"> In </w:t>
      </w:r>
      <w:r w:rsidRPr="00D127BE">
        <w:rPr>
          <w:rFonts w:eastAsia="Times New Roman"/>
          <w:i/>
          <w:iCs/>
          <w:lang w:val="en-GB"/>
        </w:rPr>
        <w:t xml:space="preserve">Logic, Semantics, </w:t>
      </w:r>
      <w:proofErr w:type="spellStart"/>
      <w:r w:rsidRPr="00D127BE">
        <w:rPr>
          <w:rFonts w:eastAsia="Times New Roman"/>
          <w:i/>
          <w:iCs/>
          <w:lang w:val="en-GB"/>
        </w:rPr>
        <w:t>Metamathematics</w:t>
      </w:r>
      <w:proofErr w:type="spellEnd"/>
      <w:r w:rsidRPr="00D127BE">
        <w:rPr>
          <w:rFonts w:eastAsia="Times New Roman"/>
          <w:lang w:val="en-GB"/>
        </w:rPr>
        <w:t xml:space="preserve">. </w:t>
      </w:r>
      <w:proofErr w:type="gramStart"/>
      <w:r w:rsidRPr="00D127BE">
        <w:rPr>
          <w:rFonts w:eastAsia="Times New Roman"/>
          <w:lang w:val="en-GB"/>
        </w:rPr>
        <w:t>Hackett (1956 ed., OUP).</w:t>
      </w:r>
      <w:proofErr w:type="gramEnd"/>
      <w:r w:rsidRPr="00D127BE">
        <w:rPr>
          <w:rFonts w:eastAsia="Times New Roman"/>
          <w:lang w:val="en-GB"/>
        </w:rPr>
        <w:t xml:space="preserve"> [Tarski consequence operator.]</w:t>
      </w:r>
    </w:p>
    <w:p w:rsidR="005C0399" w:rsidRDefault="000E743E" w:rsidP="00D127BE">
      <w:pPr>
        <w:widowControl w:val="0"/>
        <w:autoSpaceDE w:val="0"/>
        <w:autoSpaceDN w:val="0"/>
        <w:adjustRightInd w:val="0"/>
        <w:spacing w:after="240"/>
        <w:ind w:right="-276"/>
        <w:rPr>
          <w:rFonts w:ascii="Times" w:hAnsi="Times" w:cs="Times"/>
          <w:szCs w:val="24"/>
          <w:lang w:val="en-GB"/>
        </w:rPr>
      </w:pPr>
      <w:r w:rsidRPr="00D127BE">
        <w:rPr>
          <w:rFonts w:ascii="Times" w:hAnsi="Times" w:cs="Times"/>
          <w:szCs w:val="24"/>
          <w:lang w:val="en-GB"/>
        </w:rPr>
        <w:t>[</w:t>
      </w:r>
      <w:r w:rsidR="007822CB">
        <w:rPr>
          <w:rFonts w:ascii="Times" w:hAnsi="Times" w:cs="Times"/>
          <w:szCs w:val="24"/>
          <w:lang w:val="en-GB"/>
        </w:rPr>
        <w:t>3</w:t>
      </w:r>
      <w:r w:rsidR="00D241DD">
        <w:rPr>
          <w:rFonts w:ascii="Times" w:hAnsi="Times" w:cs="Times"/>
          <w:szCs w:val="24"/>
          <w:lang w:val="en-GB"/>
        </w:rPr>
        <w:t>1</w:t>
      </w:r>
      <w:r w:rsidRPr="00D127BE">
        <w:rPr>
          <w:rFonts w:ascii="Times" w:hAnsi="Times" w:cs="Times"/>
          <w:szCs w:val="24"/>
          <w:lang w:val="en-GB"/>
        </w:rPr>
        <w:t xml:space="preserve">] Zach Weber. </w:t>
      </w:r>
      <w:proofErr w:type="gramStart"/>
      <w:r w:rsidRPr="00D127BE">
        <w:rPr>
          <w:rFonts w:ascii="Times" w:hAnsi="Times" w:cs="Times"/>
          <w:szCs w:val="24"/>
          <w:lang w:val="en-GB"/>
        </w:rPr>
        <w:t>Extensionality and restriction in naive set theory.</w:t>
      </w:r>
      <w:proofErr w:type="gramEnd"/>
      <w:r w:rsidRPr="00D127BE">
        <w:rPr>
          <w:rFonts w:ascii="Times" w:hAnsi="Times" w:cs="Times"/>
          <w:szCs w:val="24"/>
          <w:lang w:val="en-GB"/>
        </w:rPr>
        <w:t xml:space="preserve"> </w:t>
      </w:r>
      <w:proofErr w:type="spellStart"/>
      <w:r w:rsidRPr="00D127BE">
        <w:rPr>
          <w:rFonts w:ascii="Times" w:hAnsi="Times" w:cs="Times"/>
          <w:szCs w:val="24"/>
          <w:lang w:val="en-GB"/>
        </w:rPr>
        <w:t>Studia</w:t>
      </w:r>
      <w:proofErr w:type="spellEnd"/>
      <w:r w:rsidRPr="00D127BE">
        <w:rPr>
          <w:rFonts w:ascii="Times" w:hAnsi="Times" w:cs="Times"/>
          <w:szCs w:val="24"/>
          <w:lang w:val="en-GB"/>
        </w:rPr>
        <w:t xml:space="preserve"> </w:t>
      </w:r>
      <w:proofErr w:type="spellStart"/>
      <w:r w:rsidRPr="00D127BE">
        <w:rPr>
          <w:rFonts w:ascii="Times" w:hAnsi="Times" w:cs="Times"/>
          <w:szCs w:val="24"/>
          <w:lang w:val="en-GB"/>
        </w:rPr>
        <w:t>Logica</w:t>
      </w:r>
      <w:proofErr w:type="spellEnd"/>
      <w:r w:rsidRPr="00D127BE">
        <w:rPr>
          <w:rFonts w:ascii="Times" w:hAnsi="Times" w:cs="Times"/>
          <w:szCs w:val="24"/>
          <w:lang w:val="en-GB"/>
        </w:rPr>
        <w:t xml:space="preserve">, 94(1), 2010. [This gives a </w:t>
      </w:r>
      <w:proofErr w:type="spellStart"/>
      <w:r w:rsidRPr="00D127BE">
        <w:rPr>
          <w:rFonts w:ascii="Times" w:hAnsi="Times" w:cs="Times"/>
          <w:szCs w:val="24"/>
          <w:lang w:val="en-GB"/>
        </w:rPr>
        <w:t>flavor</w:t>
      </w:r>
      <w:proofErr w:type="spellEnd"/>
      <w:r w:rsidRPr="00D127BE">
        <w:rPr>
          <w:rFonts w:ascii="Times" w:hAnsi="Times" w:cs="Times"/>
          <w:szCs w:val="24"/>
          <w:lang w:val="en-GB"/>
        </w:rPr>
        <w:t xml:space="preserve"> of some of the ideas involved in glut-theoretic approaches to mathematics. We will assume that mathematics is entirely classical; but some students might wish to look at an example of recent work that gives up this assumption.] </w:t>
      </w:r>
    </w:p>
    <w:p w:rsidR="001A15C0" w:rsidRPr="00D127BE" w:rsidRDefault="001A15C0" w:rsidP="00D127BE">
      <w:pPr>
        <w:widowControl w:val="0"/>
        <w:autoSpaceDE w:val="0"/>
        <w:autoSpaceDN w:val="0"/>
        <w:adjustRightInd w:val="0"/>
        <w:spacing w:after="240"/>
        <w:ind w:right="-276"/>
        <w:rPr>
          <w:rFonts w:ascii="Times" w:hAnsi="Times" w:cs="Times"/>
          <w:szCs w:val="24"/>
          <w:lang w:val="en-GB"/>
        </w:rPr>
      </w:pPr>
      <w:r>
        <w:rPr>
          <w:rFonts w:ascii="Times" w:hAnsi="Times" w:cs="Times"/>
          <w:szCs w:val="24"/>
          <w:lang w:val="en-GB"/>
        </w:rPr>
        <w:t>[</w:t>
      </w:r>
      <w:r w:rsidR="007822CB">
        <w:rPr>
          <w:rFonts w:ascii="Times" w:hAnsi="Times" w:cs="Times"/>
          <w:szCs w:val="24"/>
          <w:lang w:val="en-GB"/>
        </w:rPr>
        <w:t>3</w:t>
      </w:r>
      <w:r w:rsidR="00D241DD">
        <w:rPr>
          <w:rFonts w:ascii="Times" w:hAnsi="Times" w:cs="Times"/>
          <w:szCs w:val="24"/>
          <w:lang w:val="en-GB"/>
        </w:rPr>
        <w:t>2</w:t>
      </w:r>
      <w:bookmarkStart w:id="0" w:name="_GoBack"/>
      <w:bookmarkEnd w:id="0"/>
      <w:r>
        <w:rPr>
          <w:rFonts w:ascii="Times" w:hAnsi="Times" w:cs="Times"/>
          <w:szCs w:val="24"/>
          <w:lang w:val="en-GB"/>
        </w:rPr>
        <w:t xml:space="preserve">] Nicole Wyatt. </w:t>
      </w:r>
      <w:r w:rsidR="00FC53D9">
        <w:rPr>
          <w:rFonts w:ascii="Times" w:hAnsi="Times" w:cs="Times"/>
          <w:szCs w:val="24"/>
          <w:lang w:val="en-GB"/>
        </w:rPr>
        <w:t>What are Beall and Restall pluralists about</w:t>
      </w:r>
      <w:r w:rsidR="002C36F6">
        <w:rPr>
          <w:rFonts w:ascii="Times" w:hAnsi="Times" w:cs="Times"/>
          <w:szCs w:val="24"/>
          <w:lang w:val="en-GB"/>
        </w:rPr>
        <w:t>?</w:t>
      </w:r>
      <w:r w:rsidR="002C36F6">
        <w:rPr>
          <w:rFonts w:eastAsia="Times New Roman"/>
        </w:rPr>
        <w:t xml:space="preserve"> </w:t>
      </w:r>
      <w:proofErr w:type="spellStart"/>
      <w:r w:rsidR="002C36F6" w:rsidRPr="002C36F6">
        <w:rPr>
          <w:rFonts w:eastAsia="Times New Roman"/>
          <w:i/>
        </w:rPr>
        <w:t>Australasian</w:t>
      </w:r>
      <w:proofErr w:type="spellEnd"/>
      <w:r w:rsidR="002C36F6" w:rsidRPr="002C36F6">
        <w:rPr>
          <w:rFonts w:eastAsia="Times New Roman"/>
          <w:i/>
        </w:rPr>
        <w:t xml:space="preserve"> Journal </w:t>
      </w:r>
      <w:proofErr w:type="spellStart"/>
      <w:r w:rsidR="002C36F6" w:rsidRPr="002C36F6">
        <w:rPr>
          <w:rFonts w:eastAsia="Times New Roman"/>
          <w:i/>
        </w:rPr>
        <w:t>of</w:t>
      </w:r>
      <w:proofErr w:type="spellEnd"/>
      <w:r w:rsidR="002C36F6" w:rsidRPr="002C36F6">
        <w:rPr>
          <w:rFonts w:eastAsia="Times New Roman"/>
          <w:i/>
        </w:rPr>
        <w:t xml:space="preserve"> </w:t>
      </w:r>
      <w:proofErr w:type="spellStart"/>
      <w:r w:rsidR="002C36F6" w:rsidRPr="002C36F6">
        <w:rPr>
          <w:rFonts w:eastAsia="Times New Roman"/>
          <w:i/>
        </w:rPr>
        <w:t>Philosophy</w:t>
      </w:r>
      <w:proofErr w:type="spellEnd"/>
      <w:r w:rsidR="002C36F6">
        <w:rPr>
          <w:rFonts w:eastAsia="Times New Roman"/>
        </w:rPr>
        <w:t xml:space="preserve"> 82, 2004, 409-420. [This </w:t>
      </w:r>
      <w:proofErr w:type="spellStart"/>
      <w:r w:rsidR="002C36F6">
        <w:rPr>
          <w:rFonts w:eastAsia="Times New Roman"/>
        </w:rPr>
        <w:t>raises</w:t>
      </w:r>
      <w:proofErr w:type="spellEnd"/>
      <w:r w:rsidR="002C36F6">
        <w:rPr>
          <w:rFonts w:eastAsia="Times New Roman"/>
        </w:rPr>
        <w:t xml:space="preserve"> general </w:t>
      </w:r>
      <w:proofErr w:type="spellStart"/>
      <w:r w:rsidR="002C36F6">
        <w:rPr>
          <w:rFonts w:eastAsia="Times New Roman"/>
        </w:rPr>
        <w:t>issues</w:t>
      </w:r>
      <w:proofErr w:type="spellEnd"/>
      <w:r w:rsidR="002C36F6">
        <w:rPr>
          <w:rFonts w:eastAsia="Times New Roman"/>
        </w:rPr>
        <w:t xml:space="preserve"> </w:t>
      </w:r>
      <w:proofErr w:type="spellStart"/>
      <w:r w:rsidR="002C36F6">
        <w:rPr>
          <w:rFonts w:eastAsia="Times New Roman"/>
        </w:rPr>
        <w:t>about</w:t>
      </w:r>
      <w:proofErr w:type="spellEnd"/>
      <w:r w:rsidR="002C36F6">
        <w:rPr>
          <w:rFonts w:eastAsia="Times New Roman"/>
        </w:rPr>
        <w:t xml:space="preserve"> </w:t>
      </w:r>
      <w:proofErr w:type="spellStart"/>
      <w:r w:rsidR="002C36F6">
        <w:rPr>
          <w:rFonts w:eastAsia="Times New Roman"/>
        </w:rPr>
        <w:t>logic</w:t>
      </w:r>
      <w:proofErr w:type="spellEnd"/>
      <w:r w:rsidR="002C36F6">
        <w:rPr>
          <w:rFonts w:eastAsia="Times New Roman"/>
        </w:rPr>
        <w:t xml:space="preserve">, </w:t>
      </w:r>
      <w:proofErr w:type="spellStart"/>
      <w:r w:rsidR="002C36F6">
        <w:rPr>
          <w:rFonts w:eastAsia="Times New Roman"/>
        </w:rPr>
        <w:t>logical</w:t>
      </w:r>
      <w:proofErr w:type="spellEnd"/>
      <w:r w:rsidR="002C36F6">
        <w:rPr>
          <w:rFonts w:eastAsia="Times New Roman"/>
        </w:rPr>
        <w:t xml:space="preserve"> </w:t>
      </w:r>
      <w:proofErr w:type="spellStart"/>
      <w:r w:rsidR="002C36F6">
        <w:rPr>
          <w:rFonts w:eastAsia="Times New Roman"/>
        </w:rPr>
        <w:t>pluralism</w:t>
      </w:r>
      <w:proofErr w:type="spellEnd"/>
      <w:r w:rsidR="002C36F6">
        <w:rPr>
          <w:rFonts w:eastAsia="Times New Roman"/>
        </w:rPr>
        <w:t xml:space="preserve">, and </w:t>
      </w:r>
      <w:proofErr w:type="spellStart"/>
      <w:r w:rsidR="002C36F6">
        <w:rPr>
          <w:rFonts w:eastAsia="Times New Roman"/>
        </w:rPr>
        <w:t>related</w:t>
      </w:r>
      <w:proofErr w:type="spellEnd"/>
      <w:r w:rsidR="002C36F6">
        <w:rPr>
          <w:rFonts w:eastAsia="Times New Roman"/>
        </w:rPr>
        <w:t xml:space="preserve"> </w:t>
      </w:r>
      <w:proofErr w:type="spellStart"/>
      <w:r w:rsidR="002C36F6">
        <w:rPr>
          <w:rFonts w:eastAsia="Times New Roman"/>
        </w:rPr>
        <w:t>issues</w:t>
      </w:r>
      <w:proofErr w:type="spellEnd"/>
      <w:r w:rsidR="002C36F6">
        <w:rPr>
          <w:rFonts w:eastAsia="Times New Roman"/>
        </w:rPr>
        <w:t xml:space="preserve">. The </w:t>
      </w:r>
      <w:proofErr w:type="spellStart"/>
      <w:r w:rsidR="002C36F6">
        <w:rPr>
          <w:rFonts w:eastAsia="Times New Roman"/>
        </w:rPr>
        <w:t>topic</w:t>
      </w:r>
      <w:proofErr w:type="spellEnd"/>
      <w:r w:rsidR="002C36F6">
        <w:rPr>
          <w:rFonts w:eastAsia="Times New Roman"/>
        </w:rPr>
        <w:t xml:space="preserve"> </w:t>
      </w:r>
      <w:proofErr w:type="spellStart"/>
      <w:r w:rsidR="002C36F6">
        <w:rPr>
          <w:rFonts w:eastAsia="Times New Roman"/>
        </w:rPr>
        <w:t>of</w:t>
      </w:r>
      <w:proofErr w:type="spellEnd"/>
      <w:r w:rsidR="002C36F6">
        <w:rPr>
          <w:rFonts w:eastAsia="Times New Roman"/>
        </w:rPr>
        <w:t xml:space="preserve"> </w:t>
      </w:r>
      <w:proofErr w:type="spellStart"/>
      <w:r w:rsidR="002C36F6">
        <w:rPr>
          <w:rFonts w:eastAsia="Times New Roman"/>
        </w:rPr>
        <w:t>pluralism</w:t>
      </w:r>
      <w:proofErr w:type="spellEnd"/>
      <w:r w:rsidR="002C36F6">
        <w:rPr>
          <w:rFonts w:eastAsia="Times New Roman"/>
        </w:rPr>
        <w:t xml:space="preserve"> </w:t>
      </w:r>
      <w:proofErr w:type="spellStart"/>
      <w:r w:rsidR="002C36F6">
        <w:rPr>
          <w:rFonts w:eastAsia="Times New Roman"/>
        </w:rPr>
        <w:t>will</w:t>
      </w:r>
      <w:proofErr w:type="spellEnd"/>
      <w:r w:rsidR="002C36F6">
        <w:rPr>
          <w:rFonts w:eastAsia="Times New Roman"/>
        </w:rPr>
        <w:t xml:space="preserve"> not be </w:t>
      </w:r>
      <w:proofErr w:type="spellStart"/>
      <w:r w:rsidR="002C36F6">
        <w:rPr>
          <w:rFonts w:eastAsia="Times New Roman"/>
        </w:rPr>
        <w:t>on</w:t>
      </w:r>
      <w:proofErr w:type="spellEnd"/>
      <w:r w:rsidR="002C36F6">
        <w:rPr>
          <w:rFonts w:eastAsia="Times New Roman"/>
        </w:rPr>
        <w:t xml:space="preserve"> </w:t>
      </w:r>
      <w:proofErr w:type="spellStart"/>
      <w:r w:rsidR="002C36F6">
        <w:rPr>
          <w:rFonts w:eastAsia="Times New Roman"/>
        </w:rPr>
        <w:t>the</w:t>
      </w:r>
      <w:proofErr w:type="spellEnd"/>
      <w:r w:rsidR="002C36F6">
        <w:rPr>
          <w:rFonts w:eastAsia="Times New Roman"/>
        </w:rPr>
        <w:t xml:space="preserve"> </w:t>
      </w:r>
      <w:proofErr w:type="spellStart"/>
      <w:r w:rsidR="002C36F6">
        <w:rPr>
          <w:rFonts w:eastAsia="Times New Roman"/>
        </w:rPr>
        <w:t>table</w:t>
      </w:r>
      <w:proofErr w:type="spellEnd"/>
      <w:r w:rsidR="002C36F6">
        <w:rPr>
          <w:rFonts w:eastAsia="Times New Roman"/>
        </w:rPr>
        <w:t xml:space="preserve"> </w:t>
      </w:r>
      <w:proofErr w:type="spellStart"/>
      <w:r w:rsidR="002C36F6">
        <w:rPr>
          <w:rFonts w:eastAsia="Times New Roman"/>
        </w:rPr>
        <w:t>directly</w:t>
      </w:r>
      <w:proofErr w:type="spellEnd"/>
      <w:r w:rsidR="002C36F6">
        <w:rPr>
          <w:rFonts w:eastAsia="Times New Roman"/>
        </w:rPr>
        <w:t xml:space="preserve">, </w:t>
      </w:r>
      <w:proofErr w:type="spellStart"/>
      <w:r w:rsidR="002C36F6">
        <w:rPr>
          <w:rFonts w:eastAsia="Times New Roman"/>
        </w:rPr>
        <w:t>but</w:t>
      </w:r>
      <w:proofErr w:type="spellEnd"/>
      <w:r w:rsidR="002C36F6">
        <w:rPr>
          <w:rFonts w:eastAsia="Times New Roman"/>
        </w:rPr>
        <w:t xml:space="preserve"> </w:t>
      </w:r>
      <w:proofErr w:type="spellStart"/>
      <w:r w:rsidR="002C36F6">
        <w:rPr>
          <w:rFonts w:eastAsia="Times New Roman"/>
        </w:rPr>
        <w:t>issues</w:t>
      </w:r>
      <w:proofErr w:type="spellEnd"/>
      <w:r w:rsidR="002C36F6">
        <w:rPr>
          <w:rFonts w:eastAsia="Times New Roman"/>
        </w:rPr>
        <w:t xml:space="preserve"> </w:t>
      </w:r>
      <w:proofErr w:type="spellStart"/>
      <w:r w:rsidR="002C36F6">
        <w:rPr>
          <w:rFonts w:eastAsia="Times New Roman"/>
        </w:rPr>
        <w:t>around</w:t>
      </w:r>
      <w:proofErr w:type="spellEnd"/>
      <w:r w:rsidR="002C36F6">
        <w:rPr>
          <w:rFonts w:eastAsia="Times New Roman"/>
        </w:rPr>
        <w:t xml:space="preserve"> it, </w:t>
      </w:r>
      <w:proofErr w:type="spellStart"/>
      <w:r w:rsidR="002C36F6">
        <w:rPr>
          <w:rFonts w:eastAsia="Times New Roman"/>
        </w:rPr>
        <w:t>highlighted</w:t>
      </w:r>
      <w:proofErr w:type="spellEnd"/>
      <w:r w:rsidR="002C36F6">
        <w:rPr>
          <w:rFonts w:eastAsia="Times New Roman"/>
        </w:rPr>
        <w:t xml:space="preserve"> by </w:t>
      </w:r>
      <w:proofErr w:type="spellStart"/>
      <w:r w:rsidR="002C36F6">
        <w:rPr>
          <w:rFonts w:eastAsia="Times New Roman"/>
        </w:rPr>
        <w:t>Wyatt</w:t>
      </w:r>
      <w:proofErr w:type="spellEnd"/>
      <w:r w:rsidR="002C36F6">
        <w:rPr>
          <w:rFonts w:eastAsia="Times New Roman"/>
        </w:rPr>
        <w:t xml:space="preserve">, </w:t>
      </w:r>
      <w:proofErr w:type="spellStart"/>
      <w:r w:rsidR="00FC4104">
        <w:rPr>
          <w:rFonts w:eastAsia="Times New Roman"/>
        </w:rPr>
        <w:t>will</w:t>
      </w:r>
      <w:proofErr w:type="spellEnd"/>
      <w:r w:rsidR="00FC4104">
        <w:rPr>
          <w:rFonts w:eastAsia="Times New Roman"/>
        </w:rPr>
        <w:t xml:space="preserve"> </w:t>
      </w:r>
      <w:proofErr w:type="spellStart"/>
      <w:r w:rsidR="006D7E8E">
        <w:rPr>
          <w:rFonts w:eastAsia="Times New Roman"/>
        </w:rPr>
        <w:t>likely</w:t>
      </w:r>
      <w:proofErr w:type="spellEnd"/>
      <w:r w:rsidR="006D7E8E">
        <w:rPr>
          <w:rFonts w:eastAsia="Times New Roman"/>
        </w:rPr>
        <w:t xml:space="preserve"> </w:t>
      </w:r>
      <w:r w:rsidR="00FC4104">
        <w:rPr>
          <w:rFonts w:eastAsia="Times New Roman"/>
        </w:rPr>
        <w:t xml:space="preserve">be in </w:t>
      </w:r>
      <w:proofErr w:type="spellStart"/>
      <w:r w:rsidR="00FC4104">
        <w:rPr>
          <w:rFonts w:eastAsia="Times New Roman"/>
        </w:rPr>
        <w:t>the</w:t>
      </w:r>
      <w:proofErr w:type="spellEnd"/>
      <w:r w:rsidR="00FC4104">
        <w:rPr>
          <w:rFonts w:eastAsia="Times New Roman"/>
        </w:rPr>
        <w:t xml:space="preserve"> air.] </w:t>
      </w:r>
    </w:p>
    <w:p w:rsidR="000E743E" w:rsidRPr="00D127BE" w:rsidRDefault="000E743E" w:rsidP="00D127BE">
      <w:pPr>
        <w:widowControl w:val="0"/>
        <w:autoSpaceDE w:val="0"/>
        <w:autoSpaceDN w:val="0"/>
        <w:adjustRightInd w:val="0"/>
        <w:spacing w:after="240"/>
        <w:ind w:right="-276"/>
        <w:rPr>
          <w:rFonts w:ascii="Times" w:hAnsi="Times" w:cs="Times"/>
          <w:szCs w:val="24"/>
          <w:lang w:val="en-GB"/>
        </w:rPr>
      </w:pPr>
    </w:p>
    <w:p w:rsidR="00903480" w:rsidRPr="00D127BE" w:rsidRDefault="00903480" w:rsidP="00903480">
      <w:pPr>
        <w:pStyle w:val="Heading2"/>
        <w:ind w:right="-276"/>
        <w:jc w:val="center"/>
        <w:rPr>
          <w:sz w:val="24"/>
          <w:szCs w:val="24"/>
          <w:lang w:val="en-GB"/>
        </w:rPr>
      </w:pPr>
      <w:r w:rsidRPr="00D127BE">
        <w:rPr>
          <w:sz w:val="24"/>
          <w:szCs w:val="24"/>
          <w:lang w:val="en-GB"/>
        </w:rPr>
        <w:t>UNIT 2</w:t>
      </w:r>
    </w:p>
    <w:p w:rsidR="00903480" w:rsidRPr="00D127BE" w:rsidRDefault="00903480" w:rsidP="00903480">
      <w:pPr>
        <w:pStyle w:val="Heading2"/>
        <w:ind w:right="-276"/>
        <w:rPr>
          <w:lang w:val="en-GB"/>
        </w:rPr>
      </w:pPr>
      <w:r w:rsidRPr="00D127BE">
        <w:rPr>
          <w:lang w:val="en-GB"/>
        </w:rPr>
        <w:t>OYSTEIN LINNEBO: Indefinite Extensibility and Abstraction</w:t>
      </w:r>
    </w:p>
    <w:p w:rsidR="00903480" w:rsidRPr="00D127BE" w:rsidRDefault="00903480" w:rsidP="00903480">
      <w:pPr>
        <w:ind w:right="-276"/>
        <w:rPr>
          <w:lang w:val="en-GB"/>
        </w:rPr>
      </w:pPr>
    </w:p>
    <w:p w:rsidR="00903480" w:rsidRPr="00D127BE" w:rsidRDefault="00903480" w:rsidP="00903480">
      <w:pPr>
        <w:ind w:right="-276"/>
        <w:rPr>
          <w:rFonts w:ascii="Times" w:hAnsi="Times"/>
          <w:b/>
          <w:lang w:val="en-GB"/>
        </w:rPr>
      </w:pPr>
      <w:r w:rsidRPr="00D127BE">
        <w:rPr>
          <w:rFonts w:ascii="Times" w:hAnsi="Times"/>
          <w:b/>
          <w:lang w:val="en-GB"/>
        </w:rPr>
        <w:t>Overview</w:t>
      </w:r>
    </w:p>
    <w:p w:rsidR="00903480" w:rsidRPr="00D127BE" w:rsidRDefault="00903480" w:rsidP="00903480">
      <w:pPr>
        <w:ind w:right="-276"/>
        <w:rPr>
          <w:rFonts w:ascii="Times" w:hAnsi="Times"/>
          <w:szCs w:val="24"/>
          <w:lang w:val="en-GB"/>
        </w:rPr>
      </w:pPr>
      <w:r w:rsidRPr="00D127BE">
        <w:rPr>
          <w:rFonts w:ascii="Times" w:hAnsi="Times"/>
          <w:szCs w:val="24"/>
          <w:lang w:val="en-GB"/>
        </w:rPr>
        <w:t xml:space="preserve">According to Russell (1906)’s famous diagnosis, the set-theoretic and semantic paradoxes “result from the fact that…there are what we may call </w:t>
      </w:r>
      <w:r w:rsidRPr="00D127BE">
        <w:rPr>
          <w:rFonts w:ascii="Times" w:hAnsi="Times"/>
          <w:i/>
          <w:szCs w:val="24"/>
          <w:lang w:val="en-GB"/>
        </w:rPr>
        <w:t>self-reproductive</w:t>
      </w:r>
      <w:r w:rsidRPr="00D127BE">
        <w:rPr>
          <w:rFonts w:ascii="Times" w:hAnsi="Times"/>
          <w:szCs w:val="24"/>
          <w:lang w:val="en-GB"/>
        </w:rPr>
        <w:t xml:space="preserve"> processes and classes. That is, there are some properties such that, given any class of terms all having such a property, we can always define a new term also having the property in question.” For instance, the concept </w:t>
      </w:r>
      <w:r w:rsidRPr="00D127BE">
        <w:rPr>
          <w:rFonts w:ascii="Times" w:hAnsi="Times"/>
          <w:i/>
          <w:szCs w:val="24"/>
          <w:lang w:val="en-GB"/>
        </w:rPr>
        <w:t>set</w:t>
      </w:r>
      <w:r w:rsidRPr="00D127BE">
        <w:rPr>
          <w:rFonts w:ascii="Times" w:hAnsi="Times"/>
          <w:szCs w:val="24"/>
          <w:lang w:val="en-GB"/>
        </w:rPr>
        <w:t xml:space="preserve"> is “self-reproductive” because, given any sets, we can define another set—namely the Russell set—which on pain of contradiction cannot be one of the sets with which we began. </w:t>
      </w:r>
    </w:p>
    <w:p w:rsidR="00903480" w:rsidRPr="00D127BE" w:rsidRDefault="00903480" w:rsidP="00903480">
      <w:pPr>
        <w:ind w:right="-276"/>
        <w:rPr>
          <w:rFonts w:ascii="Times" w:hAnsi="Times"/>
          <w:szCs w:val="24"/>
          <w:lang w:val="en-GB"/>
        </w:rPr>
      </w:pPr>
    </w:p>
    <w:p w:rsidR="00903480" w:rsidRPr="00D127BE" w:rsidRDefault="00903480" w:rsidP="00903480">
      <w:pPr>
        <w:ind w:right="-276"/>
        <w:rPr>
          <w:rFonts w:ascii="Times" w:hAnsi="Times"/>
          <w:szCs w:val="24"/>
          <w:lang w:val="en-GB"/>
        </w:rPr>
      </w:pPr>
      <w:r w:rsidRPr="00D127BE">
        <w:rPr>
          <w:rFonts w:ascii="Times" w:hAnsi="Times"/>
          <w:szCs w:val="24"/>
          <w:lang w:val="en-GB"/>
        </w:rPr>
        <w:t xml:space="preserve">These </w:t>
      </w:r>
      <w:proofErr w:type="spellStart"/>
      <w:r w:rsidRPr="00D127BE">
        <w:rPr>
          <w:rFonts w:ascii="Times" w:hAnsi="Times"/>
          <w:szCs w:val="24"/>
          <w:lang w:val="en-GB"/>
        </w:rPr>
        <w:t>classs</w:t>
      </w:r>
      <w:proofErr w:type="spellEnd"/>
      <w:r w:rsidRPr="00D127BE">
        <w:rPr>
          <w:rFonts w:ascii="Times" w:hAnsi="Times"/>
          <w:szCs w:val="24"/>
          <w:lang w:val="en-GB"/>
        </w:rPr>
        <w:t xml:space="preserve"> will examine the concept of indefinite extensibility and its philosophical significance. </w:t>
      </w:r>
      <w:proofErr w:type="gramStart"/>
      <w:r w:rsidRPr="00D127BE">
        <w:rPr>
          <w:rFonts w:ascii="Times" w:hAnsi="Times"/>
          <w:szCs w:val="24"/>
          <w:lang w:val="en-GB"/>
        </w:rPr>
        <w:t>Special attention will be paid to applications to the abstractionist programme that derives from Frege and has recently been developed by Bob Hale and Crispin Wright</w:t>
      </w:r>
      <w:proofErr w:type="gramEnd"/>
      <w:r w:rsidRPr="00D127BE">
        <w:rPr>
          <w:rFonts w:ascii="Times" w:hAnsi="Times"/>
          <w:szCs w:val="24"/>
          <w:lang w:val="en-GB"/>
        </w:rPr>
        <w:t xml:space="preserve">. </w:t>
      </w:r>
    </w:p>
    <w:p w:rsidR="00903480" w:rsidRPr="00D127BE" w:rsidRDefault="00903480" w:rsidP="00903480">
      <w:pPr>
        <w:ind w:right="-276"/>
        <w:rPr>
          <w:rFonts w:ascii="Times" w:hAnsi="Times"/>
          <w:szCs w:val="24"/>
          <w:lang w:val="en-GB"/>
        </w:rPr>
      </w:pPr>
    </w:p>
    <w:p w:rsidR="00903480" w:rsidRPr="00D127BE" w:rsidRDefault="00903480" w:rsidP="00903480">
      <w:pPr>
        <w:ind w:right="-276"/>
        <w:rPr>
          <w:rFonts w:ascii="Times" w:hAnsi="Times"/>
          <w:b/>
          <w:lang w:val="en-GB"/>
        </w:rPr>
      </w:pPr>
      <w:r w:rsidRPr="00D127BE">
        <w:rPr>
          <w:rFonts w:ascii="Times" w:hAnsi="Times"/>
          <w:b/>
          <w:lang w:val="en-GB"/>
        </w:rPr>
        <w:t>Provisional class plan</w:t>
      </w:r>
    </w:p>
    <w:p w:rsidR="00903480" w:rsidRPr="00D127BE" w:rsidRDefault="00903480" w:rsidP="00903480">
      <w:pPr>
        <w:ind w:right="-276"/>
        <w:rPr>
          <w:rFonts w:ascii="Times" w:hAnsi="Times"/>
          <w:i/>
          <w:lang w:val="en-GB"/>
        </w:rPr>
      </w:pPr>
      <w:r w:rsidRPr="00D127BE">
        <w:rPr>
          <w:rFonts w:ascii="Times" w:hAnsi="Times"/>
          <w:i/>
          <w:lang w:val="en-GB"/>
        </w:rPr>
        <w:t>Class 1. Introduction to indefinite extensibility (IE)</w:t>
      </w:r>
    </w:p>
    <w:p w:rsidR="00903480" w:rsidRPr="00D127BE" w:rsidRDefault="00903480" w:rsidP="00903480">
      <w:pPr>
        <w:pStyle w:val="ListParagraph"/>
        <w:numPr>
          <w:ilvl w:val="0"/>
          <w:numId w:val="1"/>
        </w:numPr>
        <w:ind w:right="-276"/>
        <w:rPr>
          <w:rFonts w:ascii="Times" w:hAnsi="Times"/>
          <w:lang w:val="en-GB"/>
        </w:rPr>
      </w:pPr>
      <w:proofErr w:type="gramStart"/>
      <w:r w:rsidRPr="00D127BE">
        <w:rPr>
          <w:rFonts w:ascii="Times" w:hAnsi="Times"/>
          <w:lang w:val="en-GB"/>
        </w:rPr>
        <w:t>the</w:t>
      </w:r>
      <w:proofErr w:type="gramEnd"/>
      <w:r w:rsidRPr="00D127BE">
        <w:rPr>
          <w:rFonts w:ascii="Times" w:hAnsi="Times"/>
          <w:lang w:val="en-GB"/>
        </w:rPr>
        <w:t xml:space="preserve"> intuitive idea and purported examples </w:t>
      </w:r>
    </w:p>
    <w:p w:rsidR="00903480" w:rsidRPr="00D127BE" w:rsidRDefault="00903480" w:rsidP="00903480">
      <w:pPr>
        <w:pStyle w:val="ListParagraph"/>
        <w:numPr>
          <w:ilvl w:val="0"/>
          <w:numId w:val="1"/>
        </w:numPr>
        <w:ind w:right="-276"/>
        <w:rPr>
          <w:rFonts w:ascii="Times" w:hAnsi="Times"/>
          <w:lang w:val="en-GB"/>
        </w:rPr>
      </w:pPr>
      <w:r w:rsidRPr="00D127BE">
        <w:rPr>
          <w:rFonts w:ascii="Times" w:hAnsi="Times"/>
          <w:lang w:val="en-GB"/>
        </w:rPr>
        <w:t>Russell on IE and the logical paradoxes</w:t>
      </w:r>
    </w:p>
    <w:p w:rsidR="00903480" w:rsidRPr="00D127BE" w:rsidRDefault="00903480" w:rsidP="00903480">
      <w:pPr>
        <w:pStyle w:val="ListParagraph"/>
        <w:numPr>
          <w:ilvl w:val="0"/>
          <w:numId w:val="1"/>
        </w:numPr>
        <w:ind w:right="-276"/>
        <w:rPr>
          <w:rFonts w:ascii="Times" w:hAnsi="Times"/>
          <w:lang w:val="en-GB"/>
        </w:rPr>
      </w:pPr>
      <w:proofErr w:type="gramStart"/>
      <w:r w:rsidRPr="00D127BE">
        <w:rPr>
          <w:rFonts w:ascii="Times" w:hAnsi="Times"/>
          <w:lang w:val="en-GB"/>
        </w:rPr>
        <w:t>the</w:t>
      </w:r>
      <w:proofErr w:type="gramEnd"/>
      <w:r w:rsidRPr="00D127BE">
        <w:rPr>
          <w:rFonts w:ascii="Times" w:hAnsi="Times"/>
          <w:lang w:val="en-GB"/>
        </w:rPr>
        <w:t xml:space="preserve"> philosophical and technical promise of the notion of IE: a solution to the logical paradoxes; an argument against absolute generality; an argument for </w:t>
      </w:r>
      <w:proofErr w:type="spellStart"/>
      <w:r w:rsidRPr="00D127BE">
        <w:rPr>
          <w:rFonts w:ascii="Times" w:hAnsi="Times"/>
          <w:lang w:val="en-GB"/>
        </w:rPr>
        <w:t>intuitionistic</w:t>
      </w:r>
      <w:proofErr w:type="spellEnd"/>
      <w:r w:rsidRPr="00D127BE">
        <w:rPr>
          <w:rFonts w:ascii="Times" w:hAnsi="Times"/>
          <w:lang w:val="en-GB"/>
        </w:rPr>
        <w:t xml:space="preserve"> logic/anti-realism; an account of legitimate abstraction and set formation</w:t>
      </w:r>
    </w:p>
    <w:p w:rsidR="00903480" w:rsidRPr="00D127BE" w:rsidRDefault="00903480" w:rsidP="00903480">
      <w:pPr>
        <w:ind w:right="-276"/>
        <w:rPr>
          <w:rFonts w:ascii="Times" w:hAnsi="Times"/>
          <w:lang w:val="en-GB"/>
        </w:rPr>
      </w:pPr>
    </w:p>
    <w:p w:rsidR="00903480" w:rsidRPr="00D127BE" w:rsidRDefault="00903480" w:rsidP="00903480">
      <w:pPr>
        <w:ind w:right="-276"/>
        <w:rPr>
          <w:rFonts w:ascii="Times" w:hAnsi="Times"/>
          <w:i/>
          <w:lang w:val="en-GB"/>
        </w:rPr>
      </w:pPr>
      <w:proofErr w:type="gramStart"/>
      <w:r w:rsidRPr="00D127BE">
        <w:rPr>
          <w:rFonts w:ascii="Times" w:hAnsi="Times"/>
          <w:i/>
          <w:lang w:val="en-GB"/>
        </w:rPr>
        <w:t>Class</w:t>
      </w:r>
      <w:r>
        <w:rPr>
          <w:rFonts w:ascii="Times" w:hAnsi="Times"/>
          <w:i/>
          <w:lang w:val="en-GB"/>
        </w:rPr>
        <w:t>e</w:t>
      </w:r>
      <w:r w:rsidRPr="00D127BE">
        <w:rPr>
          <w:rFonts w:ascii="Times" w:hAnsi="Times"/>
          <w:i/>
          <w:lang w:val="en-GB"/>
        </w:rPr>
        <w:t>s 2 and 3.</w:t>
      </w:r>
      <w:proofErr w:type="gramEnd"/>
      <w:r w:rsidRPr="00D127BE">
        <w:rPr>
          <w:rFonts w:ascii="Times" w:hAnsi="Times"/>
          <w:i/>
          <w:lang w:val="en-GB"/>
        </w:rPr>
        <w:t xml:space="preserve"> Proposed analyses of the notion of IE</w:t>
      </w:r>
    </w:p>
    <w:p w:rsidR="00903480" w:rsidRPr="00D127BE" w:rsidRDefault="00903480" w:rsidP="00903480">
      <w:pPr>
        <w:pStyle w:val="ListParagraph"/>
        <w:numPr>
          <w:ilvl w:val="0"/>
          <w:numId w:val="2"/>
        </w:numPr>
        <w:ind w:left="360" w:right="-276"/>
        <w:rPr>
          <w:rFonts w:ascii="Times" w:hAnsi="Times"/>
          <w:lang w:val="en-GB"/>
        </w:rPr>
      </w:pPr>
      <w:r w:rsidRPr="00D127BE">
        <w:rPr>
          <w:rFonts w:ascii="Times" w:hAnsi="Times"/>
          <w:lang w:val="en-GB"/>
        </w:rPr>
        <w:t>Shapiro/Wright’s extensional analysis</w:t>
      </w:r>
    </w:p>
    <w:p w:rsidR="00903480" w:rsidRPr="00D127BE" w:rsidRDefault="00903480" w:rsidP="00903480">
      <w:pPr>
        <w:pStyle w:val="ListParagraph"/>
        <w:numPr>
          <w:ilvl w:val="0"/>
          <w:numId w:val="2"/>
        </w:numPr>
        <w:ind w:left="360" w:right="-276"/>
        <w:rPr>
          <w:rFonts w:ascii="Times" w:hAnsi="Times"/>
          <w:lang w:val="en-GB"/>
        </w:rPr>
      </w:pPr>
      <w:r w:rsidRPr="00D127BE">
        <w:rPr>
          <w:rFonts w:ascii="Times" w:hAnsi="Times"/>
          <w:lang w:val="en-GB"/>
        </w:rPr>
        <w:t>Cantor/Parsons/</w:t>
      </w:r>
      <w:proofErr w:type="spellStart"/>
      <w:r w:rsidRPr="00D127BE">
        <w:rPr>
          <w:rFonts w:ascii="Times" w:hAnsi="Times"/>
          <w:lang w:val="en-GB"/>
        </w:rPr>
        <w:t>Linnebo’s</w:t>
      </w:r>
      <w:proofErr w:type="spellEnd"/>
      <w:r w:rsidRPr="00D127BE">
        <w:rPr>
          <w:rFonts w:ascii="Times" w:hAnsi="Times"/>
          <w:lang w:val="en-GB"/>
        </w:rPr>
        <w:t xml:space="preserve"> modal analysis</w:t>
      </w:r>
    </w:p>
    <w:p w:rsidR="00903480" w:rsidRPr="00D127BE" w:rsidRDefault="00903480" w:rsidP="00903480">
      <w:pPr>
        <w:pStyle w:val="ListParagraph"/>
        <w:numPr>
          <w:ilvl w:val="0"/>
          <w:numId w:val="2"/>
        </w:numPr>
        <w:ind w:left="360" w:right="-276"/>
        <w:rPr>
          <w:rFonts w:ascii="Times" w:hAnsi="Times"/>
          <w:lang w:val="en-GB"/>
        </w:rPr>
      </w:pPr>
      <w:r w:rsidRPr="00D127BE">
        <w:rPr>
          <w:rFonts w:ascii="Times" w:hAnsi="Times"/>
          <w:lang w:val="en-GB"/>
        </w:rPr>
        <w:t xml:space="preserve">Dummett’s </w:t>
      </w:r>
      <w:proofErr w:type="spellStart"/>
      <w:r w:rsidRPr="00D127BE">
        <w:rPr>
          <w:rFonts w:ascii="Times" w:hAnsi="Times"/>
          <w:lang w:val="en-GB"/>
        </w:rPr>
        <w:t>intuitionistic</w:t>
      </w:r>
      <w:proofErr w:type="spellEnd"/>
      <w:r w:rsidRPr="00D127BE">
        <w:rPr>
          <w:rFonts w:ascii="Times" w:hAnsi="Times"/>
          <w:lang w:val="en-GB"/>
        </w:rPr>
        <w:t xml:space="preserve"> analysis</w:t>
      </w:r>
    </w:p>
    <w:p w:rsidR="00903480" w:rsidRPr="00D127BE" w:rsidRDefault="00903480" w:rsidP="00903480">
      <w:pPr>
        <w:ind w:right="-276"/>
        <w:rPr>
          <w:rFonts w:ascii="Times" w:hAnsi="Times"/>
          <w:lang w:val="en-GB"/>
        </w:rPr>
      </w:pPr>
    </w:p>
    <w:p w:rsidR="00903480" w:rsidRPr="00D127BE" w:rsidRDefault="00903480" w:rsidP="00903480">
      <w:pPr>
        <w:ind w:right="-276"/>
        <w:rPr>
          <w:rFonts w:ascii="Times" w:hAnsi="Times"/>
          <w:i/>
          <w:lang w:val="en-GB"/>
        </w:rPr>
      </w:pPr>
      <w:r w:rsidRPr="00D127BE">
        <w:rPr>
          <w:rFonts w:ascii="Times" w:hAnsi="Times"/>
          <w:i/>
          <w:lang w:val="en-GB"/>
        </w:rPr>
        <w:t>Class 4. IE and the abstractionist programme</w:t>
      </w:r>
    </w:p>
    <w:p w:rsidR="00903480" w:rsidRPr="00D127BE" w:rsidRDefault="00903480" w:rsidP="00903480">
      <w:pPr>
        <w:pStyle w:val="ListParagraph"/>
        <w:numPr>
          <w:ilvl w:val="0"/>
          <w:numId w:val="3"/>
        </w:numPr>
        <w:ind w:left="360" w:right="-276"/>
        <w:rPr>
          <w:rFonts w:ascii="Times" w:hAnsi="Times"/>
          <w:lang w:val="en-GB"/>
        </w:rPr>
      </w:pPr>
      <w:r w:rsidRPr="00D127BE">
        <w:rPr>
          <w:rFonts w:ascii="Times" w:hAnsi="Times"/>
          <w:lang w:val="en-GB"/>
        </w:rPr>
        <w:t>Boolos’s problem of “anti-zero”</w:t>
      </w:r>
    </w:p>
    <w:p w:rsidR="00903480" w:rsidRPr="00D127BE" w:rsidRDefault="00903480" w:rsidP="00903480">
      <w:pPr>
        <w:pStyle w:val="ListParagraph"/>
        <w:numPr>
          <w:ilvl w:val="0"/>
          <w:numId w:val="3"/>
        </w:numPr>
        <w:ind w:left="360" w:right="-276"/>
        <w:rPr>
          <w:rFonts w:ascii="Times" w:hAnsi="Times"/>
          <w:lang w:val="en-GB"/>
        </w:rPr>
      </w:pPr>
      <w:proofErr w:type="gramStart"/>
      <w:r w:rsidRPr="00D127BE">
        <w:rPr>
          <w:rFonts w:ascii="Times" w:hAnsi="Times"/>
          <w:lang w:val="en-GB"/>
        </w:rPr>
        <w:t>the</w:t>
      </w:r>
      <w:proofErr w:type="gramEnd"/>
      <w:r w:rsidRPr="00D127BE">
        <w:rPr>
          <w:rFonts w:ascii="Times" w:hAnsi="Times"/>
          <w:lang w:val="en-GB"/>
        </w:rPr>
        <w:t xml:space="preserve"> bad company problem </w:t>
      </w:r>
    </w:p>
    <w:p w:rsidR="00903480" w:rsidRPr="00D127BE" w:rsidRDefault="00903480" w:rsidP="00903480">
      <w:pPr>
        <w:pStyle w:val="ListParagraph"/>
        <w:numPr>
          <w:ilvl w:val="0"/>
          <w:numId w:val="3"/>
        </w:numPr>
        <w:ind w:left="360" w:right="-276"/>
        <w:rPr>
          <w:rFonts w:ascii="Times" w:hAnsi="Times"/>
          <w:lang w:val="en-GB"/>
        </w:rPr>
      </w:pPr>
      <w:proofErr w:type="gramStart"/>
      <w:r w:rsidRPr="00D127BE">
        <w:rPr>
          <w:rFonts w:ascii="Times" w:hAnsi="Times"/>
          <w:lang w:val="en-GB"/>
        </w:rPr>
        <w:t>the</w:t>
      </w:r>
      <w:proofErr w:type="gramEnd"/>
      <w:r w:rsidRPr="00D127BE">
        <w:rPr>
          <w:rFonts w:ascii="Times" w:hAnsi="Times"/>
          <w:lang w:val="en-GB"/>
        </w:rPr>
        <w:t xml:space="preserve"> context principle and “thin” mathematical objects</w:t>
      </w:r>
    </w:p>
    <w:p w:rsidR="00903480" w:rsidRPr="00D127BE" w:rsidRDefault="00903480" w:rsidP="00903480">
      <w:pPr>
        <w:ind w:right="-276"/>
        <w:rPr>
          <w:rFonts w:ascii="Times" w:hAnsi="Times"/>
          <w:lang w:val="en-GB"/>
        </w:rPr>
      </w:pPr>
    </w:p>
    <w:p w:rsidR="00903480" w:rsidRPr="00D127BE" w:rsidRDefault="00903480" w:rsidP="00903480">
      <w:pPr>
        <w:ind w:right="-276"/>
        <w:rPr>
          <w:rFonts w:ascii="Times" w:hAnsi="Times"/>
          <w:i/>
          <w:lang w:val="en-GB"/>
        </w:rPr>
      </w:pPr>
      <w:r w:rsidRPr="00D127BE">
        <w:rPr>
          <w:rFonts w:ascii="Times" w:hAnsi="Times"/>
          <w:i/>
          <w:lang w:val="en-GB"/>
        </w:rPr>
        <w:t>Class 5. Dynamic abstraction</w:t>
      </w:r>
    </w:p>
    <w:p w:rsidR="00903480" w:rsidRPr="00D127BE" w:rsidRDefault="00903480" w:rsidP="00903480">
      <w:pPr>
        <w:pStyle w:val="ListParagraph"/>
        <w:numPr>
          <w:ilvl w:val="0"/>
          <w:numId w:val="3"/>
        </w:numPr>
        <w:ind w:left="360" w:right="-276"/>
        <w:rPr>
          <w:rFonts w:ascii="Times" w:hAnsi="Times"/>
          <w:lang w:val="en-GB"/>
        </w:rPr>
      </w:pPr>
      <w:proofErr w:type="gramStart"/>
      <w:r w:rsidRPr="00D127BE">
        <w:rPr>
          <w:rFonts w:ascii="Times" w:hAnsi="Times"/>
          <w:lang w:val="en-GB"/>
        </w:rPr>
        <w:t>the</w:t>
      </w:r>
      <w:proofErr w:type="gramEnd"/>
      <w:r w:rsidRPr="00D127BE">
        <w:rPr>
          <w:rFonts w:ascii="Times" w:hAnsi="Times"/>
          <w:lang w:val="en-GB"/>
        </w:rPr>
        <w:t xml:space="preserve"> background modal higher-order logic</w:t>
      </w:r>
    </w:p>
    <w:p w:rsidR="00903480" w:rsidRPr="00D127BE" w:rsidRDefault="00903480" w:rsidP="00903480">
      <w:pPr>
        <w:pStyle w:val="ListParagraph"/>
        <w:numPr>
          <w:ilvl w:val="0"/>
          <w:numId w:val="3"/>
        </w:numPr>
        <w:ind w:left="360" w:right="-276"/>
        <w:rPr>
          <w:rFonts w:ascii="Times" w:hAnsi="Times"/>
          <w:lang w:val="en-GB"/>
        </w:rPr>
      </w:pPr>
      <w:proofErr w:type="gramStart"/>
      <w:r w:rsidRPr="00D127BE">
        <w:rPr>
          <w:rFonts w:ascii="Times" w:hAnsi="Times"/>
          <w:lang w:val="en-GB"/>
        </w:rPr>
        <w:t>the</w:t>
      </w:r>
      <w:proofErr w:type="gramEnd"/>
      <w:r w:rsidRPr="00D127BE">
        <w:rPr>
          <w:rFonts w:ascii="Times" w:hAnsi="Times"/>
          <w:lang w:val="en-GB"/>
        </w:rPr>
        <w:t xml:space="preserve"> abstraction steps</w:t>
      </w:r>
    </w:p>
    <w:p w:rsidR="00903480" w:rsidRPr="00D127BE" w:rsidRDefault="00903480" w:rsidP="00903480">
      <w:pPr>
        <w:pStyle w:val="ListParagraph"/>
        <w:numPr>
          <w:ilvl w:val="0"/>
          <w:numId w:val="3"/>
        </w:numPr>
        <w:ind w:left="360" w:right="-276"/>
        <w:rPr>
          <w:rFonts w:ascii="Times" w:hAnsi="Times"/>
          <w:lang w:val="en-GB"/>
        </w:rPr>
      </w:pPr>
      <w:proofErr w:type="gramStart"/>
      <w:r w:rsidRPr="00D127BE">
        <w:rPr>
          <w:rFonts w:ascii="Times" w:hAnsi="Times"/>
          <w:lang w:val="en-GB"/>
        </w:rPr>
        <w:t>applications</w:t>
      </w:r>
      <w:proofErr w:type="gramEnd"/>
      <w:r w:rsidRPr="00D127BE">
        <w:rPr>
          <w:rFonts w:ascii="Times" w:hAnsi="Times"/>
          <w:lang w:val="en-GB"/>
        </w:rPr>
        <w:t xml:space="preserve"> to arithmetic and set theory </w:t>
      </w:r>
    </w:p>
    <w:p w:rsidR="00903480" w:rsidRPr="00D127BE" w:rsidRDefault="00903480" w:rsidP="00903480">
      <w:pPr>
        <w:ind w:right="-276"/>
        <w:rPr>
          <w:rFonts w:ascii="Times" w:hAnsi="Times"/>
          <w:lang w:val="en-GB"/>
        </w:rPr>
      </w:pPr>
    </w:p>
    <w:p w:rsidR="00903480" w:rsidRPr="00D127BE" w:rsidRDefault="00903480" w:rsidP="00903480">
      <w:pPr>
        <w:ind w:right="-276"/>
        <w:rPr>
          <w:rFonts w:ascii="Times" w:hAnsi="Times"/>
          <w:b/>
          <w:lang w:val="en-GB"/>
        </w:rPr>
      </w:pPr>
      <w:r w:rsidRPr="00D127BE">
        <w:rPr>
          <w:rFonts w:ascii="Times" w:hAnsi="Times"/>
          <w:b/>
          <w:lang w:val="en-GB"/>
        </w:rPr>
        <w:t xml:space="preserve">The most important readings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Boolos, George. 1997. “Is Hume’s Principle Analytic?</w:t>
      </w:r>
      <w:proofErr w:type="gramStart"/>
      <w:r w:rsidRPr="00D127BE">
        <w:rPr>
          <w:rFonts w:ascii="Times" w:hAnsi="Times"/>
          <w:szCs w:val="20"/>
          <w:lang w:val="en-GB"/>
        </w:rPr>
        <w:t>”,</w:t>
      </w:r>
      <w:proofErr w:type="gramEnd"/>
      <w:r w:rsidRPr="00D127BE">
        <w:rPr>
          <w:rFonts w:ascii="Times" w:hAnsi="Times"/>
          <w:szCs w:val="20"/>
          <w:lang w:val="en-GB"/>
        </w:rPr>
        <w:t xml:space="preserve"> in his </w:t>
      </w:r>
      <w:r w:rsidRPr="00D127BE">
        <w:rPr>
          <w:rFonts w:ascii="Times" w:hAnsi="Times"/>
          <w:i/>
          <w:szCs w:val="20"/>
          <w:lang w:val="en-GB"/>
        </w:rPr>
        <w:t>Logic, Logic, and Logic</w:t>
      </w:r>
      <w:r w:rsidRPr="00D127BE">
        <w:rPr>
          <w:rFonts w:ascii="Times" w:hAnsi="Times"/>
          <w:szCs w:val="20"/>
          <w:lang w:val="en-GB"/>
        </w:rPr>
        <w:t xml:space="preserve">, Harvard UP, 1998. </w:t>
      </w:r>
    </w:p>
    <w:p w:rsidR="00903480" w:rsidRDefault="00903480" w:rsidP="00903480">
      <w:pPr>
        <w:pStyle w:val="HTMLPreformatted"/>
        <w:ind w:left="284" w:right="-276" w:hanging="284"/>
        <w:rPr>
          <w:rFonts w:ascii="Times" w:hAnsi="Times" w:cs="Times New Roman"/>
          <w:sz w:val="24"/>
        </w:rPr>
      </w:pPr>
      <w:r w:rsidRPr="00D127BE">
        <w:rPr>
          <w:rFonts w:ascii="Times" w:hAnsi="Times" w:cs="Times New Roman"/>
          <w:sz w:val="24"/>
        </w:rPr>
        <w:t xml:space="preserve">Cantor, Georg. Letters to Dedekind and Hilbert, in William </w:t>
      </w:r>
      <w:proofErr w:type="spellStart"/>
      <w:r w:rsidRPr="00D127BE">
        <w:rPr>
          <w:rFonts w:ascii="Times" w:hAnsi="Times" w:cs="Times New Roman"/>
          <w:sz w:val="24"/>
        </w:rPr>
        <w:t>Ewald</w:t>
      </w:r>
      <w:proofErr w:type="spellEnd"/>
      <w:r w:rsidRPr="00D127BE">
        <w:rPr>
          <w:rFonts w:ascii="Times" w:hAnsi="Times" w:cs="Times New Roman"/>
          <w:sz w:val="24"/>
        </w:rPr>
        <w:t xml:space="preserve"> (ed.), </w:t>
      </w:r>
      <w:r w:rsidRPr="00D127BE">
        <w:rPr>
          <w:rFonts w:ascii="Times" w:hAnsi="Times" w:cs="Times New Roman"/>
          <w:i/>
          <w:sz w:val="24"/>
        </w:rPr>
        <w:t>From Kant to Hilbert</w:t>
      </w:r>
      <w:r w:rsidRPr="00D127BE">
        <w:rPr>
          <w:rFonts w:ascii="Times" w:hAnsi="Times" w:cs="Times New Roman"/>
          <w:sz w:val="24"/>
        </w:rPr>
        <w:t>, vol. 2, OUP 1996</w:t>
      </w:r>
    </w:p>
    <w:p w:rsidR="00903480" w:rsidRPr="00A30490" w:rsidRDefault="00903480" w:rsidP="00903480">
      <w:pPr>
        <w:pStyle w:val="HTMLPreformatted"/>
        <w:ind w:left="284" w:right="-276" w:hanging="284"/>
        <w:rPr>
          <w:rFonts w:ascii="Times New Roman" w:hAnsi="Times New Roman" w:cs="Times New Roman"/>
          <w:sz w:val="24"/>
          <w:szCs w:val="24"/>
        </w:rPr>
      </w:pPr>
      <w:r w:rsidRPr="00A30490">
        <w:rPr>
          <w:rFonts w:ascii="Times New Roman" w:hAnsi="Times New Roman" w:cs="Times New Roman"/>
          <w:sz w:val="24"/>
          <w:szCs w:val="24"/>
          <w:lang w:val="en-US"/>
        </w:rPr>
        <w:t>Roy Cook</w:t>
      </w:r>
      <w:r>
        <w:rPr>
          <w:rFonts w:ascii="Times New Roman" w:hAnsi="Times New Roman" w:cs="Times New Roman"/>
          <w:sz w:val="24"/>
          <w:szCs w:val="24"/>
          <w:lang w:val="en-US"/>
        </w:rPr>
        <w:t xml:space="preserve">. </w:t>
      </w:r>
      <w:r w:rsidRPr="00A30490">
        <w:rPr>
          <w:rFonts w:ascii="Times New Roman" w:hAnsi="Times New Roman" w:cs="Times New Roman"/>
          <w:sz w:val="24"/>
          <w:szCs w:val="24"/>
        </w:rPr>
        <w:t>2012</w:t>
      </w:r>
      <w:r>
        <w:rPr>
          <w:rFonts w:ascii="Times New Roman" w:hAnsi="Times New Roman" w:cs="Times New Roman"/>
          <w:sz w:val="24"/>
          <w:szCs w:val="24"/>
        </w:rPr>
        <w:t>.</w:t>
      </w:r>
      <w:r w:rsidRPr="00A30490">
        <w:rPr>
          <w:rFonts w:ascii="Times New Roman" w:hAnsi="Times New Roman" w:cs="Times New Roman"/>
          <w:sz w:val="24"/>
          <w:szCs w:val="24"/>
          <w:lang w:val="en-US"/>
        </w:rPr>
        <w:t xml:space="preserve"> “Conservativeness, stability, and abstraction</w:t>
      </w:r>
      <w:r w:rsidRPr="00A30490">
        <w:rPr>
          <w:rFonts w:ascii="Times New Roman" w:hAnsi="Times New Roman" w:cs="Times New Roman"/>
          <w:sz w:val="24"/>
          <w:szCs w:val="24"/>
        </w:rPr>
        <w:t xml:space="preserve">”, </w:t>
      </w:r>
      <w:r w:rsidRPr="00A30490">
        <w:rPr>
          <w:rFonts w:ascii="Times New Roman" w:hAnsi="Times New Roman" w:cs="Times New Roman"/>
          <w:i/>
          <w:sz w:val="24"/>
          <w:szCs w:val="24"/>
        </w:rPr>
        <w:t xml:space="preserve">British Journal for the Philosophy of </w:t>
      </w:r>
      <w:proofErr w:type="gramStart"/>
      <w:r w:rsidRPr="00A30490">
        <w:rPr>
          <w:rFonts w:ascii="Times New Roman" w:hAnsi="Times New Roman" w:cs="Times New Roman"/>
          <w:i/>
          <w:sz w:val="24"/>
          <w:szCs w:val="24"/>
        </w:rPr>
        <w:t>Science</w:t>
      </w:r>
      <w:r w:rsidRPr="00A30490">
        <w:rPr>
          <w:rFonts w:ascii="Times New Roman" w:hAnsi="Times New Roman" w:cs="Times New Roman"/>
          <w:sz w:val="24"/>
          <w:szCs w:val="24"/>
        </w:rPr>
        <w:t> ,</w:t>
      </w:r>
      <w:proofErr w:type="gramEnd"/>
      <w:r w:rsidRPr="00A30490">
        <w:rPr>
          <w:rFonts w:ascii="Times New Roman" w:hAnsi="Times New Roman" w:cs="Times New Roman"/>
          <w:sz w:val="24"/>
          <w:szCs w:val="24"/>
        </w:rPr>
        <w:t xml:space="preserve"> 63(3):673-696.</w:t>
      </w:r>
    </w:p>
    <w:p w:rsidR="00903480" w:rsidRPr="00D127BE" w:rsidRDefault="00903480" w:rsidP="00903480">
      <w:pPr>
        <w:pStyle w:val="HTMLPreformatted"/>
        <w:ind w:left="284" w:right="-276" w:hanging="284"/>
        <w:rPr>
          <w:rFonts w:ascii="Times" w:hAnsi="Times" w:cs="Times New Roman"/>
          <w:sz w:val="24"/>
        </w:rPr>
      </w:pPr>
      <w:r w:rsidRPr="00D127BE">
        <w:rPr>
          <w:rFonts w:ascii="Times" w:hAnsi="Times" w:cs="Times New Roman"/>
          <w:sz w:val="24"/>
        </w:rPr>
        <w:t xml:space="preserve">Dummett, Michael. </w:t>
      </w:r>
      <w:proofErr w:type="gramStart"/>
      <w:r w:rsidRPr="00D127BE">
        <w:rPr>
          <w:rFonts w:ascii="Times" w:hAnsi="Times" w:cs="Times New Roman"/>
          <w:sz w:val="24"/>
        </w:rPr>
        <w:t xml:space="preserve">1963. “The Philosophical Significance of Gödel’s Theorem”, in his </w:t>
      </w:r>
      <w:r w:rsidRPr="00D127BE">
        <w:rPr>
          <w:rFonts w:ascii="Times" w:hAnsi="Times" w:cs="Times New Roman"/>
          <w:i/>
          <w:sz w:val="24"/>
        </w:rPr>
        <w:t>Truth and Other Enigmas</w:t>
      </w:r>
      <w:r w:rsidRPr="00D127BE">
        <w:rPr>
          <w:rFonts w:ascii="Times" w:hAnsi="Times" w:cs="Times New Roman"/>
          <w:sz w:val="24"/>
        </w:rPr>
        <w:t>, Duckworth, 1978.</w:t>
      </w:r>
      <w:proofErr w:type="gramEnd"/>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 1981. </w:t>
      </w:r>
      <w:r w:rsidRPr="00D127BE">
        <w:rPr>
          <w:rFonts w:ascii="Times" w:hAnsi="Times"/>
          <w:i/>
          <w:szCs w:val="20"/>
          <w:lang w:val="en-GB"/>
        </w:rPr>
        <w:t>Frege: Philosophy of Language</w:t>
      </w:r>
      <w:r w:rsidRPr="00D127BE">
        <w:rPr>
          <w:rFonts w:ascii="Times" w:hAnsi="Times"/>
          <w:szCs w:val="20"/>
          <w:lang w:val="en-GB"/>
        </w:rPr>
        <w:t>, 2</w:t>
      </w:r>
      <w:r w:rsidRPr="00D127BE">
        <w:rPr>
          <w:rFonts w:ascii="Times" w:hAnsi="Times"/>
          <w:szCs w:val="20"/>
          <w:vertAlign w:val="superscript"/>
          <w:lang w:val="en-GB"/>
        </w:rPr>
        <w:t>nd</w:t>
      </w:r>
      <w:r w:rsidRPr="00D127BE">
        <w:rPr>
          <w:rFonts w:ascii="Times" w:hAnsi="Times"/>
          <w:szCs w:val="20"/>
          <w:lang w:val="en-GB"/>
        </w:rPr>
        <w:t xml:space="preserve"> </w:t>
      </w:r>
      <w:proofErr w:type="spellStart"/>
      <w:proofErr w:type="gramStart"/>
      <w:r w:rsidRPr="00D127BE">
        <w:rPr>
          <w:rFonts w:ascii="Times" w:hAnsi="Times"/>
          <w:szCs w:val="20"/>
          <w:lang w:val="en-GB"/>
        </w:rPr>
        <w:t>ed</w:t>
      </w:r>
      <w:proofErr w:type="spellEnd"/>
      <w:proofErr w:type="gramEnd"/>
      <w:r w:rsidRPr="00D127BE">
        <w:rPr>
          <w:rFonts w:ascii="Times" w:hAnsi="Times"/>
          <w:szCs w:val="20"/>
          <w:lang w:val="en-GB"/>
        </w:rPr>
        <w:t xml:space="preserve">, Harvard UP, </w:t>
      </w:r>
      <w:r w:rsidRPr="00D127BE">
        <w:rPr>
          <w:rFonts w:ascii="Times" w:hAnsi="Times"/>
          <w:color w:val="000000"/>
          <w:szCs w:val="20"/>
          <w:lang w:val="en-GB"/>
        </w:rPr>
        <w:t>pp. 528-41</w:t>
      </w:r>
      <w:r w:rsidRPr="00D127BE">
        <w:rPr>
          <w:rFonts w:ascii="Times" w:hAnsi="Times"/>
          <w:szCs w:val="20"/>
          <w:lang w:val="en-GB"/>
        </w:rPr>
        <w:t xml:space="preserve">. </w:t>
      </w:r>
    </w:p>
    <w:p w:rsidR="00903480" w:rsidRPr="00D127BE" w:rsidRDefault="00903480" w:rsidP="00903480">
      <w:pPr>
        <w:pStyle w:val="NormalWeb"/>
        <w:spacing w:before="0" w:beforeAutospacing="0" w:after="0" w:afterAutospacing="0"/>
        <w:ind w:left="-1" w:right="-276" w:hanging="1"/>
        <w:rPr>
          <w:rFonts w:ascii="Times" w:hAnsi="Times"/>
          <w:szCs w:val="20"/>
          <w:lang w:val="en-GB"/>
        </w:rPr>
      </w:pPr>
      <w:r w:rsidRPr="00D127BE">
        <w:rPr>
          <w:rFonts w:ascii="Times" w:hAnsi="Times"/>
          <w:szCs w:val="20"/>
          <w:lang w:val="en-GB"/>
        </w:rPr>
        <w:t xml:space="preserve">-----. 1991. </w:t>
      </w:r>
      <w:r w:rsidRPr="00D127BE">
        <w:rPr>
          <w:rFonts w:ascii="Times" w:hAnsi="Times"/>
          <w:i/>
          <w:szCs w:val="20"/>
          <w:lang w:val="en-GB"/>
        </w:rPr>
        <w:t>Frege: Philosophy of Mathematics</w:t>
      </w:r>
      <w:r w:rsidRPr="00D127BE">
        <w:rPr>
          <w:rFonts w:ascii="Times" w:hAnsi="Times"/>
          <w:szCs w:val="20"/>
          <w:lang w:val="en-GB"/>
        </w:rPr>
        <w:t xml:space="preserve">, Harvard UP; esp. </w:t>
      </w:r>
      <w:r w:rsidRPr="00D127BE">
        <w:rPr>
          <w:rFonts w:ascii="Times" w:hAnsi="Times"/>
          <w:color w:val="000000"/>
          <w:szCs w:val="20"/>
          <w:lang w:val="en-GB"/>
        </w:rPr>
        <w:t>pp. 312-21</w:t>
      </w:r>
      <w:r w:rsidRPr="00D127BE">
        <w:rPr>
          <w:rFonts w:ascii="Times" w:hAnsi="Times"/>
          <w:szCs w:val="20"/>
          <w:lang w:val="en-GB"/>
        </w:rPr>
        <w:t xml:space="preserve">.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 1994. </w:t>
      </w:r>
      <w:r w:rsidRPr="00D127BE">
        <w:rPr>
          <w:rFonts w:ascii="Times" w:hAnsi="Times"/>
          <w:color w:val="000000"/>
          <w:szCs w:val="20"/>
          <w:lang w:val="en-GB"/>
        </w:rPr>
        <w:t>“What is mathematics about?</w:t>
      </w:r>
      <w:proofErr w:type="gramStart"/>
      <w:r w:rsidRPr="00D127BE">
        <w:rPr>
          <w:rFonts w:ascii="Times" w:hAnsi="Times"/>
          <w:color w:val="000000"/>
          <w:szCs w:val="20"/>
          <w:lang w:val="en-GB"/>
        </w:rPr>
        <w:t>”,</w:t>
      </w:r>
      <w:proofErr w:type="gramEnd"/>
      <w:r w:rsidRPr="00D127BE">
        <w:rPr>
          <w:rFonts w:ascii="Times" w:hAnsi="Times"/>
          <w:color w:val="000000"/>
          <w:szCs w:val="20"/>
          <w:lang w:val="en-GB"/>
        </w:rPr>
        <w:t xml:space="preserve"> in his </w:t>
      </w:r>
      <w:r w:rsidRPr="00D127BE">
        <w:rPr>
          <w:rFonts w:ascii="Times" w:hAnsi="Times"/>
          <w:i/>
          <w:color w:val="000000"/>
          <w:szCs w:val="20"/>
          <w:lang w:val="en-GB"/>
        </w:rPr>
        <w:t>Seas of Language</w:t>
      </w:r>
      <w:r w:rsidRPr="00D127BE">
        <w:rPr>
          <w:rFonts w:ascii="Times" w:hAnsi="Times"/>
          <w:color w:val="000000"/>
          <w:szCs w:val="20"/>
          <w:lang w:val="en-GB"/>
        </w:rPr>
        <w:t>,</w:t>
      </w:r>
      <w:r w:rsidRPr="00D127BE">
        <w:rPr>
          <w:rFonts w:ascii="Times" w:hAnsi="Times"/>
          <w:i/>
          <w:color w:val="000000"/>
          <w:szCs w:val="20"/>
          <w:lang w:val="en-GB"/>
        </w:rPr>
        <w:t xml:space="preserve"> </w:t>
      </w:r>
      <w:r w:rsidRPr="00D127BE">
        <w:rPr>
          <w:rFonts w:ascii="Times" w:hAnsi="Times"/>
          <w:color w:val="000000"/>
          <w:szCs w:val="20"/>
          <w:lang w:val="en-GB"/>
        </w:rPr>
        <w:t xml:space="preserve">pp. 438-45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Hale, Bob &amp; Wright, Crispin. 2001. </w:t>
      </w:r>
      <w:r w:rsidRPr="00D127BE">
        <w:rPr>
          <w:rFonts w:ascii="Times" w:hAnsi="Times"/>
          <w:i/>
          <w:szCs w:val="20"/>
          <w:lang w:val="en-GB"/>
        </w:rPr>
        <w:t>Reason’s Proper Study,</w:t>
      </w:r>
      <w:r w:rsidRPr="00D127BE">
        <w:rPr>
          <w:rFonts w:ascii="Times" w:hAnsi="Times"/>
          <w:szCs w:val="20"/>
          <w:lang w:val="en-GB"/>
        </w:rPr>
        <w:t xml:space="preserve"> Oxford UP. </w:t>
      </w:r>
    </w:p>
    <w:p w:rsidR="00903480" w:rsidRPr="00D127BE" w:rsidRDefault="00903480" w:rsidP="00903480">
      <w:pPr>
        <w:ind w:left="284" w:right="-276" w:hanging="284"/>
        <w:rPr>
          <w:rFonts w:ascii="Times" w:hAnsi="Times"/>
          <w:szCs w:val="20"/>
          <w:lang w:val="en-GB"/>
        </w:rPr>
      </w:pPr>
      <w:proofErr w:type="gramStart"/>
      <w:r w:rsidRPr="00D127BE">
        <w:rPr>
          <w:rFonts w:ascii="Times" w:hAnsi="Times"/>
          <w:szCs w:val="20"/>
          <w:lang w:val="en-GB"/>
        </w:rPr>
        <w:t>Linnebo, Øystein.</w:t>
      </w:r>
      <w:proofErr w:type="gramEnd"/>
      <w:r w:rsidRPr="00D127BE">
        <w:rPr>
          <w:rFonts w:ascii="Times" w:hAnsi="Times"/>
          <w:szCs w:val="20"/>
          <w:lang w:val="en-GB"/>
        </w:rPr>
        <w:t xml:space="preserve"> 2009</w:t>
      </w:r>
      <w:r>
        <w:rPr>
          <w:rFonts w:ascii="Times" w:hAnsi="Times"/>
          <w:szCs w:val="20"/>
          <w:lang w:val="en-GB"/>
        </w:rPr>
        <w:t>a</w:t>
      </w:r>
      <w:r w:rsidRPr="00D127BE">
        <w:rPr>
          <w:rFonts w:ascii="Times" w:hAnsi="Times"/>
          <w:szCs w:val="20"/>
          <w:lang w:val="en-GB"/>
        </w:rPr>
        <w:t xml:space="preserve">. “Bad Company Tamed”, </w:t>
      </w:r>
      <w:proofErr w:type="spellStart"/>
      <w:r w:rsidRPr="00D127BE">
        <w:rPr>
          <w:rFonts w:ascii="Times" w:hAnsi="Times"/>
          <w:i/>
          <w:szCs w:val="20"/>
          <w:lang w:val="en-GB"/>
        </w:rPr>
        <w:t>Synthese</w:t>
      </w:r>
      <w:proofErr w:type="spellEnd"/>
      <w:r w:rsidRPr="00D127BE">
        <w:rPr>
          <w:rFonts w:ascii="Times" w:hAnsi="Times"/>
          <w:szCs w:val="20"/>
          <w:lang w:val="en-GB"/>
        </w:rPr>
        <w:t xml:space="preserve"> 170(3)</w:t>
      </w:r>
      <w:proofErr w:type="gramStart"/>
      <w:r w:rsidRPr="00D127BE">
        <w:rPr>
          <w:rFonts w:ascii="Times" w:hAnsi="Times"/>
          <w:szCs w:val="20"/>
          <w:lang w:val="en-GB"/>
        </w:rPr>
        <w:t>:371</w:t>
      </w:r>
      <w:proofErr w:type="gramEnd"/>
      <w:r w:rsidRPr="00D127BE">
        <w:rPr>
          <w:rFonts w:ascii="Times" w:hAnsi="Times"/>
          <w:szCs w:val="20"/>
          <w:lang w:val="en-GB"/>
        </w:rPr>
        <w:t xml:space="preserve"> – 391. </w:t>
      </w:r>
    </w:p>
    <w:p w:rsidR="00903480" w:rsidRDefault="00903480" w:rsidP="00903480">
      <w:pPr>
        <w:ind w:left="284" w:right="-276" w:hanging="284"/>
        <w:rPr>
          <w:rFonts w:ascii="Times" w:hAnsi="Times"/>
          <w:szCs w:val="20"/>
          <w:lang w:val="en-GB"/>
        </w:rPr>
      </w:pPr>
      <w:r w:rsidRPr="00D127BE">
        <w:rPr>
          <w:rFonts w:ascii="Times" w:hAnsi="Times"/>
          <w:szCs w:val="20"/>
          <w:lang w:val="en-GB"/>
        </w:rPr>
        <w:t xml:space="preserve">-----. </w:t>
      </w:r>
      <w:proofErr w:type="gramStart"/>
      <w:r w:rsidRPr="00D127BE">
        <w:rPr>
          <w:rFonts w:ascii="Times" w:hAnsi="Times"/>
          <w:szCs w:val="20"/>
          <w:lang w:val="en-GB"/>
        </w:rPr>
        <w:t>20</w:t>
      </w:r>
      <w:r>
        <w:rPr>
          <w:rFonts w:ascii="Times" w:hAnsi="Times"/>
          <w:szCs w:val="20"/>
          <w:lang w:val="en-GB"/>
        </w:rPr>
        <w:t>09b</w:t>
      </w:r>
      <w:r w:rsidRPr="00D127BE">
        <w:rPr>
          <w:rFonts w:ascii="Times" w:hAnsi="Times"/>
          <w:szCs w:val="20"/>
          <w:lang w:val="en-GB"/>
        </w:rPr>
        <w:t>.</w:t>
      </w:r>
      <w:r w:rsidRPr="00EB70A2">
        <w:rPr>
          <w:rFonts w:ascii="Times" w:hAnsi="Times"/>
          <w:szCs w:val="20"/>
          <w:lang w:val="en-GB"/>
        </w:rPr>
        <w:t xml:space="preserve"> </w:t>
      </w:r>
      <w:r w:rsidRPr="00D127BE">
        <w:rPr>
          <w:rFonts w:ascii="Times" w:hAnsi="Times"/>
          <w:szCs w:val="20"/>
          <w:lang w:val="en-GB"/>
        </w:rPr>
        <w:t>“</w:t>
      </w:r>
      <w:r>
        <w:rPr>
          <w:rFonts w:ascii="Times" w:hAnsi="Times"/>
          <w:szCs w:val="20"/>
          <w:lang w:val="en-GB"/>
        </w:rPr>
        <w:t>Introduction to the Bad Company Problem”</w:t>
      </w:r>
      <w:r w:rsidRPr="00D127BE">
        <w:rPr>
          <w:rFonts w:ascii="Times" w:hAnsi="Times"/>
          <w:szCs w:val="20"/>
          <w:lang w:val="en-GB"/>
        </w:rPr>
        <w:t xml:space="preserve">, </w:t>
      </w:r>
      <w:proofErr w:type="spellStart"/>
      <w:r w:rsidRPr="00D127BE">
        <w:rPr>
          <w:rFonts w:ascii="Times" w:hAnsi="Times"/>
          <w:i/>
          <w:szCs w:val="20"/>
          <w:lang w:val="en-GB"/>
        </w:rPr>
        <w:t>Synthese</w:t>
      </w:r>
      <w:proofErr w:type="spellEnd"/>
      <w:r w:rsidRPr="00D127BE">
        <w:rPr>
          <w:rFonts w:ascii="Times" w:hAnsi="Times"/>
          <w:szCs w:val="20"/>
          <w:lang w:val="en-GB"/>
        </w:rPr>
        <w:t xml:space="preserve"> 170(3):</w:t>
      </w:r>
      <w:r>
        <w:rPr>
          <w:rFonts w:ascii="Times" w:hAnsi="Times"/>
          <w:szCs w:val="20"/>
          <w:lang w:val="en-GB"/>
        </w:rPr>
        <w:t xml:space="preserve"> 321-329.</w:t>
      </w:r>
      <w:proofErr w:type="gramEnd"/>
      <w:r>
        <w:rPr>
          <w:rFonts w:ascii="Times" w:hAnsi="Times"/>
          <w:szCs w:val="20"/>
          <w:lang w:val="en-GB"/>
        </w:rPr>
        <w:t xml:space="preserve">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 2010. “Pluralities and Sets,” </w:t>
      </w:r>
      <w:r w:rsidRPr="00D127BE">
        <w:rPr>
          <w:rFonts w:ascii="Times" w:hAnsi="Times"/>
          <w:i/>
          <w:szCs w:val="20"/>
          <w:lang w:val="en-GB"/>
        </w:rPr>
        <w:t>Journal of Philosophy</w:t>
      </w:r>
      <w:r w:rsidRPr="00D127BE">
        <w:rPr>
          <w:rFonts w:ascii="Times" w:hAnsi="Times"/>
          <w:szCs w:val="20"/>
          <w:lang w:val="en-GB"/>
        </w:rPr>
        <w:t xml:space="preserve"> 107(3)</w:t>
      </w:r>
      <w:proofErr w:type="gramStart"/>
      <w:r w:rsidRPr="00D127BE">
        <w:rPr>
          <w:rFonts w:ascii="Times" w:hAnsi="Times"/>
          <w:szCs w:val="20"/>
          <w:lang w:val="en-GB"/>
        </w:rPr>
        <w:t>:144</w:t>
      </w:r>
      <w:proofErr w:type="gramEnd"/>
      <w:r w:rsidRPr="00D127BE">
        <w:rPr>
          <w:rFonts w:ascii="Times" w:hAnsi="Times"/>
          <w:szCs w:val="20"/>
          <w:lang w:val="en-GB"/>
        </w:rPr>
        <w:t xml:space="preserve">-164.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 2012. “Reference by Abstraction”, </w:t>
      </w:r>
      <w:r w:rsidRPr="00D127BE">
        <w:rPr>
          <w:rFonts w:ascii="Times" w:hAnsi="Times"/>
          <w:i/>
          <w:szCs w:val="20"/>
          <w:lang w:val="en-GB"/>
        </w:rPr>
        <w:t xml:space="preserve">Proceedings of the Aristotelian Society </w:t>
      </w:r>
      <w:r w:rsidRPr="00D127BE">
        <w:rPr>
          <w:rStyle w:val="pubinfo"/>
          <w:rFonts w:ascii="Times" w:hAnsi="Times"/>
          <w:szCs w:val="20"/>
          <w:lang w:val="en-GB"/>
        </w:rPr>
        <w:t>112 (</w:t>
      </w:r>
      <w:proofErr w:type="spellStart"/>
      <w:r w:rsidRPr="00D127BE">
        <w:rPr>
          <w:rStyle w:val="pubinfo"/>
          <w:rFonts w:ascii="Times" w:hAnsi="Times"/>
          <w:szCs w:val="20"/>
          <w:lang w:val="en-GB"/>
        </w:rPr>
        <w:t>1pt1</w:t>
      </w:r>
      <w:proofErr w:type="spellEnd"/>
      <w:r w:rsidRPr="00D127BE">
        <w:rPr>
          <w:rStyle w:val="pubinfo"/>
          <w:rFonts w:ascii="Times" w:hAnsi="Times"/>
          <w:szCs w:val="20"/>
          <w:lang w:val="en-GB"/>
        </w:rPr>
        <w:t>)</w:t>
      </w:r>
      <w:proofErr w:type="gramStart"/>
      <w:r w:rsidRPr="00D127BE">
        <w:rPr>
          <w:rStyle w:val="pubinfo"/>
          <w:rFonts w:ascii="Times" w:hAnsi="Times"/>
          <w:szCs w:val="20"/>
          <w:lang w:val="en-GB"/>
        </w:rPr>
        <w:t>:45</w:t>
      </w:r>
      <w:proofErr w:type="gramEnd"/>
      <w:r w:rsidRPr="00D127BE">
        <w:rPr>
          <w:rStyle w:val="pubinfo"/>
          <w:rFonts w:ascii="Times" w:hAnsi="Times"/>
          <w:szCs w:val="20"/>
          <w:lang w:val="en-GB"/>
        </w:rPr>
        <w:t xml:space="preserve">-71. </w:t>
      </w:r>
      <w:r w:rsidRPr="00D127BE">
        <w:rPr>
          <w:rFonts w:ascii="Times" w:hAnsi="Times"/>
          <w:szCs w:val="20"/>
          <w:lang w:val="en-GB"/>
        </w:rPr>
        <w:t xml:space="preserve">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 2013. “The Potential Hierarchy of Sets”, </w:t>
      </w:r>
      <w:r w:rsidRPr="00D127BE">
        <w:rPr>
          <w:rFonts w:ascii="Times" w:hAnsi="Times"/>
          <w:i/>
          <w:szCs w:val="20"/>
          <w:lang w:val="en-GB"/>
        </w:rPr>
        <w:t>Review of Symbolic Logic</w:t>
      </w:r>
      <w:r w:rsidRPr="00D127BE">
        <w:rPr>
          <w:rFonts w:ascii="Times" w:hAnsi="Times"/>
          <w:szCs w:val="20"/>
          <w:lang w:val="en-GB"/>
        </w:rPr>
        <w:t xml:space="preserve"> 6(2)</w:t>
      </w:r>
      <w:proofErr w:type="gramStart"/>
      <w:r w:rsidRPr="00D127BE">
        <w:rPr>
          <w:rFonts w:ascii="Times" w:hAnsi="Times"/>
          <w:szCs w:val="20"/>
          <w:lang w:val="en-GB"/>
        </w:rPr>
        <w:t>:205</w:t>
      </w:r>
      <w:proofErr w:type="gramEnd"/>
      <w:r w:rsidRPr="00D127BE">
        <w:rPr>
          <w:rFonts w:ascii="Times" w:hAnsi="Times"/>
          <w:szCs w:val="20"/>
          <w:lang w:val="en-GB"/>
        </w:rPr>
        <w:t xml:space="preserve">-28. </w:t>
      </w:r>
      <w:r w:rsidRPr="00D127BE">
        <w:rPr>
          <w:rFonts w:ascii="Times" w:hAnsi="Times"/>
          <w:i/>
          <w:szCs w:val="20"/>
          <w:lang w:val="en-GB"/>
        </w:rPr>
        <w:t xml:space="preserve">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Parsons, Charles. 1977.</w:t>
      </w:r>
      <w:r w:rsidRPr="00D127BE">
        <w:rPr>
          <w:rStyle w:val="st"/>
          <w:rFonts w:ascii="Times" w:hAnsi="Times"/>
          <w:szCs w:val="20"/>
          <w:lang w:val="en-GB"/>
        </w:rPr>
        <w:t xml:space="preserve"> “What Is the </w:t>
      </w:r>
      <w:r w:rsidRPr="00D127BE">
        <w:rPr>
          <w:rStyle w:val="Emphasis"/>
          <w:rFonts w:ascii="Times" w:hAnsi="Times"/>
          <w:i w:val="0"/>
          <w:szCs w:val="20"/>
          <w:lang w:val="en-GB"/>
        </w:rPr>
        <w:t>Iterative Conception</w:t>
      </w:r>
      <w:r w:rsidRPr="00D127BE">
        <w:rPr>
          <w:rStyle w:val="st"/>
          <w:rFonts w:ascii="Times" w:hAnsi="Times"/>
          <w:szCs w:val="20"/>
          <w:lang w:val="en-GB"/>
        </w:rPr>
        <w:t xml:space="preserve"> of Set</w:t>
      </w:r>
      <w:proofErr w:type="gramStart"/>
      <w:r w:rsidRPr="00D127BE">
        <w:rPr>
          <w:rStyle w:val="st"/>
          <w:rFonts w:ascii="Times" w:hAnsi="Times"/>
          <w:szCs w:val="20"/>
          <w:lang w:val="en-GB"/>
        </w:rPr>
        <w:t>?,</w:t>
      </w:r>
      <w:proofErr w:type="gramEnd"/>
      <w:r w:rsidRPr="00D127BE">
        <w:rPr>
          <w:rStyle w:val="st"/>
          <w:rFonts w:ascii="Times" w:hAnsi="Times"/>
          <w:szCs w:val="20"/>
          <w:lang w:val="en-GB"/>
        </w:rPr>
        <w:t xml:space="preserve">” </w:t>
      </w:r>
      <w:proofErr w:type="spellStart"/>
      <w:r w:rsidRPr="00D127BE">
        <w:rPr>
          <w:rStyle w:val="st"/>
          <w:rFonts w:ascii="Times" w:hAnsi="Times"/>
          <w:szCs w:val="20"/>
          <w:lang w:val="en-GB"/>
        </w:rPr>
        <w:t>repr</w:t>
      </w:r>
      <w:proofErr w:type="spellEnd"/>
      <w:r w:rsidRPr="00D127BE">
        <w:rPr>
          <w:rStyle w:val="st"/>
          <w:rFonts w:ascii="Times" w:hAnsi="Times"/>
          <w:szCs w:val="20"/>
          <w:lang w:val="en-GB"/>
        </w:rPr>
        <w:t xml:space="preserve">. </w:t>
      </w:r>
      <w:proofErr w:type="gramStart"/>
      <w:r w:rsidRPr="00D127BE">
        <w:rPr>
          <w:rStyle w:val="st"/>
          <w:rFonts w:ascii="Times" w:hAnsi="Times"/>
          <w:szCs w:val="20"/>
          <w:lang w:val="en-GB"/>
        </w:rPr>
        <w:t>in</w:t>
      </w:r>
      <w:proofErr w:type="gramEnd"/>
      <w:r w:rsidRPr="00D127BE">
        <w:rPr>
          <w:rStyle w:val="st"/>
          <w:rFonts w:ascii="Times" w:hAnsi="Times"/>
          <w:szCs w:val="20"/>
          <w:lang w:val="en-GB"/>
        </w:rPr>
        <w:t xml:space="preserve"> his </w:t>
      </w:r>
      <w:r w:rsidRPr="00D127BE">
        <w:rPr>
          <w:rStyle w:val="st"/>
          <w:rFonts w:ascii="Times" w:hAnsi="Times"/>
          <w:i/>
          <w:szCs w:val="20"/>
          <w:lang w:val="en-GB"/>
        </w:rPr>
        <w:t>Mathematics in Philosophy</w:t>
      </w:r>
      <w:r w:rsidRPr="00D127BE">
        <w:rPr>
          <w:rStyle w:val="st"/>
          <w:rFonts w:ascii="Times" w:hAnsi="Times"/>
          <w:szCs w:val="20"/>
          <w:lang w:val="en-GB"/>
        </w:rPr>
        <w:t xml:space="preserve"> (Ithaca: Cornell, 1983), pp. 268-297</w:t>
      </w:r>
      <w:r w:rsidRPr="00D127BE">
        <w:rPr>
          <w:rFonts w:ascii="Times" w:hAnsi="Times"/>
          <w:szCs w:val="20"/>
          <w:lang w:val="en-GB"/>
        </w:rPr>
        <w:t xml:space="preserve">. </w:t>
      </w:r>
    </w:p>
    <w:p w:rsidR="00903480" w:rsidRPr="00D127BE" w:rsidRDefault="00903480" w:rsidP="00903480">
      <w:pPr>
        <w:pStyle w:val="HTMLPreformatted"/>
        <w:ind w:left="284" w:right="-276" w:hanging="284"/>
        <w:rPr>
          <w:rFonts w:ascii="Times" w:hAnsi="Times" w:cs="Times New Roman"/>
          <w:sz w:val="24"/>
        </w:rPr>
      </w:pPr>
      <w:proofErr w:type="gramStart"/>
      <w:r w:rsidRPr="00D127BE">
        <w:rPr>
          <w:rFonts w:ascii="Times" w:hAnsi="Times" w:cs="Times New Roman"/>
          <w:sz w:val="24"/>
        </w:rPr>
        <w:t>Priest, Graham.</w:t>
      </w:r>
      <w:proofErr w:type="gramEnd"/>
      <w:r w:rsidRPr="00D127BE">
        <w:rPr>
          <w:rFonts w:ascii="Times" w:hAnsi="Times" w:cs="Times New Roman"/>
          <w:sz w:val="24"/>
        </w:rPr>
        <w:t xml:space="preserve"> 1994. “The Structure of the Paradoxes of Self-Reference”, </w:t>
      </w:r>
      <w:r w:rsidRPr="00D127BE">
        <w:rPr>
          <w:rFonts w:ascii="Times" w:hAnsi="Times" w:cs="Times New Roman"/>
          <w:i/>
          <w:sz w:val="24"/>
        </w:rPr>
        <w:t>Mind</w:t>
      </w:r>
      <w:r w:rsidRPr="00D127BE">
        <w:rPr>
          <w:rFonts w:ascii="Times" w:hAnsi="Times" w:cs="Times New Roman"/>
          <w:sz w:val="24"/>
        </w:rPr>
        <w:t xml:space="preserve"> 103(409)</w:t>
      </w:r>
      <w:proofErr w:type="gramStart"/>
      <w:r w:rsidRPr="00D127BE">
        <w:rPr>
          <w:rFonts w:ascii="Times" w:hAnsi="Times" w:cs="Times New Roman"/>
          <w:sz w:val="24"/>
        </w:rPr>
        <w:t>:25</w:t>
      </w:r>
      <w:proofErr w:type="gramEnd"/>
      <w:r w:rsidRPr="00D127BE">
        <w:rPr>
          <w:rFonts w:ascii="Times" w:hAnsi="Times" w:cs="Times New Roman"/>
          <w:sz w:val="24"/>
        </w:rPr>
        <w:t>-34.</w:t>
      </w:r>
    </w:p>
    <w:p w:rsidR="00903480" w:rsidRPr="00D127BE" w:rsidRDefault="00903480" w:rsidP="00903480">
      <w:pPr>
        <w:pStyle w:val="HTMLPreformatted"/>
        <w:ind w:left="284" w:right="-276" w:hanging="284"/>
        <w:rPr>
          <w:rFonts w:ascii="Times" w:hAnsi="Times" w:cs="Times New Roman"/>
          <w:sz w:val="24"/>
        </w:rPr>
      </w:pPr>
      <w:r w:rsidRPr="00D127BE">
        <w:rPr>
          <w:rFonts w:ascii="Times" w:hAnsi="Times" w:cs="Times New Roman"/>
          <w:sz w:val="24"/>
        </w:rPr>
        <w:t>Russell, Bertrand. 1906. “On Some Difficulties in the Theory of Transfinite Numbers and Order Types”</w:t>
      </w:r>
      <w:proofErr w:type="gramStart"/>
      <w:r w:rsidRPr="00D127BE">
        <w:rPr>
          <w:rFonts w:ascii="Times" w:hAnsi="Times" w:cs="Times New Roman"/>
          <w:sz w:val="24"/>
        </w:rPr>
        <w:t xml:space="preserve">,  </w:t>
      </w:r>
      <w:r w:rsidRPr="00D127BE">
        <w:rPr>
          <w:rStyle w:val="Emphasis"/>
          <w:rFonts w:ascii="Times" w:hAnsi="Times" w:cs="Times New Roman"/>
          <w:sz w:val="24"/>
        </w:rPr>
        <w:t>Proceedings</w:t>
      </w:r>
      <w:proofErr w:type="gramEnd"/>
      <w:r w:rsidRPr="00D127BE">
        <w:rPr>
          <w:rStyle w:val="Emphasis"/>
          <w:rFonts w:ascii="Times" w:hAnsi="Times" w:cs="Times New Roman"/>
          <w:sz w:val="24"/>
        </w:rPr>
        <w:t xml:space="preserve"> of the London Mathematical Society</w:t>
      </w:r>
      <w:r w:rsidRPr="00D127BE">
        <w:rPr>
          <w:rFonts w:ascii="Times" w:hAnsi="Times" w:cs="Times New Roman"/>
          <w:sz w:val="24"/>
        </w:rPr>
        <w:t xml:space="preserve"> 4:29-53.</w:t>
      </w:r>
    </w:p>
    <w:p w:rsidR="00903480" w:rsidRPr="00D127BE" w:rsidRDefault="00903480" w:rsidP="00903480">
      <w:pPr>
        <w:pStyle w:val="HTMLPreformatted"/>
        <w:ind w:left="284" w:right="-276" w:hanging="284"/>
        <w:rPr>
          <w:rFonts w:ascii="Times" w:hAnsi="Times" w:cs="Times New Roman"/>
          <w:sz w:val="24"/>
        </w:rPr>
      </w:pPr>
      <w:r w:rsidRPr="00D127BE">
        <w:rPr>
          <w:rFonts w:ascii="Times" w:hAnsi="Times" w:cs="Times New Roman"/>
          <w:sz w:val="24"/>
        </w:rPr>
        <w:t xml:space="preserve">-----. 1908. “Mathematical Logic as Based on the Theory of Types”, </w:t>
      </w:r>
      <w:r w:rsidRPr="00D127BE">
        <w:rPr>
          <w:rFonts w:ascii="Times" w:hAnsi="Times" w:cs="Times New Roman"/>
          <w:i/>
          <w:sz w:val="24"/>
        </w:rPr>
        <w:t>American Journal of Mathematics</w:t>
      </w:r>
      <w:r w:rsidRPr="00D127BE">
        <w:rPr>
          <w:rFonts w:ascii="Times" w:hAnsi="Times" w:cs="Times New Roman"/>
          <w:sz w:val="24"/>
        </w:rPr>
        <w:t xml:space="preserve"> 30:222-262.</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Shapiro, Stewart. 2003. “Prolegomenon to Any Future Neo-Logicist Set Theory: Abstraction and Indefinite Extensibility”, </w:t>
      </w:r>
      <w:r w:rsidRPr="00D127BE">
        <w:rPr>
          <w:rFonts w:ascii="Times" w:hAnsi="Times"/>
          <w:i/>
          <w:szCs w:val="20"/>
          <w:lang w:val="en-GB"/>
        </w:rPr>
        <w:t>British Journal for the Philosophy of Science</w:t>
      </w:r>
      <w:r w:rsidRPr="00D127BE">
        <w:rPr>
          <w:rFonts w:ascii="Times" w:hAnsi="Times"/>
          <w:szCs w:val="20"/>
          <w:lang w:val="en-GB"/>
        </w:rPr>
        <w:t xml:space="preserve"> 54(1)</w:t>
      </w:r>
      <w:proofErr w:type="gramStart"/>
      <w:r w:rsidRPr="00D127BE">
        <w:rPr>
          <w:rFonts w:ascii="Times" w:hAnsi="Times"/>
          <w:szCs w:val="20"/>
          <w:lang w:val="en-GB"/>
        </w:rPr>
        <w:t>:59</w:t>
      </w:r>
      <w:proofErr w:type="gramEnd"/>
      <w:r w:rsidRPr="00D127BE">
        <w:rPr>
          <w:rFonts w:ascii="Times" w:hAnsi="Times"/>
          <w:szCs w:val="20"/>
          <w:lang w:val="en-GB"/>
        </w:rPr>
        <w:t xml:space="preserve">-91. </w:t>
      </w:r>
    </w:p>
    <w:p w:rsidR="00903480" w:rsidRPr="0066658B" w:rsidRDefault="00903480" w:rsidP="00903480">
      <w:pPr>
        <w:ind w:left="284"/>
        <w:rPr>
          <w:lang w:val="en-US"/>
        </w:rPr>
      </w:pPr>
      <w:r w:rsidRPr="00EB70A2">
        <w:t xml:space="preserve">----- and </w:t>
      </w:r>
      <w:proofErr w:type="spellStart"/>
      <w:r w:rsidRPr="00EB70A2">
        <w:t>Crispin</w:t>
      </w:r>
      <w:proofErr w:type="spellEnd"/>
      <w:r w:rsidRPr="00EB70A2">
        <w:t xml:space="preserve"> Wright. 2006. </w:t>
      </w:r>
      <w:proofErr w:type="gramStart"/>
      <w:r w:rsidRPr="0066658B">
        <w:rPr>
          <w:lang w:val="en-US"/>
        </w:rPr>
        <w:t xml:space="preserve">“All Things Indefinitely Extensible”, in </w:t>
      </w:r>
      <w:proofErr w:type="spellStart"/>
      <w:r w:rsidRPr="0066658B">
        <w:rPr>
          <w:lang w:val="en-US"/>
        </w:rPr>
        <w:t>Rayo</w:t>
      </w:r>
      <w:proofErr w:type="spellEnd"/>
      <w:r w:rsidRPr="0066658B">
        <w:rPr>
          <w:lang w:val="en-US"/>
        </w:rPr>
        <w:t xml:space="preserve"> &amp; </w:t>
      </w:r>
      <w:proofErr w:type="spellStart"/>
      <w:r w:rsidRPr="0066658B">
        <w:rPr>
          <w:lang w:val="en-US"/>
        </w:rPr>
        <w:t>Uzquiano</w:t>
      </w:r>
      <w:proofErr w:type="spellEnd"/>
      <w:r w:rsidRPr="0066658B">
        <w:rPr>
          <w:lang w:val="en-US"/>
        </w:rPr>
        <w:t xml:space="preserve"> 2006.</w:t>
      </w:r>
      <w:proofErr w:type="gramEnd"/>
      <w:r w:rsidRPr="0066658B">
        <w:rPr>
          <w:lang w:val="en-US"/>
        </w:rPr>
        <w:t xml:space="preserve"> </w:t>
      </w:r>
    </w:p>
    <w:p w:rsidR="00903480" w:rsidRPr="00EB70A2" w:rsidRDefault="00903480" w:rsidP="00903480">
      <w:pPr>
        <w:ind w:left="284" w:hanging="284"/>
        <w:rPr>
          <w:lang w:val="en-US"/>
        </w:rPr>
      </w:pPr>
      <w:proofErr w:type="spellStart"/>
      <w:r w:rsidRPr="00EB70A2">
        <w:t>Studd</w:t>
      </w:r>
      <w:proofErr w:type="spellEnd"/>
      <w:r w:rsidRPr="00EB70A2">
        <w:t xml:space="preserve">, James. </w:t>
      </w:r>
      <w:r w:rsidRPr="00EB70A2">
        <w:rPr>
          <w:lang w:val="en-US"/>
        </w:rPr>
        <w:t xml:space="preserve">2013. </w:t>
      </w:r>
      <w:r>
        <w:rPr>
          <w:lang w:val="en-US"/>
        </w:rPr>
        <w:t>“</w:t>
      </w:r>
      <w:r w:rsidRPr="00EB70A2">
        <w:rPr>
          <w:lang w:val="en-US"/>
        </w:rPr>
        <w:t>The Iterative Conception of Set: a (Bi-</w:t>
      </w:r>
      <w:proofErr w:type="gramStart"/>
      <w:r w:rsidRPr="00EB70A2">
        <w:rPr>
          <w:lang w:val="en-US"/>
        </w:rPr>
        <w:t>)Modal</w:t>
      </w:r>
      <w:proofErr w:type="gramEnd"/>
      <w:r w:rsidRPr="00EB70A2">
        <w:rPr>
          <w:lang w:val="en-US"/>
        </w:rPr>
        <w:t xml:space="preserve"> </w:t>
      </w:r>
      <w:proofErr w:type="spellStart"/>
      <w:r w:rsidRPr="00EB70A2">
        <w:rPr>
          <w:lang w:val="en-US"/>
        </w:rPr>
        <w:t>Axiomatisation</w:t>
      </w:r>
      <w:proofErr w:type="spellEnd"/>
      <w:r>
        <w:rPr>
          <w:lang w:val="en-US"/>
        </w:rPr>
        <w:t>”,</w:t>
      </w:r>
      <w:r w:rsidRPr="00EB70A2">
        <w:rPr>
          <w:lang w:val="en-US"/>
        </w:rPr>
        <w:t xml:space="preserve"> </w:t>
      </w:r>
    </w:p>
    <w:p w:rsidR="00903480" w:rsidRPr="00EB70A2" w:rsidRDefault="00903480" w:rsidP="00903480">
      <w:pPr>
        <w:ind w:left="284"/>
        <w:rPr>
          <w:lang w:val="en-US"/>
        </w:rPr>
      </w:pPr>
      <w:r w:rsidRPr="00EB70A2">
        <w:rPr>
          <w:i/>
          <w:lang w:val="en-US"/>
        </w:rPr>
        <w:t>Journal of Philosophical Logic</w:t>
      </w:r>
      <w:r w:rsidRPr="00EB70A2">
        <w:rPr>
          <w:lang w:val="en-US"/>
        </w:rPr>
        <w:t xml:space="preserve"> 42</w:t>
      </w:r>
      <w:r>
        <w:rPr>
          <w:lang w:val="en-US"/>
        </w:rPr>
        <w:t xml:space="preserve"> (</w:t>
      </w:r>
      <w:r w:rsidRPr="00EB70A2">
        <w:rPr>
          <w:lang w:val="en-US"/>
        </w:rPr>
        <w:t>5</w:t>
      </w:r>
      <w:r>
        <w:rPr>
          <w:lang w:val="en-US"/>
        </w:rPr>
        <w:t>):</w:t>
      </w:r>
      <w:r w:rsidRPr="00EB70A2">
        <w:rPr>
          <w:lang w:val="en-US"/>
        </w:rPr>
        <w:t xml:space="preserve"> 697-725.</w:t>
      </w:r>
    </w:p>
    <w:p w:rsidR="00903480" w:rsidRPr="00EB70A2" w:rsidRDefault="00903480" w:rsidP="00903480">
      <w:pPr>
        <w:ind w:left="284" w:hanging="284"/>
        <w:rPr>
          <w:lang w:val="en-US"/>
        </w:rPr>
      </w:pPr>
      <w:r w:rsidRPr="00EB70A2">
        <w:rPr>
          <w:rFonts w:ascii="Times" w:hAnsi="Times"/>
          <w:lang w:val="en-US"/>
        </w:rPr>
        <w:t xml:space="preserve">-----. </w:t>
      </w:r>
      <w:r>
        <w:rPr>
          <w:rFonts w:ascii="Times" w:hAnsi="Times"/>
          <w:lang w:val="en-US"/>
        </w:rPr>
        <w:t>“</w:t>
      </w:r>
      <w:r w:rsidRPr="00EB70A2">
        <w:rPr>
          <w:lang w:val="en-US"/>
        </w:rPr>
        <w:t>Abstraction Reconceived</w:t>
      </w:r>
      <w:r>
        <w:rPr>
          <w:lang w:val="en-US"/>
        </w:rPr>
        <w:t>”, f</w:t>
      </w:r>
      <w:r w:rsidRPr="00EB70A2">
        <w:rPr>
          <w:lang w:val="en-US"/>
        </w:rPr>
        <w:t xml:space="preserve">orthcoming in </w:t>
      </w:r>
      <w:r w:rsidRPr="00EB70A2">
        <w:rPr>
          <w:i/>
          <w:lang w:val="en-US"/>
        </w:rPr>
        <w:t>British Journal for Philosophy of Science</w:t>
      </w:r>
      <w:r w:rsidRPr="00EB70A2">
        <w:rPr>
          <w:lang w:val="en-US"/>
        </w:rPr>
        <w:t>.</w:t>
      </w:r>
    </w:p>
    <w:p w:rsidR="00903480" w:rsidRDefault="00903480" w:rsidP="00903480">
      <w:pPr>
        <w:ind w:left="284"/>
        <w:rPr>
          <w:lang w:val="en-US"/>
        </w:rPr>
      </w:pPr>
      <w:proofErr w:type="gramStart"/>
      <w:r>
        <w:rPr>
          <w:lang w:val="en-US"/>
        </w:rPr>
        <w:t>Available at</w:t>
      </w:r>
      <w:r w:rsidRPr="00EB70A2">
        <w:rPr>
          <w:lang w:val="en-US"/>
        </w:rPr>
        <w:t xml:space="preserve"> http://www.jamesstudd.net/abstraction-reconceived/</w:t>
      </w:r>
      <w:r>
        <w:rPr>
          <w:lang w:val="en-US"/>
        </w:rPr>
        <w:t>.</w:t>
      </w:r>
      <w:proofErr w:type="gramEnd"/>
    </w:p>
    <w:p w:rsidR="00903480" w:rsidRPr="00A30490" w:rsidRDefault="00903480" w:rsidP="00903480">
      <w:pPr>
        <w:rPr>
          <w:rStyle w:val="pubinfo"/>
        </w:rPr>
      </w:pPr>
      <w:proofErr w:type="spellStart"/>
      <w:r w:rsidRPr="00A30490">
        <w:rPr>
          <w:rStyle w:val="name"/>
          <w:lang w:val="en-US"/>
        </w:rPr>
        <w:t>Uzquiano</w:t>
      </w:r>
      <w:proofErr w:type="spellEnd"/>
      <w:r>
        <w:rPr>
          <w:rStyle w:val="name"/>
          <w:lang w:val="en-US"/>
        </w:rPr>
        <w:t xml:space="preserve">, </w:t>
      </w:r>
      <w:r w:rsidRPr="00A30490">
        <w:rPr>
          <w:rStyle w:val="name"/>
          <w:lang w:val="en-US"/>
        </w:rPr>
        <w:t>Gabriel</w:t>
      </w:r>
      <w:r>
        <w:rPr>
          <w:rStyle w:val="name"/>
          <w:lang w:val="en-US"/>
        </w:rPr>
        <w:t>.</w:t>
      </w:r>
      <w:r w:rsidRPr="00A30490">
        <w:rPr>
          <w:rStyle w:val="citation"/>
          <w:lang w:val="en-US"/>
        </w:rPr>
        <w:t xml:space="preserve"> 2009. </w:t>
      </w:r>
      <w:r>
        <w:rPr>
          <w:rStyle w:val="citation"/>
          <w:lang w:val="en-US"/>
        </w:rPr>
        <w:t>“</w:t>
      </w:r>
      <w:r w:rsidRPr="00A30490">
        <w:rPr>
          <w:rStyle w:val="articletitle"/>
          <w:lang w:val="en-US"/>
        </w:rPr>
        <w:t>Bad Company Generalized</w:t>
      </w:r>
      <w:r>
        <w:rPr>
          <w:rStyle w:val="articletitle"/>
          <w:lang w:val="en-US"/>
        </w:rPr>
        <w:t>”,</w:t>
      </w:r>
      <w:r w:rsidRPr="00A30490">
        <w:rPr>
          <w:rStyle w:val="pubinfo"/>
          <w:lang w:val="en-US"/>
        </w:rPr>
        <w:t xml:space="preserve"> </w:t>
      </w:r>
      <w:proofErr w:type="spellStart"/>
      <w:r w:rsidRPr="00A30490">
        <w:rPr>
          <w:rStyle w:val="Emphasis"/>
          <w:lang w:val="en-US"/>
        </w:rPr>
        <w:t>Synthese</w:t>
      </w:r>
      <w:proofErr w:type="spellEnd"/>
      <w:r w:rsidRPr="00A30490">
        <w:rPr>
          <w:rStyle w:val="pubinfo"/>
          <w:lang w:val="en-US"/>
        </w:rPr>
        <w:t xml:space="preserve"> 170 (3)</w:t>
      </w:r>
      <w:proofErr w:type="gramStart"/>
      <w:r w:rsidRPr="00A30490">
        <w:rPr>
          <w:rStyle w:val="pubinfo"/>
          <w:lang w:val="en-US"/>
        </w:rPr>
        <w:t>:331</w:t>
      </w:r>
      <w:proofErr w:type="gramEnd"/>
      <w:r w:rsidRPr="00A30490">
        <w:rPr>
          <w:rStyle w:val="pubinfo"/>
          <w:lang w:val="en-US"/>
        </w:rPr>
        <w:t xml:space="preserve"> - 347.</w:t>
      </w:r>
    </w:p>
    <w:p w:rsidR="00903480" w:rsidRDefault="00903480" w:rsidP="00903480">
      <w:pPr>
        <w:rPr>
          <w:rStyle w:val="Emphasis"/>
        </w:rPr>
      </w:pPr>
      <w:hyperlink r:id="rId7" w:history="1">
        <w:r w:rsidRPr="00EB70A2">
          <w:rPr>
            <w:rFonts w:ascii="Times" w:hAnsi="Times"/>
            <w:lang w:val="en-US"/>
          </w:rPr>
          <w:t>-----.</w:t>
        </w:r>
        <w:r w:rsidRPr="00A30490">
          <w:rPr>
            <w:rStyle w:val="Hyperlink"/>
            <w:color w:val="auto"/>
            <w:u w:val="none"/>
            <w:lang w:val="en-US"/>
          </w:rPr>
          <w:t xml:space="preserve"> </w:t>
        </w:r>
        <w:r>
          <w:rPr>
            <w:rStyle w:val="Hyperlink"/>
            <w:color w:val="auto"/>
            <w:u w:val="none"/>
            <w:lang w:val="en-US"/>
          </w:rPr>
          <w:t>“</w:t>
        </w:r>
        <w:r w:rsidRPr="00A30490">
          <w:rPr>
            <w:rStyle w:val="articletitle"/>
            <w:lang w:val="en-US"/>
          </w:rPr>
          <w:t>Varieties of Indefinite Extensibility</w:t>
        </w:r>
        <w:r>
          <w:rPr>
            <w:rStyle w:val="articletitle"/>
            <w:lang w:val="en-US"/>
          </w:rPr>
          <w:t xml:space="preserve">”, </w:t>
        </w:r>
        <w:r w:rsidRPr="00A30490">
          <w:rPr>
            <w:rStyle w:val="articletitle"/>
            <w:lang w:val="en-US"/>
          </w:rPr>
          <w:t>forthcoming</w:t>
        </w:r>
        <w:r>
          <w:rPr>
            <w:rStyle w:val="articletitle"/>
            <w:lang w:val="en-US"/>
          </w:rPr>
          <w:t xml:space="preserve"> in</w:t>
        </w:r>
      </w:hyperlink>
      <w:r w:rsidRPr="00A30490">
        <w:rPr>
          <w:rStyle w:val="pubinfo"/>
          <w:lang w:val="en-US"/>
        </w:rPr>
        <w:t xml:space="preserve"> </w:t>
      </w:r>
      <w:r w:rsidRPr="00A30490">
        <w:rPr>
          <w:rStyle w:val="Emphasis"/>
          <w:lang w:val="en-US"/>
        </w:rPr>
        <w:t xml:space="preserve">Notre Dame Journal of Formal </w:t>
      </w:r>
    </w:p>
    <w:p w:rsidR="00903480" w:rsidRPr="00EB70A2" w:rsidRDefault="00903480" w:rsidP="00903480">
      <w:pPr>
        <w:ind w:firstLine="284"/>
        <w:rPr>
          <w:lang w:val="en-US"/>
        </w:rPr>
      </w:pPr>
      <w:r w:rsidRPr="00A30490">
        <w:rPr>
          <w:rStyle w:val="Emphasis"/>
          <w:lang w:val="en-US"/>
        </w:rPr>
        <w:t>Logic</w:t>
      </w:r>
      <w:r w:rsidRPr="00A30490">
        <w:rPr>
          <w:rStyle w:val="pubinfo"/>
          <w:lang w:val="en-US"/>
        </w:rPr>
        <w:t>.</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Williamson, Timothy. 1998. “Indefinite Extensibility”, </w:t>
      </w:r>
      <w:r w:rsidRPr="00D127BE">
        <w:rPr>
          <w:rFonts w:ascii="Times" w:hAnsi="Times"/>
          <w:i/>
          <w:szCs w:val="20"/>
          <w:lang w:val="en-GB"/>
        </w:rPr>
        <w:t xml:space="preserve">Grazer </w:t>
      </w:r>
      <w:proofErr w:type="spellStart"/>
      <w:r w:rsidRPr="00D127BE">
        <w:rPr>
          <w:rFonts w:ascii="Times" w:hAnsi="Times"/>
          <w:i/>
          <w:szCs w:val="20"/>
          <w:lang w:val="en-GB"/>
        </w:rPr>
        <w:t>Philosophische</w:t>
      </w:r>
      <w:proofErr w:type="spellEnd"/>
      <w:r w:rsidRPr="00D127BE">
        <w:rPr>
          <w:rFonts w:ascii="Times" w:hAnsi="Times"/>
          <w:i/>
          <w:szCs w:val="20"/>
          <w:lang w:val="en-GB"/>
        </w:rPr>
        <w:t xml:space="preserve"> </w:t>
      </w:r>
      <w:proofErr w:type="spellStart"/>
      <w:r w:rsidRPr="00D127BE">
        <w:rPr>
          <w:rFonts w:ascii="Times" w:hAnsi="Times"/>
          <w:i/>
          <w:szCs w:val="20"/>
          <w:lang w:val="en-GB"/>
        </w:rPr>
        <w:t>Studien</w:t>
      </w:r>
      <w:proofErr w:type="spellEnd"/>
      <w:r w:rsidRPr="00D127BE">
        <w:rPr>
          <w:rFonts w:ascii="Times" w:hAnsi="Times"/>
          <w:szCs w:val="20"/>
          <w:lang w:val="en-GB"/>
        </w:rPr>
        <w:t xml:space="preserve"> 55:1-24.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Wright, Crispin. 1983. </w:t>
      </w:r>
      <w:r w:rsidRPr="00D127BE">
        <w:rPr>
          <w:rFonts w:ascii="Times" w:hAnsi="Times"/>
          <w:i/>
          <w:iCs/>
          <w:szCs w:val="20"/>
          <w:lang w:val="en-GB"/>
        </w:rPr>
        <w:t>Frege’s Conception of Numbers as Objects</w:t>
      </w:r>
      <w:r w:rsidRPr="00D127BE">
        <w:rPr>
          <w:rFonts w:ascii="Times" w:hAnsi="Times"/>
          <w:szCs w:val="20"/>
          <w:lang w:val="en-GB"/>
        </w:rPr>
        <w:t>, Aberdeen University Press.</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 </w:t>
      </w:r>
      <w:proofErr w:type="gramStart"/>
      <w:r w:rsidRPr="00D127BE">
        <w:rPr>
          <w:rFonts w:ascii="Times" w:hAnsi="Times"/>
          <w:szCs w:val="20"/>
          <w:lang w:val="en-GB"/>
        </w:rPr>
        <w:t>1997. “The Significance of Frege’s Theorem”, in Hale &amp; Wright 2001.</w:t>
      </w:r>
      <w:proofErr w:type="gramEnd"/>
      <w:r w:rsidRPr="00D127BE">
        <w:rPr>
          <w:rFonts w:ascii="Times" w:hAnsi="Times"/>
          <w:szCs w:val="20"/>
          <w:lang w:val="en-GB"/>
        </w:rPr>
        <w:t xml:space="preserve">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xml:space="preserve">-----. 2001. “Is Hume’s Principle Analytic?” in Hale &amp; Wright 2001. </w:t>
      </w:r>
    </w:p>
    <w:p w:rsidR="00903480" w:rsidRPr="00D127BE" w:rsidRDefault="00903480" w:rsidP="00903480">
      <w:pPr>
        <w:ind w:left="284" w:right="-276" w:hanging="284"/>
        <w:rPr>
          <w:rFonts w:ascii="Times" w:hAnsi="Times"/>
          <w:szCs w:val="20"/>
          <w:lang w:val="en-GB"/>
        </w:rPr>
      </w:pPr>
      <w:r w:rsidRPr="00D127BE">
        <w:rPr>
          <w:rFonts w:ascii="Times" w:hAnsi="Times"/>
          <w:szCs w:val="20"/>
          <w:lang w:val="en-GB"/>
        </w:rPr>
        <w:t>-----. Forthcoming. “Whence the Paradox? Axiom V and Indefinite Extensibility”, available from his webpage</w:t>
      </w:r>
    </w:p>
    <w:p w:rsidR="00903480" w:rsidRPr="00D127BE" w:rsidRDefault="00903480" w:rsidP="00903480">
      <w:pPr>
        <w:ind w:left="284" w:right="-276" w:hanging="284"/>
        <w:rPr>
          <w:rStyle w:val="citation"/>
        </w:rPr>
      </w:pPr>
      <w:proofErr w:type="spellStart"/>
      <w:r w:rsidRPr="00D127BE">
        <w:rPr>
          <w:rFonts w:ascii="Times" w:hAnsi="Times"/>
          <w:szCs w:val="20"/>
          <w:lang w:val="en-GB"/>
        </w:rPr>
        <w:t>Zermelo</w:t>
      </w:r>
      <w:proofErr w:type="spellEnd"/>
      <w:r w:rsidRPr="00D127BE">
        <w:rPr>
          <w:rFonts w:ascii="Times" w:hAnsi="Times"/>
          <w:szCs w:val="20"/>
          <w:lang w:val="en-GB"/>
        </w:rPr>
        <w:t xml:space="preserve">, Ernst. </w:t>
      </w:r>
      <w:proofErr w:type="gramStart"/>
      <w:r w:rsidRPr="00D127BE">
        <w:rPr>
          <w:rFonts w:ascii="Times" w:hAnsi="Times"/>
          <w:szCs w:val="20"/>
          <w:lang w:val="en-GB"/>
        </w:rPr>
        <w:t>1930</w:t>
      </w:r>
      <w:r w:rsidRPr="00D127BE">
        <w:rPr>
          <w:rStyle w:val="Heading1Char"/>
          <w:rFonts w:ascii="Times" w:eastAsia="Calibri" w:hAnsi="Times"/>
          <w:sz w:val="24"/>
          <w:szCs w:val="20"/>
          <w:lang w:val="en-GB"/>
        </w:rPr>
        <w:t xml:space="preserve"> </w:t>
      </w:r>
      <w:r w:rsidRPr="00D127BE">
        <w:rPr>
          <w:rFonts w:ascii="Times" w:hAnsi="Times"/>
          <w:szCs w:val="20"/>
          <w:lang w:val="en-GB"/>
        </w:rPr>
        <w:t>“</w:t>
      </w:r>
      <w:proofErr w:type="spellStart"/>
      <w:r w:rsidRPr="00D127BE">
        <w:rPr>
          <w:rStyle w:val="citation"/>
          <w:rFonts w:ascii="Times" w:hAnsi="Times"/>
          <w:szCs w:val="20"/>
          <w:lang w:val="en-GB"/>
        </w:rPr>
        <w:t>Über</w:t>
      </w:r>
      <w:proofErr w:type="spellEnd"/>
      <w:r w:rsidRPr="00D127BE">
        <w:rPr>
          <w:rStyle w:val="citation"/>
          <w:rFonts w:ascii="Times" w:hAnsi="Times"/>
          <w:szCs w:val="20"/>
          <w:lang w:val="en-GB"/>
        </w:rPr>
        <w:t xml:space="preserve"> </w:t>
      </w:r>
      <w:proofErr w:type="spellStart"/>
      <w:r w:rsidRPr="00D127BE">
        <w:rPr>
          <w:rStyle w:val="citation"/>
          <w:rFonts w:ascii="Times" w:hAnsi="Times"/>
          <w:szCs w:val="20"/>
          <w:lang w:val="en-GB"/>
        </w:rPr>
        <w:t>Grenzzahlen</w:t>
      </w:r>
      <w:proofErr w:type="spellEnd"/>
      <w:r w:rsidRPr="00D127BE">
        <w:rPr>
          <w:rStyle w:val="citation"/>
          <w:rFonts w:ascii="Times" w:hAnsi="Times"/>
          <w:szCs w:val="20"/>
          <w:lang w:val="en-GB"/>
        </w:rPr>
        <w:t xml:space="preserve"> und </w:t>
      </w:r>
      <w:proofErr w:type="spellStart"/>
      <w:r w:rsidRPr="00D127BE">
        <w:rPr>
          <w:rStyle w:val="citation"/>
          <w:rFonts w:ascii="Times" w:hAnsi="Times"/>
          <w:szCs w:val="20"/>
          <w:lang w:val="en-GB"/>
        </w:rPr>
        <w:t>Mengenbereiche</w:t>
      </w:r>
      <w:proofErr w:type="spellEnd"/>
      <w:r w:rsidRPr="00D127BE">
        <w:rPr>
          <w:rStyle w:val="citation"/>
          <w:rFonts w:ascii="Times" w:hAnsi="Times"/>
          <w:szCs w:val="20"/>
          <w:lang w:val="en-GB"/>
        </w:rPr>
        <w:t xml:space="preserve">”, </w:t>
      </w:r>
      <w:proofErr w:type="spellStart"/>
      <w:r w:rsidRPr="00D127BE">
        <w:rPr>
          <w:rStyle w:val="citation"/>
          <w:rFonts w:ascii="Times" w:hAnsi="Times"/>
          <w:i/>
          <w:iCs/>
          <w:szCs w:val="20"/>
          <w:lang w:val="en-GB"/>
        </w:rPr>
        <w:t>Fundamenta</w:t>
      </w:r>
      <w:proofErr w:type="spellEnd"/>
      <w:r w:rsidRPr="00D127BE">
        <w:rPr>
          <w:rStyle w:val="citation"/>
          <w:rFonts w:ascii="Times" w:hAnsi="Times"/>
          <w:i/>
          <w:iCs/>
          <w:szCs w:val="20"/>
          <w:lang w:val="en-GB"/>
        </w:rPr>
        <w:t xml:space="preserve"> </w:t>
      </w:r>
      <w:proofErr w:type="spellStart"/>
      <w:r w:rsidRPr="00D127BE">
        <w:rPr>
          <w:rStyle w:val="citation"/>
          <w:rFonts w:ascii="Times" w:hAnsi="Times"/>
          <w:i/>
          <w:iCs/>
          <w:szCs w:val="20"/>
          <w:lang w:val="en-GB"/>
        </w:rPr>
        <w:t>Mathematicae</w:t>
      </w:r>
      <w:proofErr w:type="spellEnd"/>
      <w:r w:rsidRPr="00D127BE">
        <w:rPr>
          <w:rStyle w:val="citation"/>
          <w:rFonts w:ascii="Times" w:hAnsi="Times"/>
          <w:szCs w:val="20"/>
          <w:lang w:val="en-GB"/>
        </w:rPr>
        <w:t xml:space="preserve"> </w:t>
      </w:r>
      <w:r w:rsidRPr="00D127BE">
        <w:rPr>
          <w:rStyle w:val="citation"/>
          <w:rFonts w:ascii="Times" w:hAnsi="Times"/>
          <w:bCs/>
          <w:szCs w:val="20"/>
          <w:lang w:val="en-GB"/>
        </w:rPr>
        <w:t>16</w:t>
      </w:r>
      <w:r w:rsidRPr="00D127BE">
        <w:rPr>
          <w:rStyle w:val="citation"/>
          <w:rFonts w:ascii="Times" w:hAnsi="Times"/>
          <w:szCs w:val="20"/>
          <w:lang w:val="en-GB"/>
        </w:rPr>
        <w:t>: 29–47.</w:t>
      </w:r>
      <w:proofErr w:type="gramEnd"/>
      <w:r w:rsidRPr="00D127BE">
        <w:rPr>
          <w:rStyle w:val="citation"/>
          <w:rFonts w:ascii="Times" w:hAnsi="Times"/>
          <w:szCs w:val="20"/>
          <w:lang w:val="en-GB"/>
        </w:rPr>
        <w:t xml:space="preserve"> </w:t>
      </w:r>
    </w:p>
    <w:p w:rsidR="00903480" w:rsidRPr="00D127BE" w:rsidRDefault="00903480" w:rsidP="00903480">
      <w:pPr>
        <w:ind w:left="284" w:right="-276" w:hanging="284"/>
        <w:rPr>
          <w:rFonts w:ascii="Times" w:hAnsi="Times"/>
          <w:szCs w:val="20"/>
          <w:lang w:val="en-GB"/>
        </w:rPr>
      </w:pPr>
      <w:proofErr w:type="spellStart"/>
      <w:r w:rsidRPr="00D127BE">
        <w:rPr>
          <w:rStyle w:val="citation"/>
          <w:rFonts w:ascii="Times" w:hAnsi="Times"/>
          <w:szCs w:val="20"/>
          <w:lang w:val="en-GB"/>
        </w:rPr>
        <w:t>Yablo</w:t>
      </w:r>
      <w:proofErr w:type="spellEnd"/>
      <w:r w:rsidRPr="00D127BE">
        <w:rPr>
          <w:rStyle w:val="citation"/>
          <w:rFonts w:ascii="Times" w:hAnsi="Times"/>
          <w:szCs w:val="20"/>
          <w:lang w:val="en-GB"/>
        </w:rPr>
        <w:t xml:space="preserve">, Stephen. </w:t>
      </w:r>
      <w:proofErr w:type="gramStart"/>
      <w:r w:rsidRPr="00D127BE">
        <w:rPr>
          <w:rStyle w:val="citation"/>
          <w:rFonts w:ascii="Times" w:hAnsi="Times"/>
          <w:szCs w:val="20"/>
          <w:lang w:val="en-GB"/>
        </w:rPr>
        <w:t>200</w:t>
      </w:r>
      <w:r w:rsidRPr="00D127BE">
        <w:rPr>
          <w:rFonts w:ascii="Times" w:hAnsi="Times"/>
          <w:szCs w:val="20"/>
          <w:lang w:val="en-GB"/>
        </w:rPr>
        <w:t xml:space="preserve">4. “Circularity and Paradox”, in Thomas </w:t>
      </w:r>
      <w:proofErr w:type="spellStart"/>
      <w:r w:rsidRPr="00D127BE">
        <w:rPr>
          <w:rFonts w:ascii="Times" w:hAnsi="Times"/>
          <w:szCs w:val="20"/>
          <w:lang w:val="en-GB"/>
        </w:rPr>
        <w:t>Bolander</w:t>
      </w:r>
      <w:proofErr w:type="spellEnd"/>
      <w:r w:rsidRPr="00D127BE">
        <w:rPr>
          <w:rFonts w:ascii="Times" w:hAnsi="Times"/>
          <w:szCs w:val="20"/>
          <w:lang w:val="en-GB"/>
        </w:rPr>
        <w:t xml:space="preserve">, Vincent F. Hendricks &amp; </w:t>
      </w:r>
      <w:proofErr w:type="spellStart"/>
      <w:r w:rsidRPr="00D127BE">
        <w:rPr>
          <w:rFonts w:ascii="Times" w:hAnsi="Times"/>
          <w:szCs w:val="20"/>
          <w:lang w:val="en-GB"/>
        </w:rPr>
        <w:t>Stig</w:t>
      </w:r>
      <w:proofErr w:type="spellEnd"/>
      <w:r w:rsidRPr="00D127BE">
        <w:rPr>
          <w:rFonts w:ascii="Times" w:hAnsi="Times"/>
          <w:szCs w:val="20"/>
          <w:lang w:val="en-GB"/>
        </w:rPr>
        <w:t xml:space="preserve"> </w:t>
      </w:r>
      <w:proofErr w:type="spellStart"/>
      <w:r w:rsidRPr="00D127BE">
        <w:rPr>
          <w:rFonts w:ascii="Times" w:hAnsi="Times"/>
          <w:szCs w:val="20"/>
          <w:lang w:val="en-GB"/>
        </w:rPr>
        <w:t>Andur</w:t>
      </w:r>
      <w:proofErr w:type="spellEnd"/>
      <w:r w:rsidRPr="00D127BE">
        <w:rPr>
          <w:rFonts w:ascii="Times" w:hAnsi="Times"/>
          <w:szCs w:val="20"/>
          <w:lang w:val="en-GB"/>
        </w:rPr>
        <w:t xml:space="preserve"> Pedersen (eds.), </w:t>
      </w:r>
      <w:r w:rsidRPr="00D127BE">
        <w:rPr>
          <w:rStyle w:val="Emphasis"/>
          <w:rFonts w:ascii="Times" w:hAnsi="Times"/>
          <w:szCs w:val="20"/>
          <w:lang w:val="en-GB"/>
        </w:rPr>
        <w:t>Self-Reference</w:t>
      </w:r>
      <w:r w:rsidRPr="00D127BE">
        <w:rPr>
          <w:rFonts w:ascii="Times" w:hAnsi="Times"/>
          <w:szCs w:val="20"/>
          <w:lang w:val="en-GB"/>
        </w:rPr>
        <w:t>.</w:t>
      </w:r>
      <w:proofErr w:type="gramEnd"/>
      <w:r w:rsidRPr="00D127BE">
        <w:rPr>
          <w:rFonts w:ascii="Times" w:hAnsi="Times"/>
          <w:szCs w:val="20"/>
          <w:lang w:val="en-GB"/>
        </w:rPr>
        <w:t xml:space="preserve"> </w:t>
      </w:r>
      <w:proofErr w:type="spellStart"/>
      <w:r w:rsidRPr="00D127BE">
        <w:rPr>
          <w:rFonts w:ascii="Times" w:hAnsi="Times"/>
          <w:szCs w:val="20"/>
          <w:lang w:val="en-GB"/>
        </w:rPr>
        <w:t>Csli</w:t>
      </w:r>
      <w:proofErr w:type="spellEnd"/>
      <w:r w:rsidRPr="00D127BE">
        <w:rPr>
          <w:rFonts w:ascii="Times" w:hAnsi="Times"/>
          <w:szCs w:val="20"/>
          <w:lang w:val="en-GB"/>
        </w:rPr>
        <w:t xml:space="preserve"> Publications.</w:t>
      </w:r>
    </w:p>
    <w:p w:rsidR="005C0399" w:rsidRPr="00D127BE" w:rsidRDefault="005C0399" w:rsidP="00D127BE">
      <w:pPr>
        <w:ind w:left="284" w:right="-276" w:hanging="284"/>
        <w:rPr>
          <w:rFonts w:ascii="Times" w:hAnsi="Times"/>
          <w:szCs w:val="20"/>
          <w:lang w:val="en-GB"/>
        </w:rPr>
      </w:pPr>
    </w:p>
    <w:p w:rsidR="000E743E" w:rsidRPr="00D127BE" w:rsidRDefault="000E743E" w:rsidP="00D127BE">
      <w:pPr>
        <w:ind w:left="284" w:right="-276" w:hanging="284"/>
        <w:rPr>
          <w:rFonts w:ascii="Times" w:hAnsi="Times"/>
          <w:i/>
          <w:szCs w:val="20"/>
          <w:lang w:val="en-GB"/>
        </w:rPr>
      </w:pPr>
    </w:p>
    <w:p w:rsidR="005C0399" w:rsidRPr="00D127BE" w:rsidRDefault="005C0399" w:rsidP="00D127BE">
      <w:pPr>
        <w:pStyle w:val="Heading2"/>
        <w:ind w:right="-276"/>
        <w:jc w:val="center"/>
        <w:rPr>
          <w:sz w:val="24"/>
          <w:szCs w:val="24"/>
          <w:lang w:val="en-GB"/>
        </w:rPr>
      </w:pPr>
      <w:r w:rsidRPr="00D127BE">
        <w:rPr>
          <w:sz w:val="24"/>
          <w:szCs w:val="24"/>
          <w:lang w:val="en-GB"/>
        </w:rPr>
        <w:t>UNIT 3</w:t>
      </w:r>
    </w:p>
    <w:p w:rsidR="000E743E" w:rsidRPr="00D127BE" w:rsidRDefault="000E743E" w:rsidP="00D127BE">
      <w:pPr>
        <w:autoSpaceDE w:val="0"/>
        <w:ind w:right="-276"/>
        <w:jc w:val="center"/>
        <w:rPr>
          <w:rFonts w:ascii="CenturySchL-Bold" w:eastAsia="CenturySchL-Bold" w:hAnsi="CenturySchL-Bold" w:cs="CenturySchL-Bold"/>
          <w:b/>
          <w:bCs/>
          <w:sz w:val="20"/>
          <w:szCs w:val="20"/>
          <w:lang w:val="en-GB"/>
        </w:rPr>
      </w:pPr>
    </w:p>
    <w:p w:rsidR="000E743E" w:rsidRPr="00D127BE" w:rsidRDefault="000E743E" w:rsidP="00D127BE">
      <w:pPr>
        <w:autoSpaceDE w:val="0"/>
        <w:ind w:right="-276"/>
        <w:rPr>
          <w:rFonts w:ascii="Cambria" w:eastAsia="CenturySchL-Bold" w:hAnsi="Cambria" w:cs="CenturySchL-Bold"/>
          <w:b/>
          <w:color w:val="548DD4"/>
          <w:szCs w:val="20"/>
          <w:lang w:val="en-GB"/>
        </w:rPr>
      </w:pPr>
      <w:r w:rsidRPr="00D127BE">
        <w:rPr>
          <w:rFonts w:ascii="Cambria" w:eastAsia="CenturySchL-Roma" w:hAnsi="Cambria" w:cs="CenturySchL-Roma"/>
          <w:b/>
          <w:color w:val="548DD4"/>
          <w:szCs w:val="16"/>
          <w:lang w:val="en-GB"/>
        </w:rPr>
        <w:t>GREG RESTALL: Proof Theory and Philosophy</w:t>
      </w:r>
    </w:p>
    <w:p w:rsidR="000E743E" w:rsidRPr="00D127BE" w:rsidRDefault="000E743E" w:rsidP="00D127BE">
      <w:pPr>
        <w:autoSpaceDE w:val="0"/>
        <w:ind w:right="-276"/>
        <w:rPr>
          <w:rFonts w:ascii="CenturySchL-Bold" w:eastAsia="CenturySchL-Bold" w:hAnsi="CenturySchL-Bold" w:cs="CenturySchL-Bold"/>
          <w:sz w:val="20"/>
          <w:szCs w:val="20"/>
          <w:lang w:val="en-GB"/>
        </w:rPr>
      </w:pPr>
    </w:p>
    <w:p w:rsidR="000E743E" w:rsidRPr="00D127BE" w:rsidRDefault="00885940" w:rsidP="00D127BE">
      <w:pPr>
        <w:autoSpaceDE w:val="0"/>
        <w:ind w:right="-276"/>
        <w:rPr>
          <w:rFonts w:ascii="Times" w:eastAsia="CenturySchL-Roma" w:hAnsi="Times" w:cs="CenturySchL-Roma"/>
          <w:szCs w:val="20"/>
          <w:lang w:val="en-GB"/>
        </w:rPr>
      </w:pPr>
      <w:r w:rsidRPr="00D127BE">
        <w:rPr>
          <w:rFonts w:ascii="Times" w:eastAsia="CenturySchL-Roma" w:hAnsi="Times" w:cs="CenturySchL-Roma"/>
          <w:b/>
          <w:bCs/>
          <w:szCs w:val="20"/>
          <w:lang w:val="en-GB"/>
        </w:rPr>
        <w:t>O</w:t>
      </w:r>
      <w:r w:rsidRPr="00D127BE">
        <w:rPr>
          <w:rFonts w:ascii="Times" w:eastAsia="CenturySchL-Roma" w:hAnsi="Times" w:cs="CenturySchL-Roma"/>
          <w:b/>
          <w:bCs/>
          <w:szCs w:val="16"/>
          <w:lang w:val="en-GB"/>
        </w:rPr>
        <w:t>verview</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Philosophy of language has taken great strides with the application of formal and logical techniques to problems in semantics. Almost all of these results have applied techniques from model theory to philosophical ends. While these results have significantly advanced our understanding of problems in the philosophy of language, as well as in metaphysics and epistemology, logic is more than just model theory. In this course, I will introduce proof theory, and its applications to philosophy. Our understanding of logic will be widened to include the broader picture afforded by a deeper appreciation of proof theoretic resources, and a fresh perspective on logic will be opened up as we observe how central techniques of proof theory work when viewed from a more philosophical point of view. Just as model theory applied to formal semantics offers different insights to the model theory of the mathematics department; the application of proof theory to semantics delivers a different kind of insight to that of mathematical proof theory.</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8401D"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These classes</w:t>
      </w:r>
      <w:r w:rsidR="000E743E" w:rsidRPr="00D127BE">
        <w:rPr>
          <w:rFonts w:ascii="Times" w:eastAsia="CenturySchL-Roma" w:hAnsi="Times" w:cs="CenturySchL-Roma"/>
          <w:szCs w:val="20"/>
          <w:lang w:val="en-GB"/>
        </w:rPr>
        <w:t xml:space="preserve"> will provide an overview of one way of enlivening this new perspective. Its three main aims are to:</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widowControl w:val="0"/>
        <w:numPr>
          <w:ilvl w:val="0"/>
          <w:numId w:val="4"/>
        </w:numPr>
        <w:suppressAutoHyphens/>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Provide a philosophically motivated introduction to key ideas and results in proof theory.</w:t>
      </w:r>
    </w:p>
    <w:p w:rsidR="000E743E" w:rsidRPr="00D127BE" w:rsidRDefault="000E743E" w:rsidP="00D127BE">
      <w:pPr>
        <w:widowControl w:val="0"/>
        <w:numPr>
          <w:ilvl w:val="0"/>
          <w:numId w:val="4"/>
        </w:numPr>
        <w:suppressAutoHyphens/>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Explain how proof theoretical systems can be designed to model different logical systems, such as first-order logic (free or not), modal logics, and related systems.</w:t>
      </w:r>
    </w:p>
    <w:p w:rsidR="000E743E" w:rsidRPr="00D127BE" w:rsidRDefault="000E743E" w:rsidP="00D127BE">
      <w:pPr>
        <w:widowControl w:val="0"/>
        <w:numPr>
          <w:ilvl w:val="0"/>
          <w:numId w:val="4"/>
        </w:numPr>
        <w:suppressAutoHyphens/>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 xml:space="preserve">Explore the connections between formal results in proof theory and their application in </w:t>
      </w:r>
      <w:proofErr w:type="spellStart"/>
      <w:r w:rsidRPr="00D127BE">
        <w:rPr>
          <w:rFonts w:ascii="Times" w:eastAsia="CenturySchL-Roma" w:hAnsi="Times" w:cs="CenturySchL-Roma"/>
          <w:szCs w:val="20"/>
          <w:lang w:val="en-GB"/>
        </w:rPr>
        <w:t>metasemantics</w:t>
      </w:r>
      <w:proofErr w:type="spellEnd"/>
      <w:r w:rsidRPr="00D127BE">
        <w:rPr>
          <w:rFonts w:ascii="Times" w:eastAsia="CenturySchL-Roma" w:hAnsi="Times" w:cs="CenturySchL-Roma"/>
          <w:szCs w:val="20"/>
          <w:lang w:val="en-GB"/>
        </w:rPr>
        <w:t>, the philosophy of language and related fields such as epistemology and metaphysics.</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We start with a gentle introduction to proof theory in the tradition of Gentzen and Prawitz, motivating and explaining the classic results of cut elimination and normalisation for propositional logic. From this, we move to the interpretation of the classical two-sided sequent calculus, reviewing different proposals for how a proof theory with more than one conclusion might be understood. From this base of work in propositional logic, the second half of the course will move to the applications of these results to quantifiers, predicate logic, domains and existence and modality.</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No particular background knowledge in logic is required, but familiarity with basic propositional logic would be helpful.</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ind w:right="-276"/>
        <w:rPr>
          <w:rFonts w:ascii="Times" w:hAnsi="Times"/>
          <w:b/>
          <w:lang w:val="en-GB"/>
        </w:rPr>
      </w:pPr>
      <w:r w:rsidRPr="00D127BE">
        <w:rPr>
          <w:rFonts w:ascii="Times" w:hAnsi="Times"/>
          <w:b/>
          <w:lang w:val="en-GB"/>
        </w:rPr>
        <w:t xml:space="preserve">Provisional </w:t>
      </w:r>
      <w:r w:rsidR="00E52FDE" w:rsidRPr="00D127BE">
        <w:rPr>
          <w:rFonts w:ascii="Times" w:hAnsi="Times"/>
          <w:b/>
          <w:lang w:val="en-GB"/>
        </w:rPr>
        <w:t>class</w:t>
      </w:r>
      <w:r w:rsidRPr="00D127BE">
        <w:rPr>
          <w:rFonts w:ascii="Times" w:hAnsi="Times"/>
          <w:b/>
          <w:lang w:val="en-GB"/>
        </w:rPr>
        <w:t xml:space="preserve"> plan</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C</w:t>
      </w:r>
      <w:r w:rsidRPr="00D127BE">
        <w:rPr>
          <w:rFonts w:ascii="Times" w:eastAsia="CenturySchL-Roma" w:hAnsi="Times" w:cs="CenturySchL-Roma"/>
          <w:b/>
          <w:bCs/>
          <w:szCs w:val="20"/>
          <w:lang w:val="en-GB"/>
        </w:rPr>
        <w:t>lass 1. Natural Deduction and Sequent Calculus</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szCs w:val="20"/>
          <w:lang w:val="en-GB"/>
        </w:rPr>
      </w:pPr>
      <w:proofErr w:type="gramStart"/>
      <w:r w:rsidRPr="00D127BE">
        <w:rPr>
          <w:rFonts w:ascii="Times" w:eastAsia="CenturySchL-Roma" w:hAnsi="Times" w:cs="CenturySchL-Roma"/>
          <w:szCs w:val="20"/>
          <w:lang w:val="en-GB"/>
        </w:rPr>
        <w:t>An introduction to classic results from proof theory, including normalisation of natural deduction systems and cut elimination for Gentzen sequent calculi for propositional logics, including classical and intuitionistic logic.</w:t>
      </w:r>
      <w:proofErr w:type="gramEnd"/>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b/>
          <w:bCs/>
          <w:szCs w:val="20"/>
          <w:lang w:val="en-GB"/>
        </w:rPr>
      </w:pPr>
      <w:r w:rsidRPr="00D127BE">
        <w:rPr>
          <w:rFonts w:ascii="Times" w:eastAsia="CenturySchL-Roma" w:hAnsi="Times" w:cs="CenturySchL-Roma"/>
          <w:b/>
          <w:bCs/>
          <w:szCs w:val="20"/>
          <w:lang w:val="en-GB"/>
        </w:rPr>
        <w:t>Class 2. Assertion, Denial and Multiple Conclusions</w:t>
      </w:r>
    </w:p>
    <w:p w:rsidR="000E743E" w:rsidRPr="00D127BE" w:rsidRDefault="000E743E" w:rsidP="00D127BE">
      <w:pPr>
        <w:autoSpaceDE w:val="0"/>
        <w:ind w:right="-276"/>
        <w:rPr>
          <w:rFonts w:ascii="Times" w:eastAsia="CenturySchL-Roma" w:hAnsi="Times" w:cs="CenturySchL-Roma"/>
          <w:b/>
          <w:bCs/>
          <w:szCs w:val="20"/>
          <w:lang w:val="en-GB"/>
        </w:rPr>
      </w:pP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An exposition of the interpretation given in [12], including a demonstration of how this leads to a uniform completeness proof for classical and non-classical logics, which can be understood as connecting norms governing assertion and denial with techniques for model construction and expansion.</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spacing w:after="240"/>
        <w:ind w:right="-276"/>
        <w:rPr>
          <w:rFonts w:ascii="Times" w:eastAsia="CenturySchL-Roma" w:hAnsi="Times" w:cs="CenturySchL-Roma"/>
          <w:b/>
          <w:bCs/>
          <w:szCs w:val="20"/>
          <w:lang w:val="en-GB"/>
        </w:rPr>
      </w:pPr>
      <w:r w:rsidRPr="00D127BE">
        <w:rPr>
          <w:rFonts w:ascii="Times" w:eastAsia="CenturySchL-Roma" w:hAnsi="Times" w:cs="CenturySchL-Roma"/>
          <w:b/>
          <w:bCs/>
          <w:szCs w:val="20"/>
          <w:lang w:val="en-GB"/>
        </w:rPr>
        <w:t>Class 3. First Order Quantification, Objects and Generality</w:t>
      </w: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The techniques and results of the previous two weeks are taken beyond propositional logic into the world of first order logic - a step providing new problems for a proof theoretic approach to semantics.</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b/>
          <w:bCs/>
          <w:szCs w:val="20"/>
          <w:lang w:val="en-GB"/>
        </w:rPr>
      </w:pPr>
      <w:r w:rsidRPr="00D127BE">
        <w:rPr>
          <w:rFonts w:ascii="Times" w:eastAsia="CenturySchL-Roma" w:hAnsi="Times" w:cs="CenturySchL-Roma"/>
          <w:b/>
          <w:bCs/>
          <w:szCs w:val="20"/>
          <w:lang w:val="en-GB"/>
        </w:rPr>
        <w:t xml:space="preserve">Class 4. </w:t>
      </w:r>
      <w:proofErr w:type="spellStart"/>
      <w:r w:rsidRPr="00D127BE">
        <w:rPr>
          <w:rFonts w:ascii="Times" w:eastAsia="CenturySchL-Roma" w:hAnsi="Times" w:cs="CenturySchL-Roma"/>
          <w:b/>
          <w:bCs/>
          <w:szCs w:val="20"/>
          <w:lang w:val="en-GB"/>
        </w:rPr>
        <w:t>Hypersequents</w:t>
      </w:r>
      <w:proofErr w:type="spellEnd"/>
      <w:r w:rsidRPr="00D127BE">
        <w:rPr>
          <w:rFonts w:ascii="Times" w:eastAsia="CenturySchL-Roma" w:hAnsi="Times" w:cs="CenturySchL-Roma"/>
          <w:b/>
          <w:bCs/>
          <w:szCs w:val="20"/>
          <w:lang w:val="en-GB"/>
        </w:rPr>
        <w:t xml:space="preserve"> for Modal Logic — S5 and Beyond</w:t>
      </w:r>
    </w:p>
    <w:p w:rsidR="000E743E" w:rsidRPr="00D127BE" w:rsidRDefault="000E743E" w:rsidP="00D127BE">
      <w:pPr>
        <w:autoSpaceDE w:val="0"/>
        <w:ind w:right="-276"/>
        <w:rPr>
          <w:rFonts w:ascii="Times" w:eastAsia="CenturySchL-Roma" w:hAnsi="Times" w:cs="CenturySchL-Roma"/>
          <w:b/>
          <w:bCs/>
          <w:szCs w:val="20"/>
          <w:lang w:val="en-GB"/>
        </w:rPr>
      </w:pP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 xml:space="preserve">An introduction to a proof theoretic approach to modality, including the development of a sequent system for </w:t>
      </w:r>
      <w:proofErr w:type="gramStart"/>
      <w:r w:rsidRPr="00D127BE">
        <w:rPr>
          <w:rFonts w:ascii="Times" w:eastAsia="CenturySchL-Roma" w:hAnsi="Times" w:cs="CenturySchL-Roma"/>
          <w:szCs w:val="20"/>
          <w:lang w:val="en-GB"/>
        </w:rPr>
        <w:t>S5 which</w:t>
      </w:r>
      <w:proofErr w:type="gramEnd"/>
      <w:r w:rsidRPr="00D127BE">
        <w:rPr>
          <w:rFonts w:ascii="Times" w:eastAsia="CenturySchL-Roma" w:hAnsi="Times" w:cs="CenturySchL-Roma"/>
          <w:szCs w:val="20"/>
          <w:lang w:val="en-GB"/>
        </w:rPr>
        <w:t xml:space="preserve"> obviates the often perceived need for model-theoretic paraphernalia like frames and possible worlds.</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Roma" w:hAnsi="Times" w:cs="CenturySchL-Roma"/>
          <w:b/>
          <w:bCs/>
          <w:szCs w:val="20"/>
          <w:lang w:val="en-GB"/>
        </w:rPr>
      </w:pPr>
      <w:r w:rsidRPr="00D127BE">
        <w:rPr>
          <w:rFonts w:ascii="Times" w:eastAsia="CenturySchL-Roma" w:hAnsi="Times" w:cs="CenturySchL-Roma"/>
          <w:b/>
          <w:bCs/>
          <w:szCs w:val="20"/>
          <w:lang w:val="en-GB"/>
        </w:rPr>
        <w:t xml:space="preserve">Class 5. </w:t>
      </w:r>
      <w:proofErr w:type="spellStart"/>
      <w:r w:rsidRPr="00D127BE">
        <w:rPr>
          <w:rFonts w:ascii="Times" w:eastAsia="CenturySchL-Roma" w:hAnsi="Times" w:cs="CenturySchL-Roma"/>
          <w:b/>
          <w:bCs/>
          <w:szCs w:val="20"/>
          <w:lang w:val="en-GB"/>
        </w:rPr>
        <w:t>Hypersequents</w:t>
      </w:r>
      <w:proofErr w:type="spellEnd"/>
      <w:r w:rsidRPr="00D127BE">
        <w:rPr>
          <w:rFonts w:ascii="Times" w:eastAsia="CenturySchL-Roma" w:hAnsi="Times" w:cs="CenturySchL-Roma"/>
          <w:b/>
          <w:bCs/>
          <w:szCs w:val="20"/>
          <w:lang w:val="en-GB"/>
        </w:rPr>
        <w:t xml:space="preserve"> for Two-Dimensional Modal Logics</w:t>
      </w:r>
    </w:p>
    <w:p w:rsidR="000E743E" w:rsidRPr="00D127BE" w:rsidRDefault="000E743E" w:rsidP="00D127BE">
      <w:pPr>
        <w:autoSpaceDE w:val="0"/>
        <w:ind w:right="-276"/>
        <w:rPr>
          <w:rFonts w:ascii="Times" w:eastAsia="CenturySchL-Roma" w:hAnsi="Times" w:cs="CenturySchL-Roma"/>
          <w:b/>
          <w:bCs/>
          <w:szCs w:val="20"/>
          <w:lang w:val="en-GB"/>
        </w:rPr>
      </w:pPr>
    </w:p>
    <w:p w:rsidR="000E743E" w:rsidRPr="00D127BE" w:rsidRDefault="000E743E" w:rsidP="00D127BE">
      <w:pPr>
        <w:autoSpaceDE w:val="0"/>
        <w:ind w:right="-276"/>
        <w:rPr>
          <w:rFonts w:ascii="Times" w:eastAsia="CenturySchL-Roma" w:hAnsi="Times" w:cs="CenturySchL-Roma"/>
          <w:szCs w:val="20"/>
          <w:lang w:val="en-GB"/>
        </w:rPr>
      </w:pPr>
      <w:r w:rsidRPr="00D127BE">
        <w:rPr>
          <w:rFonts w:ascii="Times" w:eastAsia="CenturySchL-Roma" w:hAnsi="Times" w:cs="CenturySchL-Roma"/>
          <w:szCs w:val="20"/>
          <w:lang w:val="en-GB"/>
        </w:rPr>
        <w:t>Techniques from the previous class are further generalised to accommodate two-dimensional modal logic opening up deeper connections with metasemantic concerns in contemporary philosophy of language.</w:t>
      </w:r>
    </w:p>
    <w:p w:rsidR="000E743E" w:rsidRPr="00D127BE" w:rsidRDefault="000E743E" w:rsidP="00D127BE">
      <w:pPr>
        <w:autoSpaceDE w:val="0"/>
        <w:ind w:right="-276"/>
        <w:rPr>
          <w:rFonts w:ascii="Times" w:eastAsia="CenturySchL-Roma" w:hAnsi="Times" w:cs="CenturySchL-Roma"/>
          <w:szCs w:val="20"/>
          <w:lang w:val="en-GB"/>
        </w:rPr>
      </w:pPr>
    </w:p>
    <w:p w:rsidR="000E743E" w:rsidRPr="00D127BE" w:rsidRDefault="000E743E" w:rsidP="00D127BE">
      <w:pPr>
        <w:autoSpaceDE w:val="0"/>
        <w:ind w:right="-276"/>
        <w:rPr>
          <w:rFonts w:ascii="Times" w:eastAsia="CenturySchL-Bold" w:hAnsi="Times" w:cs="CenturySchL-Bold"/>
          <w:b/>
          <w:bCs/>
          <w:szCs w:val="20"/>
          <w:lang w:val="en-GB"/>
        </w:rPr>
      </w:pPr>
      <w:r w:rsidRPr="00D127BE">
        <w:rPr>
          <w:rFonts w:ascii="Times" w:eastAsia="CenturySchL-Roma" w:hAnsi="Times" w:cs="CenturySchL-Roma"/>
          <w:b/>
          <w:bCs/>
          <w:szCs w:val="20"/>
          <w:lang w:val="en-GB"/>
        </w:rPr>
        <w:t>R</w:t>
      </w:r>
      <w:r w:rsidRPr="00D127BE">
        <w:rPr>
          <w:rFonts w:ascii="Times" w:eastAsia="CenturySchL-Roma" w:hAnsi="Times" w:cs="CenturySchL-Roma"/>
          <w:b/>
          <w:bCs/>
          <w:szCs w:val="16"/>
          <w:lang w:val="en-GB"/>
        </w:rPr>
        <w:t>EFERENCES</w:t>
      </w:r>
    </w:p>
    <w:p w:rsidR="000E743E" w:rsidRPr="00D127BE" w:rsidRDefault="000E743E" w:rsidP="00D127BE">
      <w:pPr>
        <w:autoSpaceDE w:val="0"/>
        <w:ind w:right="-276"/>
        <w:rPr>
          <w:rFonts w:ascii="Times" w:eastAsia="CenturySchL-Bold" w:hAnsi="Times" w:cs="CenturySchL-Bold"/>
          <w:b/>
          <w:bCs/>
          <w:szCs w:val="20"/>
          <w:lang w:val="en-GB"/>
        </w:rPr>
      </w:pPr>
    </w:p>
    <w:p w:rsidR="000E743E" w:rsidRPr="00D127BE" w:rsidRDefault="000E743E" w:rsidP="00D127BE">
      <w:pPr>
        <w:autoSpaceDE w:val="0"/>
        <w:ind w:right="-276"/>
        <w:rPr>
          <w:rFonts w:ascii="Times" w:eastAsia="CenturySchL-Roma" w:hAnsi="Times" w:cs="CenturySchL-Roma"/>
          <w:szCs w:val="16"/>
          <w:lang w:val="en-GB"/>
        </w:rPr>
      </w:pPr>
      <w:proofErr w:type="gramStart"/>
      <w:r w:rsidRPr="00D127BE">
        <w:rPr>
          <w:rFonts w:ascii="Times" w:eastAsia="CenturySchL-Roma" w:hAnsi="Times" w:cs="CenturySchL-Roma"/>
          <w:szCs w:val="16"/>
          <w:lang w:val="en-GB"/>
        </w:rPr>
        <w:t xml:space="preserve">[1] Solomon </w:t>
      </w:r>
      <w:proofErr w:type="spellStart"/>
      <w:r w:rsidRPr="00D127BE">
        <w:rPr>
          <w:rFonts w:ascii="Times" w:eastAsia="CenturySchL-Roma" w:hAnsi="Times" w:cs="CenturySchL-Roma"/>
          <w:szCs w:val="16"/>
          <w:lang w:val="en-GB"/>
        </w:rPr>
        <w:t>Feferman</w:t>
      </w:r>
      <w:proofErr w:type="spellEnd"/>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Definedness</w:t>
      </w:r>
      <w:proofErr w:type="spellEnd"/>
      <w:r w:rsidRPr="00D127BE">
        <w:rPr>
          <w:rFonts w:ascii="Times" w:eastAsia="CenturySchL-Roma" w:hAnsi="Times" w:cs="CenturySchL-Roma"/>
          <w:szCs w:val="16"/>
          <w:lang w:val="en-GB"/>
        </w:rPr>
        <w:t xml:space="preserve">. </w:t>
      </w:r>
      <w:proofErr w:type="spellStart"/>
      <w:r w:rsidRPr="00D127BE">
        <w:rPr>
          <w:rFonts w:ascii="Times" w:eastAsia="CenturySchL-Ital" w:hAnsi="Times" w:cs="CenturySchL-Ital"/>
          <w:szCs w:val="16"/>
          <w:lang w:val="en-GB"/>
        </w:rPr>
        <w:t>Erkenntnis</w:t>
      </w:r>
      <w:proofErr w:type="spellEnd"/>
      <w:r w:rsidRPr="00D127BE">
        <w:rPr>
          <w:rFonts w:ascii="Times" w:eastAsia="CenturySchL-Roma" w:hAnsi="Times" w:cs="CenturySchL-Roma"/>
          <w:szCs w:val="16"/>
          <w:lang w:val="en-GB"/>
        </w:rPr>
        <w:t>, 43(3)</w:t>
      </w:r>
      <w:proofErr w:type="gramStart"/>
      <w:r w:rsidRPr="00D127BE">
        <w:rPr>
          <w:rFonts w:ascii="Times" w:eastAsia="CenturySchL-Roma" w:hAnsi="Times" w:cs="CenturySchL-Roma"/>
          <w:szCs w:val="16"/>
          <w:lang w:val="en-GB"/>
        </w:rPr>
        <w:t>:295</w:t>
      </w:r>
      <w:proofErr w:type="gramEnd"/>
      <w:r w:rsidRPr="00D127BE">
        <w:rPr>
          <w:rFonts w:ascii="Times" w:eastAsia="CenturySchL-Roma" w:hAnsi="Times" w:cs="CenturySchL-Roma"/>
          <w:szCs w:val="16"/>
          <w:lang w:val="en-GB"/>
        </w:rPr>
        <w:t>–320, 11 1995.</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[2] Gerhard Gentzen. </w:t>
      </w:r>
      <w:proofErr w:type="gramStart"/>
      <w:r w:rsidRPr="00D127BE">
        <w:rPr>
          <w:rFonts w:ascii="Times" w:eastAsia="CenturySchL-Ital" w:hAnsi="Times" w:cs="CenturySchL-Ital"/>
          <w:szCs w:val="16"/>
          <w:lang w:val="en-GB"/>
        </w:rPr>
        <w:t>The Collected Papers of Gerhard Gentzen</w:t>
      </w:r>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North Holland, Amsterdam, 1969.</w:t>
      </w:r>
    </w:p>
    <w:p w:rsidR="000E743E" w:rsidRPr="00D127BE" w:rsidRDefault="000E743E" w:rsidP="00D127BE">
      <w:pPr>
        <w:autoSpaceDE w:val="0"/>
        <w:ind w:right="-276"/>
        <w:rPr>
          <w:rFonts w:ascii="Times" w:eastAsia="CenturySchL-Roma" w:hAnsi="Times" w:cs="CenturySchL-Roma"/>
          <w:szCs w:val="16"/>
          <w:lang w:val="en-GB"/>
        </w:rPr>
      </w:pPr>
      <w:proofErr w:type="gramStart"/>
      <w:r w:rsidRPr="00D127BE">
        <w:rPr>
          <w:rFonts w:ascii="Times" w:eastAsia="CenturySchL-Roma" w:hAnsi="Times" w:cs="CenturySchL-Roma"/>
          <w:szCs w:val="16"/>
          <w:lang w:val="en-GB"/>
        </w:rPr>
        <w:t xml:space="preserve">[3] William C. </w:t>
      </w:r>
      <w:proofErr w:type="spellStart"/>
      <w:r w:rsidRPr="00D127BE">
        <w:rPr>
          <w:rFonts w:ascii="Times" w:eastAsia="CenturySchL-Roma" w:hAnsi="Times" w:cs="CenturySchL-Roma"/>
          <w:szCs w:val="16"/>
          <w:lang w:val="en-GB"/>
        </w:rPr>
        <w:t>Kneale</w:t>
      </w:r>
      <w:proofErr w:type="spellEnd"/>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The province of logic.</w:t>
      </w:r>
      <w:proofErr w:type="gramEnd"/>
      <w:r w:rsidRPr="00D127BE">
        <w:rPr>
          <w:rFonts w:ascii="Times" w:eastAsia="CenturySchL-Roma" w:hAnsi="Times" w:cs="CenturySchL-Roma"/>
          <w:szCs w:val="16"/>
          <w:lang w:val="en-GB"/>
        </w:rPr>
        <w:t xml:space="preserve"> In H. D. Lewis, editor, </w:t>
      </w:r>
      <w:r w:rsidRPr="00D127BE">
        <w:rPr>
          <w:rFonts w:ascii="Times" w:eastAsia="CenturySchL-Ital" w:hAnsi="Times" w:cs="CenturySchL-Ital"/>
          <w:szCs w:val="16"/>
          <w:lang w:val="en-GB"/>
        </w:rPr>
        <w:t>Contemporary British Philosophy: Third Series</w:t>
      </w:r>
      <w:r w:rsidRPr="00D127BE">
        <w:rPr>
          <w:rFonts w:ascii="Times" w:eastAsia="CenturySchL-Roma" w:hAnsi="Times" w:cs="CenturySchL-Roma"/>
          <w:szCs w:val="16"/>
          <w:lang w:val="en-GB"/>
        </w:rPr>
        <w:t xml:space="preserve">, pages 237–261. George Allen and </w:t>
      </w:r>
      <w:proofErr w:type="spellStart"/>
      <w:r w:rsidRPr="00D127BE">
        <w:rPr>
          <w:rFonts w:ascii="Times" w:eastAsia="CenturySchL-Roma" w:hAnsi="Times" w:cs="CenturySchL-Roma"/>
          <w:szCs w:val="16"/>
          <w:lang w:val="en-GB"/>
        </w:rPr>
        <w:t>Unwin</w:t>
      </w:r>
      <w:proofErr w:type="spellEnd"/>
      <w:r w:rsidRPr="00D127BE">
        <w:rPr>
          <w:rFonts w:ascii="Times" w:eastAsia="CenturySchL-Roma" w:hAnsi="Times" w:cs="CenturySchL-Roma"/>
          <w:szCs w:val="16"/>
          <w:lang w:val="en-GB"/>
        </w:rPr>
        <w:t>, 1956.</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[4] </w:t>
      </w:r>
      <w:proofErr w:type="spellStart"/>
      <w:r w:rsidRPr="00D127BE">
        <w:rPr>
          <w:rFonts w:ascii="Times" w:eastAsia="CenturySchL-Roma" w:hAnsi="Times" w:cs="CenturySchL-Roma"/>
          <w:szCs w:val="16"/>
          <w:lang w:val="en-GB"/>
        </w:rPr>
        <w:t>Shaugan</w:t>
      </w:r>
      <w:proofErr w:type="spell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Lavine</w:t>
      </w:r>
      <w:proofErr w:type="spellEnd"/>
      <w:r w:rsidRPr="00D127BE">
        <w:rPr>
          <w:rFonts w:ascii="Times" w:eastAsia="CenturySchL-Roma" w:hAnsi="Times" w:cs="CenturySchL-Roma"/>
          <w:szCs w:val="16"/>
          <w:lang w:val="en-GB"/>
        </w:rPr>
        <w:t xml:space="preserve">. </w:t>
      </w:r>
      <w:r w:rsidRPr="00D127BE">
        <w:rPr>
          <w:rFonts w:ascii="Times" w:eastAsia="CenturySchL-Ital" w:hAnsi="Times" w:cs="CenturySchL-Ital"/>
          <w:szCs w:val="16"/>
          <w:lang w:val="en-GB"/>
        </w:rPr>
        <w:t>Understanding the Infinite</w:t>
      </w:r>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Harvard University Press, 1994.</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[5] Francis J. Pelletier. </w:t>
      </w:r>
      <w:proofErr w:type="gramStart"/>
      <w:r w:rsidRPr="00D127BE">
        <w:rPr>
          <w:rFonts w:ascii="Times" w:eastAsia="CenturySchL-Roma" w:hAnsi="Times" w:cs="CenturySchL-Roma"/>
          <w:szCs w:val="16"/>
          <w:lang w:val="en-GB"/>
        </w:rPr>
        <w:t>A brief history of natural deduction.</w:t>
      </w:r>
      <w:proofErr w:type="gramEnd"/>
      <w:r w:rsidRPr="00D127BE">
        <w:rPr>
          <w:rFonts w:ascii="Times" w:eastAsia="CenturySchL-Roma" w:hAnsi="Times" w:cs="CenturySchL-Roma"/>
          <w:szCs w:val="16"/>
          <w:lang w:val="en-GB"/>
        </w:rPr>
        <w:t xml:space="preserve"> </w:t>
      </w:r>
      <w:r w:rsidRPr="00D127BE">
        <w:rPr>
          <w:rFonts w:ascii="Times" w:eastAsia="CenturySchL-Ital" w:hAnsi="Times" w:cs="CenturySchL-Ital"/>
          <w:szCs w:val="16"/>
          <w:lang w:val="en-GB"/>
        </w:rPr>
        <w:t>History and Philosophy of Logic</w:t>
      </w:r>
      <w:r w:rsidRPr="00D127BE">
        <w:rPr>
          <w:rFonts w:ascii="Times" w:eastAsia="CenturySchL-Roma" w:hAnsi="Times" w:cs="CenturySchL-Roma"/>
          <w:szCs w:val="16"/>
          <w:lang w:val="en-GB"/>
        </w:rPr>
        <w:t>, 20(1)</w:t>
      </w:r>
      <w:proofErr w:type="gramStart"/>
      <w:r w:rsidRPr="00D127BE">
        <w:rPr>
          <w:rFonts w:ascii="Times" w:eastAsia="CenturySchL-Roma" w:hAnsi="Times" w:cs="CenturySchL-Roma"/>
          <w:szCs w:val="16"/>
          <w:lang w:val="en-GB"/>
        </w:rPr>
        <w:t>:1</w:t>
      </w:r>
      <w:proofErr w:type="gramEnd"/>
      <w:r w:rsidRPr="00D127BE">
        <w:rPr>
          <w:rFonts w:ascii="Times" w:eastAsia="CenturySchL-Roma" w:hAnsi="Times" w:cs="CenturySchL-Roma"/>
          <w:szCs w:val="16"/>
          <w:lang w:val="en-GB"/>
        </w:rPr>
        <w:t>–31, March 1999.</w:t>
      </w:r>
    </w:p>
    <w:p w:rsidR="000E743E" w:rsidRPr="00D127BE" w:rsidRDefault="000E743E" w:rsidP="00D127BE">
      <w:pPr>
        <w:autoSpaceDE w:val="0"/>
        <w:ind w:right="-276"/>
        <w:rPr>
          <w:rFonts w:ascii="Times" w:eastAsia="CenturySchL-Roma" w:hAnsi="Times" w:cs="CenturySchL-Roma"/>
          <w:szCs w:val="16"/>
          <w:lang w:val="en-GB"/>
        </w:rPr>
      </w:pPr>
      <w:proofErr w:type="gramStart"/>
      <w:r w:rsidRPr="00D127BE">
        <w:rPr>
          <w:rFonts w:ascii="Times" w:eastAsia="CenturySchL-Roma" w:hAnsi="Times" w:cs="CenturySchL-Roma"/>
          <w:szCs w:val="16"/>
          <w:lang w:val="en-GB"/>
        </w:rPr>
        <w:t xml:space="preserve">[6] Francesca </w:t>
      </w:r>
      <w:proofErr w:type="spellStart"/>
      <w:r w:rsidRPr="00D127BE">
        <w:rPr>
          <w:rFonts w:ascii="Times" w:eastAsia="CenturySchL-Roma" w:hAnsi="Times" w:cs="CenturySchL-Roma"/>
          <w:szCs w:val="16"/>
          <w:lang w:val="en-GB"/>
        </w:rPr>
        <w:t>Poggiolesi</w:t>
      </w:r>
      <w:proofErr w:type="spellEnd"/>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A cut-free simple sequent calculus for modal logic s5.</w:t>
      </w:r>
      <w:proofErr w:type="gramEnd"/>
      <w:r w:rsidRPr="00D127BE">
        <w:rPr>
          <w:rFonts w:ascii="Times" w:eastAsia="CenturySchL-Roma" w:hAnsi="Times" w:cs="CenturySchL-Roma"/>
          <w:szCs w:val="16"/>
          <w:lang w:val="en-GB"/>
        </w:rPr>
        <w:t xml:space="preserve"> </w:t>
      </w:r>
      <w:proofErr w:type="gramStart"/>
      <w:r w:rsidRPr="00D127BE">
        <w:rPr>
          <w:rFonts w:ascii="Times" w:eastAsia="CenturySchL-Ital" w:hAnsi="Times" w:cs="CenturySchL-Ital"/>
          <w:szCs w:val="16"/>
          <w:lang w:val="en-GB"/>
        </w:rPr>
        <w:t>Review of Symbolic Logic</w:t>
      </w:r>
      <w:r w:rsidRPr="00D127BE">
        <w:rPr>
          <w:rFonts w:ascii="Times" w:eastAsia="CenturySchL-Roma" w:hAnsi="Times" w:cs="CenturySchL-Roma"/>
          <w:szCs w:val="16"/>
          <w:lang w:val="en-GB"/>
        </w:rPr>
        <w:t>, 1:3–15, 2008.</w:t>
      </w:r>
      <w:proofErr w:type="gramEnd"/>
    </w:p>
    <w:p w:rsidR="000E743E" w:rsidRPr="00D127BE" w:rsidRDefault="000E743E" w:rsidP="00D127BE">
      <w:pPr>
        <w:autoSpaceDE w:val="0"/>
        <w:ind w:right="-276"/>
        <w:rPr>
          <w:rFonts w:ascii="Times" w:eastAsia="CenturySchL-Roma" w:hAnsi="Times" w:cs="CenturySchL-Roma"/>
          <w:szCs w:val="16"/>
          <w:lang w:val="en-GB"/>
        </w:rPr>
      </w:pPr>
      <w:proofErr w:type="gramStart"/>
      <w:r w:rsidRPr="00D127BE">
        <w:rPr>
          <w:rFonts w:ascii="Times" w:eastAsia="CenturySchL-Roma" w:hAnsi="Times" w:cs="CenturySchL-Roma"/>
          <w:szCs w:val="16"/>
          <w:lang w:val="en-GB"/>
        </w:rPr>
        <w:t xml:space="preserve">[7] Francesca </w:t>
      </w:r>
      <w:proofErr w:type="spellStart"/>
      <w:r w:rsidRPr="00D127BE">
        <w:rPr>
          <w:rFonts w:ascii="Times" w:eastAsia="CenturySchL-Roma" w:hAnsi="Times" w:cs="CenturySchL-Roma"/>
          <w:szCs w:val="16"/>
          <w:lang w:val="en-GB"/>
        </w:rPr>
        <w:t>Poggiolesi</w:t>
      </w:r>
      <w:proofErr w:type="spellEnd"/>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The method of tree-</w:t>
      </w:r>
      <w:proofErr w:type="spellStart"/>
      <w:r w:rsidRPr="00D127BE">
        <w:rPr>
          <w:rFonts w:ascii="Times" w:eastAsia="CenturySchL-Roma" w:hAnsi="Times" w:cs="CenturySchL-Roma"/>
          <w:szCs w:val="16"/>
          <w:lang w:val="en-GB"/>
        </w:rPr>
        <w:t>hypersequents</w:t>
      </w:r>
      <w:proofErr w:type="spellEnd"/>
      <w:r w:rsidRPr="00D127BE">
        <w:rPr>
          <w:rFonts w:ascii="Times" w:eastAsia="CenturySchL-Roma" w:hAnsi="Times" w:cs="CenturySchL-Roma"/>
          <w:szCs w:val="16"/>
          <w:lang w:val="en-GB"/>
        </w:rPr>
        <w:t xml:space="preserve"> for modal propositional logic.</w:t>
      </w:r>
      <w:proofErr w:type="gramEnd"/>
      <w:r w:rsidRPr="00D127BE">
        <w:rPr>
          <w:rFonts w:ascii="Times" w:eastAsia="CenturySchL-Roma" w:hAnsi="Times" w:cs="CenturySchL-Roma"/>
          <w:szCs w:val="16"/>
          <w:lang w:val="en-GB"/>
        </w:rPr>
        <w:t xml:space="preserve"> In David </w:t>
      </w:r>
      <w:proofErr w:type="spellStart"/>
      <w:r w:rsidRPr="00D127BE">
        <w:rPr>
          <w:rFonts w:ascii="Times" w:eastAsia="CenturySchL-Roma" w:hAnsi="Times" w:cs="CenturySchL-Roma"/>
          <w:szCs w:val="16"/>
          <w:lang w:val="en-GB"/>
        </w:rPr>
        <w:t>Makinson</w:t>
      </w:r>
      <w:proofErr w:type="spell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Jacek</w:t>
      </w:r>
      <w:proofErr w:type="spellEnd"/>
      <w:r w:rsidRPr="00D127BE">
        <w:rPr>
          <w:rFonts w:ascii="Times" w:eastAsia="CenturySchL-Roma" w:hAnsi="Times" w:cs="CenturySchL-Roma"/>
          <w:szCs w:val="16"/>
          <w:lang w:val="en-GB"/>
        </w:rPr>
        <w:t xml:space="preserve"> Malinowski, and Heinrich </w:t>
      </w:r>
      <w:proofErr w:type="spellStart"/>
      <w:r w:rsidRPr="00D127BE">
        <w:rPr>
          <w:rFonts w:ascii="Times" w:eastAsia="CenturySchL-Roma" w:hAnsi="Times" w:cs="CenturySchL-Roma"/>
          <w:szCs w:val="16"/>
          <w:lang w:val="en-GB"/>
        </w:rPr>
        <w:t>Wansing</w:t>
      </w:r>
      <w:proofErr w:type="spellEnd"/>
      <w:r w:rsidRPr="00D127BE">
        <w:rPr>
          <w:rFonts w:ascii="Times" w:eastAsia="CenturySchL-Roma" w:hAnsi="Times" w:cs="CenturySchL-Roma"/>
          <w:szCs w:val="16"/>
          <w:lang w:val="en-GB"/>
        </w:rPr>
        <w:t xml:space="preserve">, editors, </w:t>
      </w:r>
      <w:r w:rsidRPr="00D127BE">
        <w:rPr>
          <w:rFonts w:ascii="Times" w:eastAsia="CenturySchL-Ital" w:hAnsi="Times" w:cs="CenturySchL-Ital"/>
          <w:szCs w:val="16"/>
          <w:lang w:val="en-GB"/>
        </w:rPr>
        <w:t>Towards Mathematical Philosophy</w:t>
      </w:r>
      <w:r w:rsidRPr="00D127BE">
        <w:rPr>
          <w:rFonts w:ascii="Times" w:eastAsia="CenturySchL-Roma" w:hAnsi="Times" w:cs="CenturySchL-Roma"/>
          <w:szCs w:val="16"/>
          <w:lang w:val="en-GB"/>
        </w:rPr>
        <w:t xml:space="preserve">, volume 28, pages 31–51. </w:t>
      </w:r>
      <w:proofErr w:type="gramStart"/>
      <w:r w:rsidRPr="00D127BE">
        <w:rPr>
          <w:rFonts w:ascii="Times" w:eastAsia="CenturySchL-Roma" w:hAnsi="Times" w:cs="CenturySchL-Roma"/>
          <w:szCs w:val="16"/>
          <w:lang w:val="en-GB"/>
        </w:rPr>
        <w:t>Springer Netherlands, 2009.</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[8] Francesca </w:t>
      </w:r>
      <w:proofErr w:type="spellStart"/>
      <w:r w:rsidRPr="00D127BE">
        <w:rPr>
          <w:rFonts w:ascii="Times" w:eastAsia="CenturySchL-Roma" w:hAnsi="Times" w:cs="CenturySchL-Roma"/>
          <w:szCs w:val="16"/>
          <w:lang w:val="en-GB"/>
        </w:rPr>
        <w:t>Poggiolesi</w:t>
      </w:r>
      <w:proofErr w:type="spellEnd"/>
      <w:r w:rsidRPr="00D127BE">
        <w:rPr>
          <w:rFonts w:ascii="Times" w:eastAsia="CenturySchL-Roma" w:hAnsi="Times" w:cs="CenturySchL-Roma"/>
          <w:szCs w:val="16"/>
          <w:lang w:val="en-GB"/>
        </w:rPr>
        <w:t xml:space="preserve"> and Greg Restall. </w:t>
      </w:r>
      <w:proofErr w:type="gramStart"/>
      <w:r w:rsidRPr="00D127BE">
        <w:rPr>
          <w:rFonts w:ascii="Times" w:eastAsia="CenturySchL-Roma" w:hAnsi="Times" w:cs="CenturySchL-Roma"/>
          <w:szCs w:val="16"/>
          <w:lang w:val="en-GB"/>
        </w:rPr>
        <w:t>Interpreting and applying proof theories for modal logic.</w:t>
      </w:r>
      <w:proofErr w:type="gramEnd"/>
      <w:r w:rsidRPr="00D127BE">
        <w:rPr>
          <w:rFonts w:ascii="Times" w:eastAsia="CenturySchL-Roma" w:hAnsi="Times" w:cs="CenturySchL-Roma"/>
          <w:szCs w:val="16"/>
          <w:lang w:val="en-GB"/>
        </w:rPr>
        <w:t xml:space="preserve"> In Greg Restall and Gillian Russell, editors, </w:t>
      </w:r>
      <w:r w:rsidRPr="00D127BE">
        <w:rPr>
          <w:rFonts w:ascii="Times" w:eastAsia="CenturySchL-Ital" w:hAnsi="Times" w:cs="CenturySchL-Ital"/>
          <w:szCs w:val="16"/>
          <w:lang w:val="en-GB"/>
        </w:rPr>
        <w:t>New Waves in Philosophical Logic</w:t>
      </w:r>
      <w:r w:rsidRPr="00D127BE">
        <w:rPr>
          <w:rFonts w:ascii="Times" w:eastAsia="CenturySchL-Roma" w:hAnsi="Times" w:cs="CenturySchL-Roma"/>
          <w:szCs w:val="16"/>
          <w:lang w:val="en-GB"/>
        </w:rPr>
        <w:t>. Palgrave Macmillan, to appear.</w:t>
      </w:r>
    </w:p>
    <w:p w:rsidR="000E743E" w:rsidRPr="00D127BE" w:rsidRDefault="000E743E" w:rsidP="00D127BE">
      <w:pPr>
        <w:autoSpaceDE w:val="0"/>
        <w:ind w:right="-276"/>
        <w:rPr>
          <w:rFonts w:ascii="Times" w:eastAsia="CenturySchL-Roma" w:hAnsi="Times" w:cs="CenturySchL-Roma"/>
          <w:szCs w:val="16"/>
          <w:lang w:val="en-GB"/>
        </w:rPr>
      </w:pPr>
      <w:proofErr w:type="gramStart"/>
      <w:r w:rsidRPr="00D127BE">
        <w:rPr>
          <w:rFonts w:ascii="Times" w:eastAsia="CenturySchL-Roma" w:hAnsi="Times" w:cs="CenturySchL-Roma"/>
          <w:szCs w:val="16"/>
          <w:lang w:val="en-GB"/>
        </w:rPr>
        <w:t>[9] D. Prawitz.</w:t>
      </w:r>
      <w:proofErr w:type="gramEnd"/>
      <w:r w:rsidRPr="00D127BE">
        <w:rPr>
          <w:rFonts w:ascii="Times" w:eastAsia="CenturySchL-Roma" w:hAnsi="Times" w:cs="CenturySchL-Roma"/>
          <w:szCs w:val="16"/>
          <w:lang w:val="en-GB"/>
        </w:rPr>
        <w:t xml:space="preserve"> </w:t>
      </w:r>
      <w:proofErr w:type="spellStart"/>
      <w:proofErr w:type="gramStart"/>
      <w:r w:rsidRPr="00D127BE">
        <w:rPr>
          <w:rFonts w:ascii="Times" w:eastAsia="CenturySchL-Roma" w:hAnsi="Times" w:cs="CenturySchL-Roma"/>
          <w:szCs w:val="16"/>
          <w:lang w:val="en-GB"/>
        </w:rPr>
        <w:t>Hauptsatz</w:t>
      </w:r>
      <w:proofErr w:type="spellEnd"/>
      <w:r w:rsidRPr="00D127BE">
        <w:rPr>
          <w:rFonts w:ascii="Times" w:eastAsia="CenturySchL-Roma" w:hAnsi="Times" w:cs="CenturySchL-Roma"/>
          <w:szCs w:val="16"/>
          <w:lang w:val="en-GB"/>
        </w:rPr>
        <w:t xml:space="preserve"> for higher order logic.</w:t>
      </w:r>
      <w:proofErr w:type="gramEnd"/>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33:452–457, 1968.</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[10] Dag Prawitz. </w:t>
      </w:r>
      <w:r w:rsidRPr="00D127BE">
        <w:rPr>
          <w:rFonts w:ascii="Times" w:eastAsia="CenturySchL-Ital" w:hAnsi="Times" w:cs="CenturySchL-Ital"/>
          <w:szCs w:val="16"/>
          <w:lang w:val="en-GB"/>
        </w:rPr>
        <w:t>Natural Deduction: A Proof Theoretical Study</w:t>
      </w:r>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Almqvist</w:t>
      </w:r>
      <w:proofErr w:type="spellEnd"/>
      <w:r w:rsidRPr="00D127BE">
        <w:rPr>
          <w:rFonts w:ascii="Times" w:eastAsia="CenturySchL-Roma" w:hAnsi="Times" w:cs="CenturySchL-Roma"/>
          <w:szCs w:val="16"/>
          <w:lang w:val="en-GB"/>
        </w:rPr>
        <w:t xml:space="preserve"> and </w:t>
      </w:r>
      <w:proofErr w:type="spellStart"/>
      <w:r w:rsidRPr="00D127BE">
        <w:rPr>
          <w:rFonts w:ascii="Times" w:eastAsia="CenturySchL-Roma" w:hAnsi="Times" w:cs="CenturySchL-Roma"/>
          <w:szCs w:val="16"/>
          <w:lang w:val="en-GB"/>
        </w:rPr>
        <w:t>Wiksell</w:t>
      </w:r>
      <w:proofErr w:type="spellEnd"/>
      <w:r w:rsidRPr="00D127BE">
        <w:rPr>
          <w:rFonts w:ascii="Times" w:eastAsia="CenturySchL-Roma" w:hAnsi="Times" w:cs="CenturySchL-Roma"/>
          <w:szCs w:val="16"/>
          <w:lang w:val="en-GB"/>
        </w:rPr>
        <w:t>, Stockholm, 1965.</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[11] Dag Prawitz. Meaning approached via proofs. </w:t>
      </w:r>
      <w:proofErr w:type="spellStart"/>
      <w:r w:rsidRPr="00D127BE">
        <w:rPr>
          <w:rFonts w:ascii="Times" w:eastAsia="CenturySchL-Ital" w:hAnsi="Times" w:cs="CenturySchL-Ital"/>
          <w:szCs w:val="16"/>
          <w:lang w:val="en-GB"/>
        </w:rPr>
        <w:t>Synthese</w:t>
      </w:r>
      <w:proofErr w:type="spellEnd"/>
      <w:r w:rsidRPr="00D127BE">
        <w:rPr>
          <w:rFonts w:ascii="Times" w:eastAsia="CenturySchL-Roma" w:hAnsi="Times" w:cs="CenturySchL-Roma"/>
          <w:szCs w:val="16"/>
          <w:lang w:val="en-GB"/>
        </w:rPr>
        <w:t>, 148(3)</w:t>
      </w:r>
      <w:proofErr w:type="gramStart"/>
      <w:r w:rsidRPr="00D127BE">
        <w:rPr>
          <w:rFonts w:ascii="Times" w:eastAsia="CenturySchL-Roma" w:hAnsi="Times" w:cs="CenturySchL-Roma"/>
          <w:szCs w:val="16"/>
          <w:lang w:val="en-GB"/>
        </w:rPr>
        <w:t>:507</w:t>
      </w:r>
      <w:proofErr w:type="gramEnd"/>
      <w:r w:rsidRPr="00D127BE">
        <w:rPr>
          <w:rFonts w:ascii="Times" w:eastAsia="CenturySchL-Roma" w:hAnsi="Times" w:cs="CenturySchL-Roma"/>
          <w:szCs w:val="16"/>
          <w:lang w:val="en-GB"/>
        </w:rPr>
        <w:t>–524, February 2006.</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[12] Greg Restall. Multiple conclusions. In </w:t>
      </w:r>
      <w:proofErr w:type="spellStart"/>
      <w:r w:rsidRPr="00D127BE">
        <w:rPr>
          <w:rFonts w:ascii="Times" w:eastAsia="CenturySchL-Roma" w:hAnsi="Times" w:cs="CenturySchL-Roma"/>
          <w:szCs w:val="16"/>
          <w:lang w:val="en-GB"/>
        </w:rPr>
        <w:t>Petr</w:t>
      </w:r>
      <w:proofErr w:type="spell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Hájek</w:t>
      </w:r>
      <w:proofErr w:type="spellEnd"/>
      <w:r w:rsidRPr="00D127BE">
        <w:rPr>
          <w:rFonts w:ascii="Times" w:eastAsia="CenturySchL-Roma" w:hAnsi="Times" w:cs="CenturySchL-Roma"/>
          <w:szCs w:val="16"/>
          <w:lang w:val="en-GB"/>
        </w:rPr>
        <w:t xml:space="preserve">, Luis Valdés-Villanueva, and Dag </w:t>
      </w:r>
      <w:proofErr w:type="spellStart"/>
      <w:r w:rsidRPr="00D127BE">
        <w:rPr>
          <w:rFonts w:ascii="Times" w:eastAsia="CenturySchL-Roma" w:hAnsi="Times" w:cs="CenturySchL-Roma"/>
          <w:szCs w:val="16"/>
          <w:lang w:val="en-GB"/>
        </w:rPr>
        <w:t>Westerståhl</w:t>
      </w:r>
      <w:proofErr w:type="spellEnd"/>
      <w:r w:rsidRPr="00D127BE">
        <w:rPr>
          <w:rFonts w:ascii="Times" w:eastAsia="CenturySchL-Roma" w:hAnsi="Times" w:cs="CenturySchL-Roma"/>
          <w:szCs w:val="16"/>
          <w:lang w:val="en-GB"/>
        </w:rPr>
        <w:t xml:space="preserve">, editors, </w:t>
      </w:r>
      <w:r w:rsidRPr="00D127BE">
        <w:rPr>
          <w:rFonts w:ascii="Times" w:eastAsia="CenturySchL-Ital" w:hAnsi="Times" w:cs="CenturySchL-Ital"/>
          <w:szCs w:val="16"/>
          <w:lang w:val="en-GB"/>
        </w:rPr>
        <w:t>Logic, Methodology and Philosophy of Science: Proceedings of the Twelfth International Congress</w:t>
      </w:r>
      <w:r w:rsidRPr="00D127BE">
        <w:rPr>
          <w:rFonts w:ascii="Times" w:eastAsia="CenturySchL-Roma" w:hAnsi="Times" w:cs="CenturySchL-Roma"/>
          <w:szCs w:val="16"/>
          <w:lang w:val="en-GB"/>
        </w:rPr>
        <w:t xml:space="preserve">, pages 189–205. </w:t>
      </w:r>
      <w:proofErr w:type="gramStart"/>
      <w:r w:rsidRPr="00D127BE">
        <w:rPr>
          <w:rFonts w:ascii="Times" w:eastAsia="CenturySchL-Roma" w:hAnsi="Times" w:cs="CenturySchL-Roma"/>
          <w:szCs w:val="16"/>
          <w:lang w:val="en-GB"/>
        </w:rPr>
        <w:t>KCL Publications, 2005.</w:t>
      </w:r>
      <w:proofErr w:type="gramEnd"/>
      <w:r w:rsidRPr="00D127BE">
        <w:rPr>
          <w:rFonts w:ascii="Times" w:eastAsia="CenturySchL-Roma" w:hAnsi="Times" w:cs="CenturySchL-Roma"/>
          <w:szCs w:val="16"/>
          <w:lang w:val="en-GB"/>
        </w:rPr>
        <w:t xml:space="preserve"> </w:t>
      </w:r>
      <w:r w:rsidRPr="00D127BE">
        <w:rPr>
          <w:rFonts w:ascii="Times" w:eastAsia="NimbusMonL-Regu" w:hAnsi="Times" w:cs="NimbusMonL-Regu"/>
          <w:szCs w:val="16"/>
          <w:lang w:val="en-GB"/>
        </w:rPr>
        <w:t>http://consequently.org/writing/multipleconclusions</w:t>
      </w:r>
      <w:r w:rsidRPr="00D127BE">
        <w:rPr>
          <w:rFonts w:ascii="Times" w:eastAsia="CenturySchL-Roma" w:hAnsi="Times" w:cs="CenturySchL-Roma"/>
          <w:szCs w:val="16"/>
          <w:lang w:val="en-GB"/>
        </w:rPr>
        <w:t>.</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[13] Greg Restall. </w:t>
      </w:r>
      <w:proofErr w:type="spellStart"/>
      <w:r w:rsidRPr="00D127BE">
        <w:rPr>
          <w:rFonts w:ascii="Times" w:eastAsia="CenturySchL-Roma" w:hAnsi="Times" w:cs="CenturySchL-Roma"/>
          <w:szCs w:val="16"/>
          <w:lang w:val="en-GB"/>
        </w:rPr>
        <w:t>Proofnets</w:t>
      </w:r>
      <w:proofErr w:type="spellEnd"/>
      <w:r w:rsidRPr="00D127BE">
        <w:rPr>
          <w:rFonts w:ascii="Times" w:eastAsia="CenturySchL-Roma" w:hAnsi="Times" w:cs="CenturySchL-Roma"/>
          <w:szCs w:val="16"/>
          <w:lang w:val="en-GB"/>
        </w:rPr>
        <w:t xml:space="preserve"> for </w:t>
      </w:r>
      <w:r w:rsidRPr="00D127BE">
        <w:rPr>
          <w:rFonts w:ascii="Times" w:eastAsia="CenturySchL-Roma" w:hAnsi="Times" w:cs="CenturySchL-Roma"/>
          <w:szCs w:val="13"/>
          <w:lang w:val="en-GB"/>
        </w:rPr>
        <w:t>S</w:t>
      </w:r>
      <w:r w:rsidRPr="00D127BE">
        <w:rPr>
          <w:rFonts w:ascii="Times" w:eastAsia="CenturySchL-Roma" w:hAnsi="Times" w:cs="CenturySchL-Roma"/>
          <w:szCs w:val="16"/>
          <w:lang w:val="en-GB"/>
        </w:rPr>
        <w:t xml:space="preserve">5: </w:t>
      </w:r>
      <w:proofErr w:type="spellStart"/>
      <w:r w:rsidRPr="00D127BE">
        <w:rPr>
          <w:rFonts w:ascii="Times" w:eastAsia="CenturySchL-Roma" w:hAnsi="Times" w:cs="CenturySchL-Roma"/>
          <w:szCs w:val="16"/>
          <w:lang w:val="en-GB"/>
        </w:rPr>
        <w:t>sequents</w:t>
      </w:r>
      <w:proofErr w:type="spellEnd"/>
      <w:r w:rsidRPr="00D127BE">
        <w:rPr>
          <w:rFonts w:ascii="Times" w:eastAsia="CenturySchL-Roma" w:hAnsi="Times" w:cs="CenturySchL-Roma"/>
          <w:szCs w:val="16"/>
          <w:lang w:val="en-GB"/>
        </w:rPr>
        <w:t xml:space="preserve"> and circuits for modal logic. In Costas </w:t>
      </w:r>
      <w:proofErr w:type="spellStart"/>
      <w:r w:rsidRPr="00D127BE">
        <w:rPr>
          <w:rFonts w:ascii="Times" w:eastAsia="CenturySchL-Roma" w:hAnsi="Times" w:cs="CenturySchL-Roma"/>
          <w:szCs w:val="16"/>
          <w:lang w:val="en-GB"/>
        </w:rPr>
        <w:t>Dimitracopoulos</w:t>
      </w:r>
      <w:proofErr w:type="spell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Ludomir</w:t>
      </w:r>
      <w:proofErr w:type="spell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Newelski</w:t>
      </w:r>
      <w:proofErr w:type="spellEnd"/>
      <w:r w:rsidRPr="00D127BE">
        <w:rPr>
          <w:rFonts w:ascii="Times" w:eastAsia="CenturySchL-Roma" w:hAnsi="Times" w:cs="CenturySchL-Roma"/>
          <w:szCs w:val="16"/>
          <w:lang w:val="en-GB"/>
        </w:rPr>
        <w:t xml:space="preserve">, and Dag </w:t>
      </w:r>
      <w:proofErr w:type="spellStart"/>
      <w:r w:rsidRPr="00D127BE">
        <w:rPr>
          <w:rFonts w:ascii="Times" w:eastAsia="CenturySchL-Roma" w:hAnsi="Times" w:cs="CenturySchL-Roma"/>
          <w:szCs w:val="16"/>
          <w:lang w:val="en-GB"/>
        </w:rPr>
        <w:t>Normann</w:t>
      </w:r>
      <w:proofErr w:type="spellEnd"/>
      <w:r w:rsidRPr="00D127BE">
        <w:rPr>
          <w:rFonts w:ascii="Times" w:eastAsia="CenturySchL-Roma" w:hAnsi="Times" w:cs="CenturySchL-Roma"/>
          <w:szCs w:val="16"/>
          <w:lang w:val="en-GB"/>
        </w:rPr>
        <w:t xml:space="preserve">, editors, </w:t>
      </w:r>
      <w:r w:rsidRPr="00D127BE">
        <w:rPr>
          <w:rFonts w:ascii="Times" w:eastAsia="CenturySchL-Ital" w:hAnsi="Times" w:cs="CenturySchL-Ital"/>
          <w:szCs w:val="16"/>
          <w:lang w:val="en-GB"/>
        </w:rPr>
        <w:t>Logic Colloquium 2005</w:t>
      </w:r>
      <w:r w:rsidRPr="00D127BE">
        <w:rPr>
          <w:rFonts w:ascii="Times" w:eastAsia="CenturySchL-Roma" w:hAnsi="Times" w:cs="CenturySchL-Roma"/>
          <w:szCs w:val="16"/>
          <w:lang w:val="en-GB"/>
        </w:rPr>
        <w:t xml:space="preserve">, number 28 in </w:t>
      </w:r>
      <w:r w:rsidR="00E52FDE" w:rsidRPr="00D127BE">
        <w:rPr>
          <w:rFonts w:ascii="Times" w:eastAsia="CenturySchL-Roma" w:hAnsi="Times" w:cs="CenturySchL-Roma"/>
          <w:szCs w:val="16"/>
          <w:lang w:val="en-GB"/>
        </w:rPr>
        <w:t>Class</w:t>
      </w:r>
      <w:r w:rsidRPr="00D127BE">
        <w:rPr>
          <w:rFonts w:ascii="Times" w:eastAsia="CenturySchL-Roma" w:hAnsi="Times" w:cs="CenturySchL-Roma"/>
          <w:szCs w:val="16"/>
          <w:lang w:val="en-GB"/>
        </w:rPr>
        <w:t xml:space="preserve"> Notes in Logic. </w:t>
      </w:r>
      <w:proofErr w:type="gramStart"/>
      <w:r w:rsidRPr="00D127BE">
        <w:rPr>
          <w:rFonts w:ascii="Times" w:eastAsia="CenturySchL-Roma" w:hAnsi="Times" w:cs="CenturySchL-Roma"/>
          <w:szCs w:val="16"/>
          <w:lang w:val="en-GB"/>
        </w:rPr>
        <w:t>Cambridge University Press, 2007.</w:t>
      </w:r>
      <w:proofErr w:type="gramEnd"/>
      <w:r w:rsidRPr="00D127BE">
        <w:rPr>
          <w:rFonts w:ascii="Times" w:eastAsia="CenturySchL-Roma" w:hAnsi="Times" w:cs="CenturySchL-Roma"/>
          <w:szCs w:val="16"/>
          <w:lang w:val="en-GB"/>
        </w:rPr>
        <w:t xml:space="preserve"> </w:t>
      </w:r>
      <w:r w:rsidRPr="00D127BE">
        <w:rPr>
          <w:rFonts w:ascii="Times" w:eastAsia="NimbusMonL-Regu" w:hAnsi="Times" w:cs="NimbusMonL-Regu"/>
          <w:szCs w:val="16"/>
          <w:lang w:val="en-GB"/>
        </w:rPr>
        <w:t>http://consequently.org/writing/s5nets/</w:t>
      </w:r>
      <w:r w:rsidRPr="00D127BE">
        <w:rPr>
          <w:rFonts w:ascii="Times" w:eastAsia="CenturySchL-Roma" w:hAnsi="Times" w:cs="CenturySchL-Roma"/>
          <w:szCs w:val="16"/>
          <w:lang w:val="en-GB"/>
        </w:rPr>
        <w:t>.</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[14] Greg Restall. Proof theory and meaning: on second order logic. </w:t>
      </w:r>
      <w:proofErr w:type="gramStart"/>
      <w:r w:rsidRPr="00D127BE">
        <w:rPr>
          <w:rFonts w:ascii="Times" w:eastAsia="CenturySchL-Roma" w:hAnsi="Times" w:cs="CenturySchL-Roma"/>
          <w:szCs w:val="16"/>
          <w:lang w:val="en-GB"/>
        </w:rPr>
        <w:t xml:space="preserve">In </w:t>
      </w:r>
      <w:r w:rsidRPr="00D127BE">
        <w:rPr>
          <w:rFonts w:ascii="Times" w:eastAsia="CenturySchL-Ital" w:hAnsi="Times" w:cs="CenturySchL-Ital"/>
          <w:szCs w:val="16"/>
          <w:lang w:val="en-GB"/>
        </w:rPr>
        <w:t xml:space="preserve">The </w:t>
      </w:r>
      <w:proofErr w:type="spellStart"/>
      <w:r w:rsidRPr="00D127BE">
        <w:rPr>
          <w:rFonts w:ascii="Times" w:eastAsia="CenturySchL-Ital" w:hAnsi="Times" w:cs="CenturySchL-Ital"/>
          <w:szCs w:val="16"/>
          <w:lang w:val="en-GB"/>
        </w:rPr>
        <w:t>Logica</w:t>
      </w:r>
      <w:proofErr w:type="spellEnd"/>
      <w:r w:rsidRPr="00D127BE">
        <w:rPr>
          <w:rFonts w:ascii="Times" w:eastAsia="CenturySchL-Ital" w:hAnsi="Times" w:cs="CenturySchL-Ital"/>
          <w:szCs w:val="16"/>
          <w:lang w:val="en-GB"/>
        </w:rPr>
        <w:t xml:space="preserve"> Yearbook 2007</w:t>
      </w:r>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Filosfia</w:t>
      </w:r>
      <w:proofErr w:type="spellEnd"/>
      <w:r w:rsidRPr="00D127BE">
        <w:rPr>
          <w:rFonts w:ascii="Times" w:eastAsia="CenturySchL-Roma" w:hAnsi="Times" w:cs="CenturySchL-Roma"/>
          <w:szCs w:val="16"/>
          <w:lang w:val="en-GB"/>
        </w:rPr>
        <w:t xml:space="preserve">, Prague, 2008. </w:t>
      </w:r>
      <w:r w:rsidRPr="00D127BE">
        <w:rPr>
          <w:rFonts w:ascii="Times" w:eastAsia="NimbusMonL-Regu" w:hAnsi="Times" w:cs="NimbusMonL-Regu"/>
          <w:szCs w:val="16"/>
          <w:lang w:val="en-GB"/>
        </w:rPr>
        <w:t>http://consequently.org/writing/ptm-second-order/</w:t>
      </w:r>
      <w:r w:rsidRPr="00D127BE">
        <w:rPr>
          <w:rFonts w:ascii="Times" w:eastAsia="CenturySchL-Roma" w:hAnsi="Times" w:cs="CenturySchL-Roma"/>
          <w:szCs w:val="16"/>
          <w:lang w:val="en-GB"/>
        </w:rPr>
        <w:t>.</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[15] Greg Restall. </w:t>
      </w:r>
      <w:proofErr w:type="gramStart"/>
      <w:r w:rsidRPr="00D127BE">
        <w:rPr>
          <w:rFonts w:ascii="Times" w:eastAsia="CenturySchL-Roma" w:hAnsi="Times" w:cs="CenturySchL-Roma"/>
          <w:szCs w:val="16"/>
          <w:lang w:val="en-GB"/>
        </w:rPr>
        <w:t>Truth values</w:t>
      </w:r>
      <w:proofErr w:type="gramEnd"/>
      <w:r w:rsidRPr="00D127BE">
        <w:rPr>
          <w:rFonts w:ascii="Times" w:eastAsia="CenturySchL-Roma" w:hAnsi="Times" w:cs="CenturySchL-Roma"/>
          <w:szCs w:val="16"/>
          <w:lang w:val="en-GB"/>
        </w:rPr>
        <w:t xml:space="preserve"> and proof theory. </w:t>
      </w:r>
      <w:proofErr w:type="spellStart"/>
      <w:r w:rsidRPr="00D127BE">
        <w:rPr>
          <w:rFonts w:ascii="Times" w:eastAsia="CenturySchL-Ital" w:hAnsi="Times" w:cs="CenturySchL-Ital"/>
          <w:szCs w:val="16"/>
          <w:lang w:val="en-GB"/>
        </w:rPr>
        <w:t>Studia</w:t>
      </w:r>
      <w:proofErr w:type="spellEnd"/>
      <w:r w:rsidRPr="00D127BE">
        <w:rPr>
          <w:rFonts w:ascii="Times" w:eastAsia="CenturySchL-Ital" w:hAnsi="Times" w:cs="CenturySchL-Ital"/>
          <w:szCs w:val="16"/>
          <w:lang w:val="en-GB"/>
        </w:rPr>
        <w:t xml:space="preserve"> </w:t>
      </w:r>
      <w:proofErr w:type="spellStart"/>
      <w:r w:rsidRPr="00D127BE">
        <w:rPr>
          <w:rFonts w:ascii="Times" w:eastAsia="CenturySchL-Ital" w:hAnsi="Times" w:cs="CenturySchL-Ital"/>
          <w:szCs w:val="16"/>
          <w:lang w:val="en-GB"/>
        </w:rPr>
        <w:t>Logica</w:t>
      </w:r>
      <w:proofErr w:type="spellEnd"/>
      <w:r w:rsidRPr="00D127BE">
        <w:rPr>
          <w:rFonts w:ascii="Times" w:eastAsia="CenturySchL-Roma" w:hAnsi="Times" w:cs="CenturySchL-Roma"/>
          <w:szCs w:val="16"/>
          <w:lang w:val="en-GB"/>
        </w:rPr>
        <w:t>, 92(2)</w:t>
      </w:r>
      <w:proofErr w:type="gramStart"/>
      <w:r w:rsidRPr="00D127BE">
        <w:rPr>
          <w:rFonts w:ascii="Times" w:eastAsia="CenturySchL-Roma" w:hAnsi="Times" w:cs="CenturySchL-Roma"/>
          <w:szCs w:val="16"/>
          <w:lang w:val="en-GB"/>
        </w:rPr>
        <w:t>:241</w:t>
      </w:r>
      <w:proofErr w:type="gramEnd"/>
      <w:r w:rsidRPr="00D127BE">
        <w:rPr>
          <w:rFonts w:ascii="Times" w:eastAsia="CenturySchL-Roma" w:hAnsi="Times" w:cs="CenturySchL-Roma"/>
          <w:szCs w:val="16"/>
          <w:lang w:val="en-GB"/>
        </w:rPr>
        <w:t xml:space="preserve">–264, 2009. </w:t>
      </w:r>
      <w:r w:rsidRPr="00D127BE">
        <w:rPr>
          <w:rFonts w:ascii="Times" w:eastAsia="NimbusMonL-Regu" w:hAnsi="Times" w:cs="NimbusMonL-Regu"/>
          <w:szCs w:val="16"/>
          <w:lang w:val="en-GB"/>
        </w:rPr>
        <w:t>http://consequently.org/writing/tvpt/</w:t>
      </w:r>
      <w:r w:rsidRPr="00D127BE">
        <w:rPr>
          <w:rFonts w:ascii="Times" w:eastAsia="CenturySchL-Roma" w:hAnsi="Times" w:cs="CenturySchL-Roma"/>
          <w:szCs w:val="16"/>
          <w:lang w:val="en-GB"/>
        </w:rPr>
        <w:t>.</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[16] Greg Restall. Proof theory and meaning: on the context of deducibility. In Françoise </w:t>
      </w:r>
      <w:proofErr w:type="spellStart"/>
      <w:r w:rsidRPr="00D127BE">
        <w:rPr>
          <w:rFonts w:ascii="Times" w:eastAsia="CenturySchL-Roma" w:hAnsi="Times" w:cs="CenturySchL-Roma"/>
          <w:szCs w:val="16"/>
          <w:lang w:val="en-GB"/>
        </w:rPr>
        <w:t>Delon</w:t>
      </w:r>
      <w:proofErr w:type="spellEnd"/>
      <w:r w:rsidRPr="00D127BE">
        <w:rPr>
          <w:rFonts w:ascii="Times" w:eastAsia="CenturySchL-Roma" w:hAnsi="Times" w:cs="CenturySchL-Roma"/>
          <w:szCs w:val="16"/>
          <w:lang w:val="en-GB"/>
        </w:rPr>
        <w:t xml:space="preserve">, Ulrich </w:t>
      </w:r>
      <w:proofErr w:type="spellStart"/>
      <w:r w:rsidRPr="00D127BE">
        <w:rPr>
          <w:rFonts w:ascii="Times" w:eastAsia="CenturySchL-Roma" w:hAnsi="Times" w:cs="CenturySchL-Roma"/>
          <w:szCs w:val="16"/>
          <w:lang w:val="en-GB"/>
        </w:rPr>
        <w:t>Kohlenbach</w:t>
      </w:r>
      <w:proofErr w:type="spellEnd"/>
      <w:r w:rsidRPr="00D127BE">
        <w:rPr>
          <w:rFonts w:ascii="Times" w:eastAsia="CenturySchL-Roma" w:hAnsi="Times" w:cs="CenturySchL-Roma"/>
          <w:szCs w:val="16"/>
          <w:lang w:val="en-GB"/>
        </w:rPr>
        <w:t xml:space="preserve">, Penelope </w:t>
      </w:r>
      <w:proofErr w:type="spellStart"/>
      <w:r w:rsidRPr="00D127BE">
        <w:rPr>
          <w:rFonts w:ascii="Times" w:eastAsia="CenturySchL-Roma" w:hAnsi="Times" w:cs="CenturySchL-Roma"/>
          <w:szCs w:val="16"/>
          <w:lang w:val="en-GB"/>
        </w:rPr>
        <w:t>Maddy</w:t>
      </w:r>
      <w:proofErr w:type="spellEnd"/>
      <w:r w:rsidRPr="00D127BE">
        <w:rPr>
          <w:rFonts w:ascii="Times" w:eastAsia="CenturySchL-Roma" w:hAnsi="Times" w:cs="CenturySchL-Roma"/>
          <w:szCs w:val="16"/>
          <w:lang w:val="en-GB"/>
        </w:rPr>
        <w:t xml:space="preserve">, and Frank Stephan, editors, </w:t>
      </w:r>
      <w:r w:rsidRPr="00D127BE">
        <w:rPr>
          <w:rFonts w:ascii="Times" w:eastAsia="CenturySchL-Ital" w:hAnsi="Times" w:cs="CenturySchL-Ital"/>
          <w:szCs w:val="16"/>
          <w:lang w:val="en-GB"/>
        </w:rPr>
        <w:t>Logic Colloquium 2007</w:t>
      </w:r>
      <w:r w:rsidRPr="00D127BE">
        <w:rPr>
          <w:rFonts w:ascii="Times" w:eastAsia="CenturySchL-Roma" w:hAnsi="Times" w:cs="CenturySchL-Roma"/>
          <w:szCs w:val="16"/>
          <w:lang w:val="en-GB"/>
        </w:rPr>
        <w:t xml:space="preserve">, </w:t>
      </w:r>
      <w:r w:rsidR="00E52FDE" w:rsidRPr="00D127BE">
        <w:rPr>
          <w:rFonts w:ascii="Times" w:eastAsia="CenturySchL-Roma" w:hAnsi="Times" w:cs="CenturySchL-Roma"/>
          <w:szCs w:val="16"/>
          <w:lang w:val="en-GB"/>
        </w:rPr>
        <w:t>Class</w:t>
      </w:r>
      <w:r w:rsidRPr="00D127BE">
        <w:rPr>
          <w:rFonts w:ascii="Times" w:eastAsia="CenturySchL-Roma" w:hAnsi="Times" w:cs="CenturySchL-Roma"/>
          <w:szCs w:val="16"/>
          <w:lang w:val="en-GB"/>
        </w:rPr>
        <w:t xml:space="preserve"> Notes in Logic, pages 204–219. Cambridge</w:t>
      </w:r>
    </w:p>
    <w:p w:rsidR="000E743E" w:rsidRPr="00D127BE" w:rsidRDefault="000E743E" w:rsidP="00D127BE">
      <w:pPr>
        <w:autoSpaceDE w:val="0"/>
        <w:ind w:right="-276"/>
        <w:rPr>
          <w:rFonts w:ascii="Times" w:eastAsia="CenturySchL-Roma" w:hAnsi="Times" w:cs="CenturySchL-Roma"/>
          <w:szCs w:val="16"/>
          <w:lang w:val="en-GB"/>
        </w:rPr>
      </w:pPr>
      <w:proofErr w:type="gramStart"/>
      <w:r w:rsidRPr="00D127BE">
        <w:rPr>
          <w:rFonts w:ascii="Times" w:eastAsia="CenturySchL-Roma" w:hAnsi="Times" w:cs="CenturySchL-Roma"/>
          <w:szCs w:val="16"/>
          <w:lang w:val="en-GB"/>
        </w:rPr>
        <w:t>University Press, 2010.</w:t>
      </w:r>
      <w:proofErr w:type="gramEnd"/>
      <w:r w:rsidRPr="00D127BE">
        <w:rPr>
          <w:rFonts w:ascii="Times" w:eastAsia="CenturySchL-Roma" w:hAnsi="Times" w:cs="CenturySchL-Roma"/>
          <w:szCs w:val="16"/>
          <w:lang w:val="en-GB"/>
        </w:rPr>
        <w:t xml:space="preserve"> </w:t>
      </w:r>
      <w:r w:rsidRPr="00D127BE">
        <w:rPr>
          <w:rFonts w:ascii="Times" w:eastAsia="NimbusMonL-Regu" w:hAnsi="Times" w:cs="NimbusMonL-Regu"/>
          <w:szCs w:val="16"/>
          <w:lang w:val="en-GB"/>
        </w:rPr>
        <w:t>http://consequently.org/writing/ptm-context/</w:t>
      </w:r>
      <w:r w:rsidRPr="00D127BE">
        <w:rPr>
          <w:rFonts w:ascii="Times" w:eastAsia="CenturySchL-Roma" w:hAnsi="Times" w:cs="CenturySchL-Roma"/>
          <w:szCs w:val="16"/>
          <w:lang w:val="en-GB"/>
        </w:rPr>
        <w:t>.</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[17] Greg Restall. </w:t>
      </w:r>
      <w:proofErr w:type="gramStart"/>
      <w:r w:rsidRPr="00D127BE">
        <w:rPr>
          <w:rFonts w:ascii="Times" w:eastAsia="CenturySchL-Roma" w:hAnsi="Times" w:cs="CenturySchL-Roma"/>
          <w:szCs w:val="16"/>
          <w:lang w:val="en-GB"/>
        </w:rPr>
        <w:t>Anti-realist classical logic and realist mathematics.</w:t>
      </w:r>
      <w:proofErr w:type="gramEnd"/>
      <w:r w:rsidRPr="00D127BE">
        <w:rPr>
          <w:rFonts w:ascii="Times" w:eastAsia="CenturySchL-Roma" w:hAnsi="Times" w:cs="CenturySchL-Roma"/>
          <w:szCs w:val="16"/>
          <w:lang w:val="en-GB"/>
        </w:rPr>
        <w:t xml:space="preserve"> In </w:t>
      </w:r>
      <w:proofErr w:type="spellStart"/>
      <w:r w:rsidRPr="00D127BE">
        <w:rPr>
          <w:rFonts w:ascii="Times" w:eastAsia="CenturySchL-Roma" w:hAnsi="Times" w:cs="CenturySchL-Roma"/>
          <w:szCs w:val="16"/>
          <w:lang w:val="en-GB"/>
        </w:rPr>
        <w:t>Shahid</w:t>
      </w:r>
      <w:proofErr w:type="spellEnd"/>
      <w:r w:rsidRPr="00D127BE">
        <w:rPr>
          <w:rFonts w:ascii="Times" w:eastAsia="CenturySchL-Roma" w:hAnsi="Times" w:cs="CenturySchL-Roma"/>
          <w:szCs w:val="16"/>
          <w:lang w:val="en-GB"/>
        </w:rPr>
        <w:t xml:space="preserve"> </w:t>
      </w:r>
      <w:proofErr w:type="spellStart"/>
      <w:r w:rsidRPr="00D127BE">
        <w:rPr>
          <w:rFonts w:ascii="Times" w:eastAsia="CenturySchL-Roma" w:hAnsi="Times" w:cs="CenturySchL-Roma"/>
          <w:szCs w:val="16"/>
          <w:lang w:val="en-GB"/>
        </w:rPr>
        <w:t>Rahman</w:t>
      </w:r>
      <w:proofErr w:type="spellEnd"/>
      <w:r w:rsidRPr="00D127BE">
        <w:rPr>
          <w:rFonts w:ascii="Times" w:eastAsia="CenturySchL-Roma" w:hAnsi="Times" w:cs="CenturySchL-Roma"/>
          <w:szCs w:val="16"/>
          <w:lang w:val="en-GB"/>
        </w:rPr>
        <w:t xml:space="preserve">, Giuseppe </w:t>
      </w:r>
      <w:proofErr w:type="spellStart"/>
      <w:r w:rsidRPr="00D127BE">
        <w:rPr>
          <w:rFonts w:ascii="Times" w:eastAsia="CenturySchL-Roma" w:hAnsi="Times" w:cs="CenturySchL-Roma"/>
          <w:szCs w:val="16"/>
          <w:lang w:val="en-GB"/>
        </w:rPr>
        <w:t>Primiero</w:t>
      </w:r>
      <w:proofErr w:type="spellEnd"/>
      <w:r w:rsidRPr="00D127BE">
        <w:rPr>
          <w:rFonts w:ascii="Times" w:eastAsia="CenturySchL-Roma" w:hAnsi="Times" w:cs="CenturySchL-Roma"/>
          <w:szCs w:val="16"/>
          <w:lang w:val="en-GB"/>
        </w:rPr>
        <w:t xml:space="preserve">, and Mathieu Marion, editors, </w:t>
      </w:r>
      <w:r w:rsidRPr="00D127BE">
        <w:rPr>
          <w:rFonts w:ascii="Times" w:eastAsia="CenturySchL-Ital" w:hAnsi="Times" w:cs="CenturySchL-Ital"/>
          <w:szCs w:val="16"/>
          <w:lang w:val="en-GB"/>
        </w:rPr>
        <w:t>The Realism-Antirealism Debate in the Age of Alternative Logics</w:t>
      </w:r>
      <w:r w:rsidRPr="00D127BE">
        <w:rPr>
          <w:rFonts w:ascii="Times" w:eastAsia="CenturySchL-Roma" w:hAnsi="Times" w:cs="CenturySchL-Roma"/>
          <w:szCs w:val="16"/>
          <w:lang w:val="en-GB"/>
        </w:rPr>
        <w:t xml:space="preserve">, volume 23 of </w:t>
      </w:r>
      <w:r w:rsidRPr="00D127BE">
        <w:rPr>
          <w:rFonts w:ascii="Times" w:eastAsia="CenturySchL-Ital" w:hAnsi="Times" w:cs="CenturySchL-Ital"/>
          <w:szCs w:val="16"/>
          <w:lang w:val="en-GB"/>
        </w:rPr>
        <w:t>Logic, Epistemology, and the Unity of Science</w:t>
      </w:r>
      <w:r w:rsidRPr="00D127BE">
        <w:rPr>
          <w:rFonts w:ascii="Times" w:eastAsia="CenturySchL-Roma" w:hAnsi="Times" w:cs="CenturySchL-Roma"/>
          <w:szCs w:val="16"/>
          <w:lang w:val="en-GB"/>
        </w:rPr>
        <w:t xml:space="preserve">, pages 269–284. </w:t>
      </w:r>
      <w:proofErr w:type="gramStart"/>
      <w:r w:rsidRPr="00D127BE">
        <w:rPr>
          <w:rFonts w:ascii="Times" w:eastAsia="CenturySchL-Roma" w:hAnsi="Times" w:cs="CenturySchL-Roma"/>
          <w:szCs w:val="16"/>
          <w:lang w:val="en-GB"/>
        </w:rPr>
        <w:t>Springer Netherlands, 2012.</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[18] Greg Restall. </w:t>
      </w:r>
      <w:proofErr w:type="gramStart"/>
      <w:r w:rsidRPr="00D127BE">
        <w:rPr>
          <w:rFonts w:ascii="Times" w:eastAsia="CenturySchL-Roma" w:hAnsi="Times" w:cs="CenturySchL-Roma"/>
          <w:szCs w:val="16"/>
          <w:lang w:val="en-GB"/>
        </w:rPr>
        <w:t>A cut-free sequent system for two-dimensional modal logic, and why it matters.</w:t>
      </w:r>
      <w:proofErr w:type="gramEnd"/>
      <w:r w:rsidRPr="00D127BE">
        <w:rPr>
          <w:rFonts w:ascii="Times" w:eastAsia="CenturySchL-Roma" w:hAnsi="Times" w:cs="CenturySchL-Roma"/>
          <w:szCs w:val="16"/>
          <w:lang w:val="en-GB"/>
        </w:rPr>
        <w:t xml:space="preserve"> </w:t>
      </w:r>
      <w:r w:rsidRPr="00D127BE">
        <w:rPr>
          <w:rFonts w:ascii="Times" w:eastAsia="CenturySchL-Ital" w:hAnsi="Times" w:cs="CenturySchL-Ital"/>
          <w:szCs w:val="16"/>
          <w:lang w:val="en-GB"/>
        </w:rPr>
        <w:t>Annals of Pure and Applied Logic</w:t>
      </w:r>
      <w:r w:rsidRPr="00D127BE">
        <w:rPr>
          <w:rFonts w:ascii="Times" w:eastAsia="CenturySchL-Roma" w:hAnsi="Times" w:cs="CenturySchL-Roma"/>
          <w:szCs w:val="16"/>
          <w:lang w:val="en-GB"/>
        </w:rPr>
        <w:t>, 163(11)</w:t>
      </w:r>
      <w:proofErr w:type="gramStart"/>
      <w:r w:rsidRPr="00D127BE">
        <w:rPr>
          <w:rFonts w:ascii="Times" w:eastAsia="CenturySchL-Roma" w:hAnsi="Times" w:cs="CenturySchL-Roma"/>
          <w:szCs w:val="16"/>
          <w:lang w:val="en-GB"/>
        </w:rPr>
        <w:t>:1611</w:t>
      </w:r>
      <w:proofErr w:type="gramEnd"/>
      <w:r w:rsidRPr="00D127BE">
        <w:rPr>
          <w:rFonts w:ascii="Times" w:eastAsia="CenturySchL-Roma" w:hAnsi="Times" w:cs="CenturySchL-Roma"/>
          <w:szCs w:val="16"/>
          <w:lang w:val="en-GB"/>
        </w:rPr>
        <w:t xml:space="preserve"> – 1623, 2012. </w:t>
      </w:r>
      <w:proofErr w:type="gramStart"/>
      <w:r w:rsidRPr="00D127BE">
        <w:rPr>
          <w:rFonts w:ascii="Times" w:eastAsia="CenturySchL-Roma" w:hAnsi="Times" w:cs="CenturySchL-Roma"/>
          <w:szCs w:val="16"/>
          <w:lang w:val="en-GB"/>
        </w:rPr>
        <w:t xml:space="preserve">Kurt </w:t>
      </w:r>
      <w:proofErr w:type="spellStart"/>
      <w:r w:rsidRPr="00D127BE">
        <w:rPr>
          <w:rFonts w:ascii="Times" w:eastAsia="CenturySchL-Roma" w:hAnsi="Times" w:cs="CenturySchL-Roma"/>
          <w:szCs w:val="16"/>
          <w:lang w:val="en-GB"/>
        </w:rPr>
        <w:t>Goedel</w:t>
      </w:r>
      <w:proofErr w:type="spellEnd"/>
      <w:r w:rsidRPr="00D127BE">
        <w:rPr>
          <w:rFonts w:ascii="Times" w:eastAsia="CenturySchL-Roma" w:hAnsi="Times" w:cs="CenturySchL-Roma"/>
          <w:szCs w:val="16"/>
          <w:lang w:val="en-GB"/>
        </w:rPr>
        <w:t xml:space="preserve"> Research Prize Fellowships 2010.</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[19] Greg Restall. </w:t>
      </w:r>
      <w:proofErr w:type="gramStart"/>
      <w:r w:rsidRPr="00D127BE">
        <w:rPr>
          <w:rFonts w:ascii="Times" w:eastAsia="CenturySchL-Roma" w:hAnsi="Times" w:cs="CenturySchL-Roma"/>
          <w:szCs w:val="16"/>
          <w:lang w:val="en-GB"/>
        </w:rPr>
        <w:t>Assertion, denial and non-classical theories.</w:t>
      </w:r>
      <w:proofErr w:type="gramEnd"/>
      <w:r w:rsidRPr="00D127BE">
        <w:rPr>
          <w:rFonts w:ascii="Times" w:eastAsia="CenturySchL-Roma" w:hAnsi="Times" w:cs="CenturySchL-Roma"/>
          <w:szCs w:val="16"/>
          <w:lang w:val="en-GB"/>
        </w:rPr>
        <w:t xml:space="preserve"> In Koji Tanaka, Francesco Berto, Edwin Mares, and Francesco Paoli, editors, </w:t>
      </w:r>
      <w:proofErr w:type="spellStart"/>
      <w:r w:rsidRPr="00D127BE">
        <w:rPr>
          <w:rFonts w:ascii="Times" w:eastAsia="CenturySchL-Ital" w:hAnsi="Times" w:cs="CenturySchL-Ital"/>
          <w:szCs w:val="16"/>
          <w:lang w:val="en-GB"/>
        </w:rPr>
        <w:t>Paraconsistency</w:t>
      </w:r>
      <w:proofErr w:type="spellEnd"/>
      <w:r w:rsidRPr="00D127BE">
        <w:rPr>
          <w:rFonts w:ascii="Times" w:eastAsia="CenturySchL-Ital" w:hAnsi="Times" w:cs="CenturySchL-Ital"/>
          <w:szCs w:val="16"/>
          <w:lang w:val="en-GB"/>
        </w:rPr>
        <w:t>: Logic and Applications</w:t>
      </w:r>
      <w:r w:rsidRPr="00D127BE">
        <w:rPr>
          <w:rFonts w:ascii="Times" w:eastAsia="CenturySchL-Roma" w:hAnsi="Times" w:cs="CenturySchL-Roma"/>
          <w:szCs w:val="16"/>
          <w:lang w:val="en-GB"/>
        </w:rPr>
        <w:t xml:space="preserve">, volume 26 of </w:t>
      </w:r>
      <w:r w:rsidRPr="00D127BE">
        <w:rPr>
          <w:rFonts w:ascii="Times" w:eastAsia="CenturySchL-Ital" w:hAnsi="Times" w:cs="CenturySchL-Ital"/>
          <w:szCs w:val="16"/>
          <w:lang w:val="en-GB"/>
        </w:rPr>
        <w:t>Logic, Epistemology, and the Unity of Science</w:t>
      </w:r>
      <w:r w:rsidRPr="00D127BE">
        <w:rPr>
          <w:rFonts w:ascii="Times" w:eastAsia="CenturySchL-Roma" w:hAnsi="Times" w:cs="CenturySchL-Roma"/>
          <w:szCs w:val="16"/>
          <w:lang w:val="en-GB"/>
        </w:rPr>
        <w:t xml:space="preserve">, pages 81–99. </w:t>
      </w:r>
      <w:proofErr w:type="gramStart"/>
      <w:r w:rsidRPr="00D127BE">
        <w:rPr>
          <w:rFonts w:ascii="Times" w:eastAsia="CenturySchL-Roma" w:hAnsi="Times" w:cs="CenturySchL-Roma"/>
          <w:szCs w:val="16"/>
          <w:lang w:val="en-GB"/>
        </w:rPr>
        <w:t>Springer Netherlands, 2013.</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[20] D. J. </w:t>
      </w:r>
      <w:proofErr w:type="spellStart"/>
      <w:r w:rsidRPr="00D127BE">
        <w:rPr>
          <w:rFonts w:ascii="Times" w:eastAsia="CenturySchL-Roma" w:hAnsi="Times" w:cs="CenturySchL-Roma"/>
          <w:szCs w:val="16"/>
          <w:lang w:val="en-GB"/>
        </w:rPr>
        <w:t>Shoesmith</w:t>
      </w:r>
      <w:proofErr w:type="spellEnd"/>
      <w:r w:rsidRPr="00D127BE">
        <w:rPr>
          <w:rFonts w:ascii="Times" w:eastAsia="CenturySchL-Roma" w:hAnsi="Times" w:cs="CenturySchL-Roma"/>
          <w:szCs w:val="16"/>
          <w:lang w:val="en-GB"/>
        </w:rPr>
        <w:t xml:space="preserve"> and T. J. Smiley. </w:t>
      </w:r>
      <w:proofErr w:type="gramStart"/>
      <w:r w:rsidRPr="00D127BE">
        <w:rPr>
          <w:rFonts w:ascii="Times" w:eastAsia="CenturySchL-Ital" w:hAnsi="Times" w:cs="CenturySchL-Ital"/>
          <w:szCs w:val="16"/>
          <w:lang w:val="en-GB"/>
        </w:rPr>
        <w:t>Multiple Conclusion Logic</w:t>
      </w:r>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Cambridge University Press, Cambridge, 1978.</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[21] Neil Tennant. </w:t>
      </w:r>
      <w:proofErr w:type="gramStart"/>
      <w:r w:rsidRPr="00D127BE">
        <w:rPr>
          <w:rFonts w:ascii="Times" w:eastAsia="CenturySchL-Ital" w:hAnsi="Times" w:cs="CenturySchL-Ital"/>
          <w:szCs w:val="16"/>
          <w:lang w:val="en-GB"/>
        </w:rPr>
        <w:t>The Taming of the True</w:t>
      </w:r>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Clarendon Press, Oxford, 1997.</w:t>
      </w:r>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[22] A. M. </w:t>
      </w:r>
      <w:proofErr w:type="spellStart"/>
      <w:r w:rsidRPr="00D127BE">
        <w:rPr>
          <w:rFonts w:ascii="Times" w:eastAsia="CenturySchL-Roma" w:hAnsi="Times" w:cs="CenturySchL-Roma"/>
          <w:szCs w:val="16"/>
          <w:lang w:val="en-GB"/>
        </w:rPr>
        <w:t>Ungar</w:t>
      </w:r>
      <w:proofErr w:type="spellEnd"/>
      <w:r w:rsidRPr="00D127BE">
        <w:rPr>
          <w:rFonts w:ascii="Times" w:eastAsia="CenturySchL-Roma" w:hAnsi="Times" w:cs="CenturySchL-Roma"/>
          <w:szCs w:val="16"/>
          <w:lang w:val="en-GB"/>
        </w:rPr>
        <w:t xml:space="preserve">. </w:t>
      </w:r>
      <w:proofErr w:type="gramStart"/>
      <w:r w:rsidRPr="00D127BE">
        <w:rPr>
          <w:rFonts w:ascii="Times" w:eastAsia="CenturySchL-Ital" w:hAnsi="Times" w:cs="CenturySchL-Ital"/>
          <w:szCs w:val="16"/>
          <w:lang w:val="en-GB"/>
        </w:rPr>
        <w:t>Normalization, cut-elimination, and the theory of proofs</w:t>
      </w:r>
      <w:r w:rsidRPr="00D127BE">
        <w:rPr>
          <w:rFonts w:ascii="Times" w:eastAsia="CenturySchL-Roma" w:hAnsi="Times" w:cs="CenturySchL-Roma"/>
          <w:szCs w:val="16"/>
          <w:lang w:val="en-GB"/>
        </w:rPr>
        <w:t>.</w:t>
      </w:r>
      <w:proofErr w:type="gramEnd"/>
      <w:r w:rsidRPr="00D127BE">
        <w:rPr>
          <w:rFonts w:ascii="Times" w:eastAsia="CenturySchL-Roma" w:hAnsi="Times" w:cs="CenturySchL-Roma"/>
          <w:szCs w:val="16"/>
          <w:lang w:val="en-GB"/>
        </w:rPr>
        <w:t xml:space="preserve"> Number 28. </w:t>
      </w:r>
      <w:proofErr w:type="gramStart"/>
      <w:r w:rsidRPr="00D127BE">
        <w:rPr>
          <w:rFonts w:ascii="Times" w:eastAsia="CenturySchL-Roma" w:hAnsi="Times" w:cs="CenturySchL-Roma"/>
          <w:szCs w:val="16"/>
          <w:lang w:val="en-GB"/>
        </w:rPr>
        <w:t>Stanford, 1992.</w:t>
      </w:r>
      <w:proofErr w:type="gramEnd"/>
    </w:p>
    <w:p w:rsidR="000E743E"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[23] Heinrich </w:t>
      </w:r>
      <w:proofErr w:type="spellStart"/>
      <w:r w:rsidRPr="00D127BE">
        <w:rPr>
          <w:rFonts w:ascii="Times" w:eastAsia="CenturySchL-Roma" w:hAnsi="Times" w:cs="CenturySchL-Roma"/>
          <w:szCs w:val="16"/>
          <w:lang w:val="en-GB"/>
        </w:rPr>
        <w:t>Wansing</w:t>
      </w:r>
      <w:proofErr w:type="spellEnd"/>
      <w:r w:rsidRPr="00D127BE">
        <w:rPr>
          <w:rFonts w:ascii="Times" w:eastAsia="CenturySchL-Roma" w:hAnsi="Times" w:cs="CenturySchL-Roma"/>
          <w:szCs w:val="16"/>
          <w:lang w:val="en-GB"/>
        </w:rPr>
        <w:t xml:space="preserve">. </w:t>
      </w:r>
      <w:r w:rsidRPr="00D127BE">
        <w:rPr>
          <w:rFonts w:ascii="Times" w:eastAsia="CenturySchL-Ital" w:hAnsi="Times" w:cs="CenturySchL-Ital"/>
          <w:szCs w:val="16"/>
          <w:lang w:val="en-GB"/>
        </w:rPr>
        <w:t>Displaying Modal Logic</w:t>
      </w:r>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Kluwer Academic Publishers, Dordrecht, 1998.</w:t>
      </w:r>
      <w:proofErr w:type="gramEnd"/>
    </w:p>
    <w:p w:rsidR="00B94616" w:rsidRPr="00D127BE" w:rsidRDefault="000E743E" w:rsidP="00D127BE">
      <w:pPr>
        <w:autoSpaceDE w:val="0"/>
        <w:ind w:right="-276"/>
        <w:rPr>
          <w:rFonts w:ascii="Times" w:eastAsia="CenturySchL-Roma" w:hAnsi="Times" w:cs="CenturySchL-Roma"/>
          <w:szCs w:val="16"/>
          <w:lang w:val="en-GB"/>
        </w:rPr>
      </w:pPr>
      <w:r w:rsidRPr="00D127BE">
        <w:rPr>
          <w:rFonts w:ascii="Times" w:eastAsia="CenturySchL-Roma" w:hAnsi="Times" w:cs="CenturySchL-Roma"/>
          <w:szCs w:val="16"/>
          <w:lang w:val="en-GB"/>
        </w:rPr>
        <w:t xml:space="preserve">[24] Heinrich </w:t>
      </w:r>
      <w:proofErr w:type="spellStart"/>
      <w:r w:rsidRPr="00D127BE">
        <w:rPr>
          <w:rFonts w:ascii="Times" w:eastAsia="CenturySchL-Roma" w:hAnsi="Times" w:cs="CenturySchL-Roma"/>
          <w:szCs w:val="16"/>
          <w:lang w:val="en-GB"/>
        </w:rPr>
        <w:t>Wansing</w:t>
      </w:r>
      <w:proofErr w:type="spellEnd"/>
      <w:r w:rsidRPr="00D127BE">
        <w:rPr>
          <w:rFonts w:ascii="Times" w:eastAsia="CenturySchL-Roma" w:hAnsi="Times" w:cs="CenturySchL-Roma"/>
          <w:szCs w:val="16"/>
          <w:lang w:val="en-GB"/>
        </w:rPr>
        <w:t xml:space="preserve">. </w:t>
      </w:r>
      <w:proofErr w:type="gramStart"/>
      <w:r w:rsidRPr="00D127BE">
        <w:rPr>
          <w:rFonts w:ascii="Times" w:eastAsia="CenturySchL-Roma" w:hAnsi="Times" w:cs="CenturySchL-Roma"/>
          <w:szCs w:val="16"/>
          <w:lang w:val="en-GB"/>
        </w:rPr>
        <w:t>Sequent systems for modal logics.</w:t>
      </w:r>
      <w:proofErr w:type="gramEnd"/>
      <w:r w:rsidRPr="00D127BE">
        <w:rPr>
          <w:rFonts w:ascii="Times" w:eastAsia="CenturySchL-Roma" w:hAnsi="Times" w:cs="CenturySchL-Roma"/>
          <w:szCs w:val="16"/>
          <w:lang w:val="en-GB"/>
        </w:rPr>
        <w:t xml:space="preserve"> In </w:t>
      </w:r>
      <w:proofErr w:type="spellStart"/>
      <w:r w:rsidRPr="00D127BE">
        <w:rPr>
          <w:rFonts w:ascii="Times" w:eastAsia="CenturySchL-Roma" w:hAnsi="Times" w:cs="CenturySchL-Roma"/>
          <w:szCs w:val="16"/>
          <w:lang w:val="en-GB"/>
        </w:rPr>
        <w:t>Dov</w:t>
      </w:r>
      <w:proofErr w:type="spellEnd"/>
      <w:r w:rsidRPr="00D127BE">
        <w:rPr>
          <w:rFonts w:ascii="Times" w:eastAsia="CenturySchL-Roma" w:hAnsi="Times" w:cs="CenturySchL-Roma"/>
          <w:szCs w:val="16"/>
          <w:lang w:val="en-GB"/>
        </w:rPr>
        <w:t xml:space="preserve"> M. </w:t>
      </w:r>
      <w:proofErr w:type="spellStart"/>
      <w:r w:rsidRPr="00D127BE">
        <w:rPr>
          <w:rFonts w:ascii="Times" w:eastAsia="CenturySchL-Roma" w:hAnsi="Times" w:cs="CenturySchL-Roma"/>
          <w:szCs w:val="16"/>
          <w:lang w:val="en-GB"/>
        </w:rPr>
        <w:t>Gabbay</w:t>
      </w:r>
      <w:proofErr w:type="spellEnd"/>
      <w:r w:rsidRPr="00D127BE">
        <w:rPr>
          <w:rFonts w:ascii="Times" w:eastAsia="CenturySchL-Roma" w:hAnsi="Times" w:cs="CenturySchL-Roma"/>
          <w:szCs w:val="16"/>
          <w:lang w:val="en-GB"/>
        </w:rPr>
        <w:t xml:space="preserve"> and Franz Guenther, editors, </w:t>
      </w:r>
      <w:r w:rsidRPr="00D127BE">
        <w:rPr>
          <w:rFonts w:ascii="Times" w:eastAsia="CenturySchL-Ital" w:hAnsi="Times" w:cs="CenturySchL-Ital"/>
          <w:szCs w:val="16"/>
          <w:lang w:val="en-GB"/>
        </w:rPr>
        <w:t>Handbook of Philosophical Logic</w:t>
      </w:r>
      <w:r w:rsidRPr="00D127BE">
        <w:rPr>
          <w:rFonts w:ascii="Times" w:eastAsia="CenturySchL-Roma" w:hAnsi="Times" w:cs="CenturySchL-Roma"/>
          <w:szCs w:val="16"/>
          <w:lang w:val="en-GB"/>
        </w:rPr>
        <w:t xml:space="preserve">, volume 8, pages 61–145. </w:t>
      </w:r>
      <w:proofErr w:type="gramStart"/>
      <w:r w:rsidRPr="00D127BE">
        <w:rPr>
          <w:rFonts w:ascii="Times" w:eastAsia="CenturySchL-Roma" w:hAnsi="Times" w:cs="CenturySchL-Roma"/>
          <w:szCs w:val="16"/>
          <w:lang w:val="en-GB"/>
        </w:rPr>
        <w:t>Kluwer Academic Publishers, 2002.</w:t>
      </w:r>
      <w:proofErr w:type="gramEnd"/>
    </w:p>
    <w:p w:rsidR="00B94616" w:rsidRPr="00D127BE" w:rsidRDefault="00B94616" w:rsidP="00D127BE">
      <w:pPr>
        <w:autoSpaceDE w:val="0"/>
        <w:ind w:right="-276"/>
        <w:rPr>
          <w:rFonts w:ascii="Times" w:eastAsia="CenturySchL-Roma" w:hAnsi="Times" w:cs="CenturySchL-Roma"/>
          <w:szCs w:val="16"/>
          <w:lang w:val="en-GB"/>
        </w:rPr>
      </w:pPr>
    </w:p>
    <w:p w:rsidR="00903480" w:rsidRDefault="00903480" w:rsidP="00903480">
      <w:pPr>
        <w:pStyle w:val="Heading2"/>
        <w:ind w:right="84"/>
        <w:jc w:val="center"/>
        <w:rPr>
          <w:sz w:val="24"/>
          <w:szCs w:val="24"/>
          <w:lang w:val="en-US"/>
        </w:rPr>
      </w:pPr>
      <w:r>
        <w:rPr>
          <w:sz w:val="24"/>
          <w:szCs w:val="24"/>
          <w:lang w:val="en-US"/>
        </w:rPr>
        <w:t>UNIT 4</w:t>
      </w:r>
    </w:p>
    <w:p w:rsidR="00903480" w:rsidRPr="00A85EBF" w:rsidRDefault="00903480" w:rsidP="00903480">
      <w:pPr>
        <w:pStyle w:val="Heading2"/>
        <w:ind w:right="84"/>
        <w:rPr>
          <w:sz w:val="24"/>
          <w:szCs w:val="24"/>
          <w:lang w:val="en-US"/>
        </w:rPr>
      </w:pPr>
      <w:r>
        <w:rPr>
          <w:sz w:val="24"/>
          <w:szCs w:val="24"/>
          <w:lang w:val="en-US"/>
        </w:rPr>
        <w:t>CRISPIN WRIGHT: A Priori Justification</w:t>
      </w:r>
    </w:p>
    <w:p w:rsidR="00903480" w:rsidRPr="00A85EBF" w:rsidRDefault="00903480" w:rsidP="00903480">
      <w:pPr>
        <w:ind w:right="84"/>
        <w:rPr>
          <w:szCs w:val="24"/>
          <w:lang w:val="en-US"/>
        </w:rPr>
      </w:pPr>
    </w:p>
    <w:p w:rsidR="00903480" w:rsidRPr="00A85EBF" w:rsidRDefault="00903480" w:rsidP="00903480">
      <w:pPr>
        <w:ind w:right="84"/>
        <w:rPr>
          <w:b/>
          <w:szCs w:val="24"/>
          <w:lang w:val="en-US"/>
        </w:rPr>
      </w:pPr>
      <w:r w:rsidRPr="00A85EBF">
        <w:rPr>
          <w:b/>
          <w:szCs w:val="24"/>
          <w:lang w:val="en-US"/>
        </w:rPr>
        <w:t>Overview</w:t>
      </w:r>
    </w:p>
    <w:p w:rsidR="00903480" w:rsidRPr="009F351E" w:rsidRDefault="00903480" w:rsidP="00903480">
      <w:pPr>
        <w:spacing w:after="120"/>
        <w:ind w:right="84"/>
        <w:rPr>
          <w:rFonts w:ascii="Times" w:hAnsi="Times" w:cs="ArialMT"/>
          <w:i/>
          <w:lang w:val="en-US"/>
        </w:rPr>
      </w:pPr>
      <w:r>
        <w:rPr>
          <w:rFonts w:ascii="Times" w:hAnsi="Times" w:cs="ArialMT"/>
          <w:lang w:val="en-US"/>
        </w:rPr>
        <w:t>A</w:t>
      </w:r>
      <w:r w:rsidRPr="007C64C8">
        <w:rPr>
          <w:rFonts w:ascii="Times" w:hAnsi="Times" w:cs="ArialMT"/>
          <w:lang w:val="en-US"/>
        </w:rPr>
        <w:t xml:space="preserve"> central </w:t>
      </w:r>
      <w:r>
        <w:rPr>
          <w:rFonts w:ascii="Times" w:hAnsi="Times" w:cs="ArialMT"/>
          <w:lang w:val="en-US"/>
        </w:rPr>
        <w:t>Platonic thesis</w:t>
      </w:r>
      <w:r w:rsidRPr="007C64C8">
        <w:rPr>
          <w:rFonts w:ascii="Times" w:hAnsi="Times" w:cs="ArialMT"/>
          <w:lang w:val="en-US"/>
        </w:rPr>
        <w:t xml:space="preserve"> is that our highest knowledge is not empirical</w:t>
      </w:r>
      <w:r>
        <w:rPr>
          <w:rFonts w:ascii="Times" w:hAnsi="Times" w:cs="ArialMT"/>
          <w:lang w:val="en-US"/>
        </w:rPr>
        <w:t xml:space="preserve"> </w:t>
      </w:r>
      <w:r w:rsidRPr="007C64C8">
        <w:rPr>
          <w:rFonts w:ascii="Times" w:hAnsi="Times" w:cs="ArialMT"/>
          <w:lang w:val="en-US"/>
        </w:rPr>
        <w:t xml:space="preserve">knowledge of the physical world around us, but knowledge of abstract </w:t>
      </w:r>
      <w:r w:rsidRPr="007C64C8">
        <w:rPr>
          <w:rFonts w:ascii="Times" w:hAnsi="Times" w:cs="ArialMT"/>
          <w:i/>
          <w:iCs/>
          <w:lang w:val="en-US"/>
        </w:rPr>
        <w:t>Forms</w:t>
      </w:r>
      <w:r w:rsidRPr="007C64C8">
        <w:rPr>
          <w:rFonts w:ascii="Times" w:hAnsi="Times" w:cs="ArialMT"/>
          <w:lang w:val="en-US"/>
        </w:rPr>
        <w:t xml:space="preserve">. </w:t>
      </w:r>
      <w:r>
        <w:rPr>
          <w:rFonts w:ascii="Times" w:hAnsi="Times" w:cs="ArialMT"/>
          <w:lang w:val="en-US"/>
        </w:rPr>
        <w:t>For Plato, we are able to</w:t>
      </w:r>
      <w:r w:rsidRPr="007C64C8">
        <w:rPr>
          <w:rFonts w:ascii="Times" w:hAnsi="Times" w:cs="ArialMT"/>
          <w:lang w:val="en-US"/>
        </w:rPr>
        <w:t xml:space="preserve"> learn about the Forms by recollecting a time</w:t>
      </w:r>
      <w:r>
        <w:rPr>
          <w:rFonts w:ascii="Times" w:hAnsi="Times" w:cs="ArialMT"/>
          <w:lang w:val="en-US"/>
        </w:rPr>
        <w:t>,</w:t>
      </w:r>
      <w:r w:rsidRPr="007C64C8">
        <w:rPr>
          <w:rFonts w:ascii="Times" w:hAnsi="Times" w:cs="ArialMT"/>
          <w:lang w:val="en-US"/>
        </w:rPr>
        <w:t xml:space="preserve"> </w:t>
      </w:r>
      <w:r>
        <w:rPr>
          <w:rFonts w:ascii="Times" w:hAnsi="Times" w:cs="ArialMT"/>
          <w:lang w:val="en-US"/>
        </w:rPr>
        <w:t>prior to our physical embodiment</w:t>
      </w:r>
      <w:r w:rsidRPr="007C64C8">
        <w:rPr>
          <w:rFonts w:ascii="Times" w:hAnsi="Times" w:cs="ArialMT"/>
          <w:lang w:val="en-US"/>
        </w:rPr>
        <w:t xml:space="preserve">, during which we were acquainted with </w:t>
      </w:r>
      <w:r>
        <w:rPr>
          <w:rFonts w:ascii="Times" w:hAnsi="Times" w:cs="ArialMT"/>
          <w:lang w:val="en-US"/>
        </w:rPr>
        <w:t>them</w:t>
      </w:r>
      <w:r w:rsidRPr="007C64C8">
        <w:rPr>
          <w:rFonts w:ascii="Times" w:hAnsi="Times" w:cs="ArialMT"/>
          <w:lang w:val="en-US"/>
        </w:rPr>
        <w:t xml:space="preserve"> directly</w:t>
      </w:r>
      <w:r>
        <w:rPr>
          <w:rFonts w:ascii="Times" w:hAnsi="Times" w:cs="ArialMT"/>
          <w:lang w:val="en-US"/>
        </w:rPr>
        <w:t>. This</w:t>
      </w:r>
      <w:r w:rsidRPr="007C64C8">
        <w:rPr>
          <w:rFonts w:ascii="Times" w:hAnsi="Times" w:cs="ArialMT"/>
          <w:lang w:val="en-US"/>
        </w:rPr>
        <w:t xml:space="preserve"> ‘theory of</w:t>
      </w:r>
      <w:r>
        <w:rPr>
          <w:rFonts w:ascii="Times" w:hAnsi="Times" w:cs="ArialMT"/>
          <w:lang w:val="en-US"/>
        </w:rPr>
        <w:t xml:space="preserve"> </w:t>
      </w:r>
      <w:r w:rsidRPr="007C64C8">
        <w:rPr>
          <w:rFonts w:ascii="Times" w:hAnsi="Times" w:cs="ArialMT"/>
          <w:lang w:val="en-US"/>
        </w:rPr>
        <w:t>recollection’ does not</w:t>
      </w:r>
      <w:r>
        <w:rPr>
          <w:rFonts w:ascii="Times" w:hAnsi="Times" w:cs="ArialMT"/>
          <w:lang w:val="en-US"/>
        </w:rPr>
        <w:t xml:space="preserve">, of course, survive </w:t>
      </w:r>
      <w:r w:rsidRPr="009F351E">
        <w:rPr>
          <w:rFonts w:ascii="Times" w:hAnsi="Times" w:cs="ArialMT"/>
          <w:lang w:val="en-US"/>
        </w:rPr>
        <w:t>in modern philosophy</w:t>
      </w:r>
      <w:r>
        <w:rPr>
          <w:rFonts w:ascii="Times" w:hAnsi="Times" w:cs="ArialMT"/>
          <w:lang w:val="en-US"/>
        </w:rPr>
        <w:t>.</w:t>
      </w:r>
      <w:r w:rsidRPr="009F351E">
        <w:rPr>
          <w:rFonts w:ascii="Times" w:hAnsi="Times" w:cs="ArialMT"/>
          <w:lang w:val="en-US"/>
        </w:rPr>
        <w:t xml:space="preserve"> But the puzzle it was meant to solve persists. We seem to know a large range of important truths – of logic, arithmetic, and geometry, for example – in a way that is quite different from our ordinary empirical ways of knowing. But while we have achieved some understanding of how the senses deliver knowledge, comparable understanding of these other putative ways of knowing remains elusive. Indeed, the contemporary climate among philosophers concerned with the issues has become one of increasing </w:t>
      </w:r>
      <w:proofErr w:type="spellStart"/>
      <w:r w:rsidRPr="009F351E">
        <w:rPr>
          <w:rFonts w:ascii="Times" w:hAnsi="Times" w:cs="ArialMT"/>
          <w:lang w:val="en-US"/>
        </w:rPr>
        <w:t>scepticism</w:t>
      </w:r>
      <w:proofErr w:type="spellEnd"/>
      <w:r w:rsidRPr="009F351E">
        <w:rPr>
          <w:rFonts w:ascii="Times" w:hAnsi="Times" w:cs="ArialMT"/>
          <w:lang w:val="en-US"/>
        </w:rPr>
        <w:t xml:space="preserve"> about the notion of the </w:t>
      </w:r>
      <w:r w:rsidRPr="009F351E">
        <w:rPr>
          <w:rFonts w:ascii="Times" w:hAnsi="Times" w:cs="ArialMT"/>
          <w:i/>
          <w:lang w:val="en-US"/>
        </w:rPr>
        <w:t>A Priori.</w:t>
      </w:r>
    </w:p>
    <w:p w:rsidR="00903480" w:rsidRPr="009F351E" w:rsidRDefault="00903480" w:rsidP="00903480">
      <w:pPr>
        <w:ind w:right="84"/>
        <w:rPr>
          <w:rFonts w:ascii="Times" w:hAnsi="Times" w:cs="ArialMT"/>
          <w:lang w:val="en-US"/>
        </w:rPr>
      </w:pPr>
      <w:r w:rsidRPr="009F351E">
        <w:rPr>
          <w:rFonts w:ascii="Times" w:hAnsi="Times" w:cs="ArialMT"/>
          <w:lang w:val="en-US"/>
        </w:rPr>
        <w:t xml:space="preserve">This short course will provide an overview of the current state of the debates about this fundamental epistemological issue. </w:t>
      </w:r>
      <w:r>
        <w:rPr>
          <w:rFonts w:ascii="Times" w:hAnsi="Times" w:cs="ArialMT"/>
          <w:lang w:val="en-US"/>
        </w:rPr>
        <w:t>Participants</w:t>
      </w:r>
      <w:r w:rsidRPr="009F351E">
        <w:rPr>
          <w:rFonts w:ascii="Times" w:hAnsi="Times" w:cs="ArialMT"/>
          <w:lang w:val="en-US"/>
        </w:rPr>
        <w:t xml:space="preserve"> will be introduced to the most important recent and </w:t>
      </w:r>
      <w:r>
        <w:rPr>
          <w:rFonts w:ascii="Times" w:hAnsi="Times" w:cs="ArialMT"/>
          <w:lang w:val="en-US"/>
        </w:rPr>
        <w:t>contemporary</w:t>
      </w:r>
      <w:r w:rsidRPr="009F351E">
        <w:rPr>
          <w:rFonts w:ascii="Times" w:hAnsi="Times" w:cs="ArialMT"/>
          <w:lang w:val="en-US"/>
        </w:rPr>
        <w:t xml:space="preserve"> writings on the topic, with special </w:t>
      </w:r>
      <w:r>
        <w:rPr>
          <w:rFonts w:ascii="Times" w:hAnsi="Times" w:cs="ArialMT"/>
          <w:lang w:val="en-US"/>
        </w:rPr>
        <w:t>reference</w:t>
      </w:r>
      <w:r w:rsidRPr="009F351E">
        <w:rPr>
          <w:rFonts w:ascii="Times" w:hAnsi="Times" w:cs="ArialMT"/>
          <w:lang w:val="en-US"/>
        </w:rPr>
        <w:t xml:space="preserve"> to the </w:t>
      </w:r>
      <w:proofErr w:type="spellStart"/>
      <w:r>
        <w:rPr>
          <w:rFonts w:ascii="Times" w:hAnsi="Times" w:cs="ArialMT"/>
          <w:lang w:val="en-US"/>
        </w:rPr>
        <w:t>scepticism</w:t>
      </w:r>
      <w:proofErr w:type="spellEnd"/>
      <w:r w:rsidRPr="009F351E">
        <w:rPr>
          <w:rFonts w:ascii="Times" w:hAnsi="Times" w:cs="ArialMT"/>
          <w:lang w:val="en-US"/>
        </w:rPr>
        <w:t xml:space="preserve"> of </w:t>
      </w:r>
      <w:proofErr w:type="spellStart"/>
      <w:r w:rsidRPr="009F351E">
        <w:rPr>
          <w:rFonts w:ascii="Times" w:hAnsi="Times" w:cs="ArialMT"/>
          <w:lang w:val="en-US"/>
        </w:rPr>
        <w:t>Quine</w:t>
      </w:r>
      <w:proofErr w:type="spellEnd"/>
      <w:r w:rsidRPr="009F351E">
        <w:rPr>
          <w:rFonts w:ascii="Times" w:hAnsi="Times" w:cs="ArialMT"/>
          <w:lang w:val="en-US"/>
        </w:rPr>
        <w:t xml:space="preserve"> and, more re</w:t>
      </w:r>
      <w:r>
        <w:rPr>
          <w:rFonts w:ascii="Times" w:hAnsi="Times" w:cs="ArialMT"/>
          <w:lang w:val="en-US"/>
        </w:rPr>
        <w:t>cently</w:t>
      </w:r>
      <w:r w:rsidRPr="009F351E">
        <w:rPr>
          <w:rFonts w:ascii="Times" w:hAnsi="Times" w:cs="ArialMT"/>
          <w:lang w:val="en-US"/>
        </w:rPr>
        <w:t xml:space="preserve">, </w:t>
      </w:r>
      <w:r>
        <w:rPr>
          <w:rFonts w:ascii="Times" w:hAnsi="Times" w:cs="ArialMT"/>
          <w:lang w:val="en-US"/>
        </w:rPr>
        <w:t xml:space="preserve">Timothy </w:t>
      </w:r>
      <w:r w:rsidRPr="009F351E">
        <w:rPr>
          <w:rFonts w:ascii="Times" w:hAnsi="Times" w:cs="ArialMT"/>
          <w:lang w:val="en-US"/>
        </w:rPr>
        <w:t xml:space="preserve">Williamson, and the </w:t>
      </w:r>
      <w:r>
        <w:rPr>
          <w:rFonts w:ascii="Times" w:hAnsi="Times" w:cs="ArialMT"/>
          <w:lang w:val="en-US"/>
        </w:rPr>
        <w:t>generally</w:t>
      </w:r>
      <w:r w:rsidRPr="009F351E">
        <w:rPr>
          <w:rFonts w:ascii="Times" w:hAnsi="Times" w:cs="ArialMT"/>
          <w:lang w:val="en-US"/>
        </w:rPr>
        <w:t xml:space="preserve"> deflationary writings on the topic of </w:t>
      </w:r>
      <w:r>
        <w:rPr>
          <w:rFonts w:ascii="Times" w:hAnsi="Times" w:cs="ArialMT"/>
          <w:lang w:val="en-US"/>
        </w:rPr>
        <w:t>the later</w:t>
      </w:r>
      <w:r w:rsidRPr="009F351E">
        <w:rPr>
          <w:rFonts w:ascii="Times" w:hAnsi="Times" w:cs="ArialMT"/>
          <w:lang w:val="en-US"/>
        </w:rPr>
        <w:t xml:space="preserve"> Wittgenstein.</w:t>
      </w:r>
    </w:p>
    <w:p w:rsidR="00903480" w:rsidRPr="009F351E" w:rsidRDefault="00903480" w:rsidP="00903480">
      <w:pPr>
        <w:ind w:right="84"/>
        <w:rPr>
          <w:rFonts w:ascii="Times" w:hAnsi="Times" w:cs="ArialMT"/>
          <w:lang w:val="en-US"/>
        </w:rPr>
      </w:pPr>
    </w:p>
    <w:p w:rsidR="00903480" w:rsidRDefault="00903480" w:rsidP="00903480">
      <w:pPr>
        <w:ind w:right="84"/>
        <w:rPr>
          <w:rFonts w:ascii="Times" w:hAnsi="Times"/>
          <w:b/>
          <w:szCs w:val="24"/>
          <w:lang w:val="en-US"/>
        </w:rPr>
      </w:pPr>
      <w:r w:rsidRPr="009F351E">
        <w:rPr>
          <w:rFonts w:ascii="Times" w:hAnsi="Times"/>
          <w:b/>
          <w:szCs w:val="24"/>
          <w:lang w:val="en-US"/>
        </w:rPr>
        <w:t xml:space="preserve">Provisional </w:t>
      </w:r>
      <w:r>
        <w:rPr>
          <w:rFonts w:ascii="Times" w:hAnsi="Times"/>
          <w:b/>
          <w:szCs w:val="24"/>
          <w:lang w:val="en-US"/>
        </w:rPr>
        <w:t>class</w:t>
      </w:r>
      <w:r w:rsidRPr="009F351E">
        <w:rPr>
          <w:rFonts w:ascii="Times" w:hAnsi="Times"/>
          <w:b/>
          <w:szCs w:val="24"/>
          <w:lang w:val="en-US"/>
        </w:rPr>
        <w:t xml:space="preserve"> plan</w:t>
      </w:r>
    </w:p>
    <w:p w:rsidR="00903480" w:rsidRPr="009F351E" w:rsidRDefault="00903480" w:rsidP="00903480">
      <w:pPr>
        <w:ind w:right="84"/>
        <w:rPr>
          <w:rFonts w:ascii="Times" w:hAnsi="Times"/>
          <w:b/>
          <w:szCs w:val="24"/>
          <w:lang w:val="en-US"/>
        </w:rPr>
      </w:pPr>
    </w:p>
    <w:p w:rsidR="00903480" w:rsidRPr="009F351E" w:rsidRDefault="00903480" w:rsidP="00903480">
      <w:pPr>
        <w:spacing w:after="120"/>
        <w:ind w:right="84"/>
        <w:rPr>
          <w:rFonts w:ascii="Times" w:hAnsi="Times"/>
          <w:b/>
        </w:rPr>
      </w:pPr>
      <w:proofErr w:type="spellStart"/>
      <w:r>
        <w:rPr>
          <w:rFonts w:ascii="Times" w:hAnsi="Times"/>
          <w:b/>
        </w:rPr>
        <w:t>Class</w:t>
      </w:r>
      <w:r w:rsidRPr="009F351E">
        <w:rPr>
          <w:rFonts w:ascii="Times" w:hAnsi="Times"/>
          <w:b/>
        </w:rPr>
        <w:t>1</w:t>
      </w:r>
      <w:proofErr w:type="spellEnd"/>
      <w:r w:rsidRPr="009F351E">
        <w:rPr>
          <w:rFonts w:ascii="Times" w:hAnsi="Times"/>
          <w:b/>
        </w:rPr>
        <w:t xml:space="preserve">. </w:t>
      </w:r>
      <w:proofErr w:type="spellStart"/>
      <w:r w:rsidRPr="009F351E">
        <w:rPr>
          <w:rFonts w:ascii="Times" w:hAnsi="Times"/>
          <w:b/>
        </w:rPr>
        <w:t>How</w:t>
      </w:r>
      <w:proofErr w:type="spellEnd"/>
      <w:r w:rsidRPr="009F351E">
        <w:rPr>
          <w:rFonts w:ascii="Times" w:hAnsi="Times"/>
          <w:b/>
        </w:rPr>
        <w:t xml:space="preserve"> </w:t>
      </w:r>
      <w:proofErr w:type="spellStart"/>
      <w:r w:rsidRPr="009F351E">
        <w:rPr>
          <w:rFonts w:ascii="Times" w:hAnsi="Times"/>
          <w:b/>
        </w:rPr>
        <w:t>should</w:t>
      </w:r>
      <w:proofErr w:type="spellEnd"/>
      <w:r w:rsidRPr="009F351E">
        <w:rPr>
          <w:rFonts w:ascii="Times" w:hAnsi="Times"/>
          <w:b/>
        </w:rPr>
        <w:t xml:space="preserve"> a priori </w:t>
      </w:r>
      <w:proofErr w:type="spellStart"/>
      <w:r w:rsidRPr="009F351E">
        <w:rPr>
          <w:rFonts w:ascii="Times" w:hAnsi="Times"/>
          <w:b/>
        </w:rPr>
        <w:t>knowledge</w:t>
      </w:r>
      <w:proofErr w:type="spellEnd"/>
      <w:r w:rsidRPr="009F351E">
        <w:rPr>
          <w:rFonts w:ascii="Times" w:hAnsi="Times"/>
          <w:b/>
        </w:rPr>
        <w:t xml:space="preserve"> be </w:t>
      </w:r>
      <w:proofErr w:type="spellStart"/>
      <w:r w:rsidRPr="009F351E">
        <w:rPr>
          <w:rFonts w:ascii="Times" w:hAnsi="Times"/>
          <w:b/>
        </w:rPr>
        <w:t>characterized</w:t>
      </w:r>
      <w:proofErr w:type="spellEnd"/>
      <w:r w:rsidRPr="009F351E">
        <w:rPr>
          <w:rFonts w:ascii="Times" w:hAnsi="Times"/>
          <w:b/>
        </w:rPr>
        <w:t xml:space="preserve">? </w:t>
      </w:r>
    </w:p>
    <w:p w:rsidR="00720995" w:rsidRDefault="00903480" w:rsidP="00903480">
      <w:pPr>
        <w:ind w:right="84"/>
        <w:rPr>
          <w:rFonts w:ascii="Times" w:hAnsi="Times"/>
        </w:rPr>
      </w:pPr>
      <w:proofErr w:type="spellStart"/>
      <w:r>
        <w:rPr>
          <w:rFonts w:ascii="Times" w:hAnsi="Times"/>
        </w:rPr>
        <w:t>Selected</w:t>
      </w:r>
      <w:proofErr w:type="spellEnd"/>
      <w:r>
        <w:rPr>
          <w:rFonts w:ascii="Times" w:hAnsi="Times"/>
        </w:rPr>
        <w:t xml:space="preserve"> </w:t>
      </w:r>
      <w:proofErr w:type="spellStart"/>
      <w:r>
        <w:rPr>
          <w:rFonts w:ascii="Times" w:hAnsi="Times"/>
        </w:rPr>
        <w:t>readings</w:t>
      </w:r>
      <w:proofErr w:type="spellEnd"/>
      <w:r>
        <w:rPr>
          <w:rFonts w:ascii="Times" w:hAnsi="Times"/>
        </w:rPr>
        <w:t>:</w:t>
      </w:r>
    </w:p>
    <w:p w:rsidR="00720995" w:rsidRPr="009F351E" w:rsidRDefault="00720995" w:rsidP="00720995">
      <w:pPr>
        <w:ind w:right="84"/>
        <w:rPr>
          <w:rFonts w:ascii="Times" w:hAnsi="Times"/>
        </w:rPr>
      </w:pPr>
      <w:r w:rsidRPr="009F351E">
        <w:rPr>
          <w:rFonts w:ascii="Times" w:hAnsi="Times"/>
        </w:rPr>
        <w:t xml:space="preserve">- </w:t>
      </w:r>
      <w:proofErr w:type="spellStart"/>
      <w:r w:rsidRPr="009F351E">
        <w:rPr>
          <w:rFonts w:ascii="Times" w:hAnsi="Times"/>
        </w:rPr>
        <w:t>Casullo</w:t>
      </w:r>
      <w:proofErr w:type="spellEnd"/>
      <w:r>
        <w:rPr>
          <w:rFonts w:ascii="Times" w:hAnsi="Times"/>
        </w:rPr>
        <w:t>, A.</w:t>
      </w:r>
      <w:r w:rsidRPr="009F351E">
        <w:rPr>
          <w:rFonts w:ascii="Times" w:hAnsi="Times"/>
        </w:rPr>
        <w:t xml:space="preserve"> (2003): </w:t>
      </w:r>
      <w:r w:rsidRPr="009F351E">
        <w:rPr>
          <w:rFonts w:ascii="Times" w:hAnsi="Times"/>
          <w:i/>
        </w:rPr>
        <w:t xml:space="preserve">A Priori </w:t>
      </w:r>
      <w:proofErr w:type="spellStart"/>
      <w:r w:rsidRPr="009F351E">
        <w:rPr>
          <w:rFonts w:ascii="Times" w:hAnsi="Times"/>
          <w:i/>
        </w:rPr>
        <w:t>Justification</w:t>
      </w:r>
      <w:proofErr w:type="spellEnd"/>
      <w:r w:rsidRPr="009F351E">
        <w:rPr>
          <w:rFonts w:ascii="Times" w:hAnsi="Times"/>
        </w:rPr>
        <w:t xml:space="preserve">, </w:t>
      </w:r>
      <w:r>
        <w:rPr>
          <w:rFonts w:ascii="Times" w:hAnsi="Times"/>
        </w:rPr>
        <w:t xml:space="preserve">Oxford: Oxford University Press, </w:t>
      </w:r>
      <w:proofErr w:type="spellStart"/>
      <w:r>
        <w:rPr>
          <w:rFonts w:ascii="Times" w:hAnsi="Times"/>
        </w:rPr>
        <w:t>pp</w:t>
      </w:r>
      <w:proofErr w:type="spellEnd"/>
      <w:r>
        <w:rPr>
          <w:rFonts w:ascii="Times" w:hAnsi="Times"/>
        </w:rPr>
        <w:t>. 9-78 and 147-182</w:t>
      </w:r>
      <w:r w:rsidRPr="009F351E">
        <w:rPr>
          <w:rFonts w:ascii="Times" w:hAnsi="Times"/>
        </w:rPr>
        <w:t xml:space="preserve"> </w:t>
      </w:r>
      <w:r>
        <w:rPr>
          <w:rFonts w:ascii="Times" w:hAnsi="Times"/>
        </w:rPr>
        <w:t>(</w:t>
      </w:r>
      <w:proofErr w:type="spellStart"/>
      <w:r>
        <w:rPr>
          <w:rFonts w:ascii="Times" w:hAnsi="Times"/>
        </w:rPr>
        <w:t>C</w:t>
      </w:r>
      <w:r w:rsidRPr="009F351E">
        <w:rPr>
          <w:rFonts w:ascii="Times" w:hAnsi="Times"/>
        </w:rPr>
        <w:t>hs</w:t>
      </w:r>
      <w:proofErr w:type="spellEnd"/>
      <w:r w:rsidRPr="009F351E">
        <w:rPr>
          <w:rFonts w:ascii="Times" w:hAnsi="Times"/>
        </w:rPr>
        <w:t xml:space="preserve">. 1, 2, 3 &amp; 6 </w:t>
      </w:r>
      <w:r>
        <w:rPr>
          <w:rFonts w:ascii="Times" w:hAnsi="Times"/>
        </w:rPr>
        <w:t>).</w:t>
      </w:r>
    </w:p>
    <w:p w:rsidR="00720995" w:rsidRDefault="00720995" w:rsidP="00720995">
      <w:pPr>
        <w:ind w:right="84"/>
        <w:rPr>
          <w:rFonts w:ascii="Times" w:hAnsi="Times"/>
        </w:rPr>
      </w:pPr>
    </w:p>
    <w:p w:rsidR="00720995" w:rsidRPr="009F351E" w:rsidRDefault="00720995" w:rsidP="00720995">
      <w:pPr>
        <w:ind w:right="84"/>
        <w:rPr>
          <w:rFonts w:ascii="Times" w:hAnsi="Times"/>
        </w:rPr>
      </w:pPr>
      <w:r w:rsidRPr="009F351E">
        <w:rPr>
          <w:rFonts w:ascii="Times" w:hAnsi="Times"/>
        </w:rPr>
        <w:t xml:space="preserve">- </w:t>
      </w:r>
      <w:proofErr w:type="spellStart"/>
      <w:r w:rsidRPr="009F351E">
        <w:rPr>
          <w:rFonts w:ascii="Times" w:hAnsi="Times"/>
        </w:rPr>
        <w:t>Ichikawa</w:t>
      </w:r>
      <w:proofErr w:type="spellEnd"/>
      <w:r>
        <w:rPr>
          <w:rFonts w:ascii="Times" w:hAnsi="Times"/>
        </w:rPr>
        <w:t xml:space="preserve"> J.</w:t>
      </w:r>
      <w:r w:rsidRPr="009F351E">
        <w:rPr>
          <w:rFonts w:ascii="Times" w:hAnsi="Times"/>
        </w:rPr>
        <w:t xml:space="preserve"> &amp; </w:t>
      </w:r>
      <w:proofErr w:type="spellStart"/>
      <w:r w:rsidRPr="009F351E">
        <w:rPr>
          <w:rFonts w:ascii="Times" w:hAnsi="Times"/>
        </w:rPr>
        <w:t>Jarvis</w:t>
      </w:r>
      <w:proofErr w:type="spellEnd"/>
      <w:r>
        <w:rPr>
          <w:rFonts w:ascii="Times" w:hAnsi="Times"/>
        </w:rPr>
        <w:t xml:space="preserve"> B.</w:t>
      </w:r>
      <w:r w:rsidRPr="009F351E">
        <w:rPr>
          <w:rFonts w:ascii="Times" w:hAnsi="Times"/>
        </w:rPr>
        <w:t xml:space="preserve"> (2013): </w:t>
      </w:r>
      <w:r w:rsidRPr="009F351E">
        <w:rPr>
          <w:rFonts w:ascii="Times" w:hAnsi="Times"/>
          <w:i/>
          <w:iCs/>
        </w:rPr>
        <w:t xml:space="preserve">The </w:t>
      </w:r>
      <w:proofErr w:type="spellStart"/>
      <w:r w:rsidRPr="009F351E">
        <w:rPr>
          <w:rFonts w:ascii="Times" w:hAnsi="Times"/>
          <w:i/>
          <w:iCs/>
        </w:rPr>
        <w:t>Rules</w:t>
      </w:r>
      <w:proofErr w:type="spellEnd"/>
      <w:r w:rsidRPr="009F351E">
        <w:rPr>
          <w:rFonts w:ascii="Times" w:hAnsi="Times"/>
          <w:i/>
          <w:iCs/>
        </w:rPr>
        <w:t xml:space="preserve"> </w:t>
      </w:r>
      <w:proofErr w:type="spellStart"/>
      <w:r w:rsidRPr="009F351E">
        <w:rPr>
          <w:rFonts w:ascii="Times" w:hAnsi="Times"/>
          <w:i/>
          <w:iCs/>
        </w:rPr>
        <w:t>of</w:t>
      </w:r>
      <w:proofErr w:type="spellEnd"/>
      <w:r w:rsidRPr="009F351E">
        <w:rPr>
          <w:rFonts w:ascii="Times" w:hAnsi="Times"/>
          <w:i/>
          <w:iCs/>
        </w:rPr>
        <w:t xml:space="preserve"> </w:t>
      </w:r>
      <w:proofErr w:type="spellStart"/>
      <w:r w:rsidRPr="009F351E">
        <w:rPr>
          <w:rFonts w:ascii="Times" w:hAnsi="Times"/>
          <w:i/>
          <w:iCs/>
        </w:rPr>
        <w:t>Thought</w:t>
      </w:r>
      <w:proofErr w:type="spellEnd"/>
      <w:r w:rsidRPr="009F351E">
        <w:rPr>
          <w:rFonts w:ascii="Times" w:hAnsi="Times"/>
        </w:rPr>
        <w:t xml:space="preserve">, </w:t>
      </w:r>
      <w:r>
        <w:rPr>
          <w:rFonts w:ascii="Times" w:hAnsi="Times"/>
        </w:rPr>
        <w:t xml:space="preserve">Oxford, Oxford University Press, </w:t>
      </w:r>
      <w:proofErr w:type="spellStart"/>
      <w:r>
        <w:rPr>
          <w:rFonts w:ascii="Times" w:hAnsi="Times"/>
        </w:rPr>
        <w:t>pp</w:t>
      </w:r>
      <w:proofErr w:type="spellEnd"/>
      <w:r>
        <w:rPr>
          <w:rFonts w:ascii="Times" w:hAnsi="Times"/>
        </w:rPr>
        <w:t>. 151-167 (</w:t>
      </w:r>
      <w:proofErr w:type="spellStart"/>
      <w:r w:rsidRPr="009F351E">
        <w:rPr>
          <w:rFonts w:ascii="Times" w:hAnsi="Times"/>
        </w:rPr>
        <w:t>Ch</w:t>
      </w:r>
      <w:proofErr w:type="spellEnd"/>
      <w:r w:rsidRPr="009F351E">
        <w:rPr>
          <w:rFonts w:ascii="Times" w:hAnsi="Times"/>
        </w:rPr>
        <w:t>. 6</w:t>
      </w:r>
      <w:r>
        <w:rPr>
          <w:rFonts w:ascii="Times" w:hAnsi="Times"/>
        </w:rPr>
        <w:t>).</w:t>
      </w:r>
      <w:r w:rsidRPr="009F351E">
        <w:rPr>
          <w:rFonts w:ascii="Times" w:hAnsi="Times"/>
        </w:rPr>
        <w:t xml:space="preserve"> </w:t>
      </w:r>
    </w:p>
    <w:p w:rsidR="00720995" w:rsidRDefault="00903480" w:rsidP="00903480">
      <w:pPr>
        <w:ind w:right="84"/>
        <w:rPr>
          <w:rFonts w:ascii="Times" w:hAnsi="Times"/>
        </w:rPr>
      </w:pPr>
      <w:r w:rsidRPr="009F351E">
        <w:rPr>
          <w:rFonts w:ascii="Times" w:hAnsi="Times"/>
        </w:rPr>
        <w:t xml:space="preserve">- </w:t>
      </w:r>
      <w:proofErr w:type="spellStart"/>
      <w:r w:rsidRPr="009F351E">
        <w:rPr>
          <w:rFonts w:ascii="Times" w:hAnsi="Times"/>
        </w:rPr>
        <w:t>Jenkins</w:t>
      </w:r>
      <w:proofErr w:type="spellEnd"/>
      <w:r>
        <w:rPr>
          <w:rFonts w:ascii="Times" w:hAnsi="Times"/>
        </w:rPr>
        <w:t>, C.</w:t>
      </w:r>
      <w:r w:rsidRPr="009F351E">
        <w:rPr>
          <w:rFonts w:ascii="Times" w:hAnsi="Times"/>
        </w:rPr>
        <w:t xml:space="preserve"> (2008): “A Priori </w:t>
      </w:r>
      <w:proofErr w:type="spellStart"/>
      <w:r w:rsidRPr="009F351E">
        <w:rPr>
          <w:rFonts w:ascii="Times" w:hAnsi="Times"/>
        </w:rPr>
        <w:t>Knowledge</w:t>
      </w:r>
      <w:proofErr w:type="spellEnd"/>
      <w:r w:rsidRPr="009F351E">
        <w:rPr>
          <w:rFonts w:ascii="Times" w:hAnsi="Times"/>
        </w:rPr>
        <w:t xml:space="preserve">: </w:t>
      </w:r>
      <w:proofErr w:type="spellStart"/>
      <w:r w:rsidRPr="009F351E">
        <w:rPr>
          <w:rFonts w:ascii="Times" w:hAnsi="Times"/>
        </w:rPr>
        <w:t>Debates</w:t>
      </w:r>
      <w:proofErr w:type="spellEnd"/>
      <w:r w:rsidRPr="009F351E">
        <w:rPr>
          <w:rFonts w:ascii="Times" w:hAnsi="Times"/>
        </w:rPr>
        <w:t xml:space="preserve"> and </w:t>
      </w:r>
      <w:proofErr w:type="spellStart"/>
      <w:r w:rsidRPr="009F351E">
        <w:rPr>
          <w:rFonts w:ascii="Times" w:hAnsi="Times"/>
        </w:rPr>
        <w:t>Developments</w:t>
      </w:r>
      <w:proofErr w:type="spellEnd"/>
      <w:r w:rsidRPr="009F351E">
        <w:rPr>
          <w:rFonts w:ascii="Times" w:hAnsi="Times"/>
        </w:rPr>
        <w:t xml:space="preserve">,” </w:t>
      </w:r>
      <w:proofErr w:type="spellStart"/>
      <w:r w:rsidRPr="009F351E">
        <w:rPr>
          <w:rFonts w:ascii="Times" w:hAnsi="Times"/>
          <w:i/>
        </w:rPr>
        <w:t>Philosophy</w:t>
      </w:r>
      <w:proofErr w:type="spellEnd"/>
      <w:r w:rsidRPr="009F351E">
        <w:rPr>
          <w:rFonts w:ascii="Times" w:hAnsi="Times"/>
          <w:i/>
        </w:rPr>
        <w:t xml:space="preserve"> Compass</w:t>
      </w:r>
      <w:r>
        <w:rPr>
          <w:rFonts w:ascii="Times" w:hAnsi="Times"/>
        </w:rPr>
        <w:t>, 3 (3): 436-450.</w:t>
      </w:r>
    </w:p>
    <w:p w:rsidR="00720995" w:rsidRPr="00007CE9" w:rsidRDefault="00720995" w:rsidP="00720995">
      <w:pPr>
        <w:ind w:right="84"/>
        <w:rPr>
          <w:rFonts w:ascii="Times" w:hAnsi="Times"/>
        </w:rPr>
      </w:pPr>
      <w:r w:rsidRPr="009F351E">
        <w:rPr>
          <w:rFonts w:ascii="Times" w:hAnsi="Times"/>
        </w:rPr>
        <w:t xml:space="preserve">- </w:t>
      </w:r>
      <w:proofErr w:type="spellStart"/>
      <w:r w:rsidRPr="009F351E">
        <w:rPr>
          <w:rFonts w:ascii="Times" w:hAnsi="Times"/>
        </w:rPr>
        <w:t>Kitcher</w:t>
      </w:r>
      <w:proofErr w:type="spellEnd"/>
      <w:r>
        <w:rPr>
          <w:rFonts w:ascii="Times" w:hAnsi="Times"/>
        </w:rPr>
        <w:t>, P.</w:t>
      </w:r>
      <w:r w:rsidRPr="009F351E">
        <w:rPr>
          <w:rFonts w:ascii="Times" w:hAnsi="Times"/>
        </w:rPr>
        <w:t xml:space="preserve"> (1985): </w:t>
      </w:r>
      <w:r w:rsidRPr="009F351E">
        <w:rPr>
          <w:rFonts w:ascii="Times" w:hAnsi="Times"/>
          <w:i/>
        </w:rPr>
        <w:t xml:space="preserve">The Nature </w:t>
      </w:r>
      <w:proofErr w:type="spellStart"/>
      <w:r w:rsidRPr="009F351E">
        <w:rPr>
          <w:rFonts w:ascii="Times" w:hAnsi="Times"/>
          <w:i/>
        </w:rPr>
        <w:t>of</w:t>
      </w:r>
      <w:proofErr w:type="spellEnd"/>
      <w:r w:rsidRPr="009F351E">
        <w:rPr>
          <w:rFonts w:ascii="Times" w:hAnsi="Times"/>
          <w:i/>
        </w:rPr>
        <w:t xml:space="preserve"> </w:t>
      </w:r>
      <w:proofErr w:type="spellStart"/>
      <w:r w:rsidRPr="009F351E">
        <w:rPr>
          <w:rFonts w:ascii="Times" w:hAnsi="Times"/>
          <w:i/>
        </w:rPr>
        <w:t>Mathematical</w:t>
      </w:r>
      <w:proofErr w:type="spellEnd"/>
      <w:r w:rsidRPr="009F351E">
        <w:rPr>
          <w:rFonts w:ascii="Times" w:hAnsi="Times"/>
          <w:i/>
        </w:rPr>
        <w:t xml:space="preserve"> </w:t>
      </w:r>
      <w:proofErr w:type="spellStart"/>
      <w:r w:rsidRPr="009F351E">
        <w:rPr>
          <w:rFonts w:ascii="Times" w:hAnsi="Times"/>
          <w:i/>
        </w:rPr>
        <w:t>Knowledge</w:t>
      </w:r>
      <w:proofErr w:type="spellEnd"/>
      <w:r w:rsidRPr="009F351E">
        <w:rPr>
          <w:rFonts w:ascii="Times" w:hAnsi="Times"/>
        </w:rPr>
        <w:t xml:space="preserve">, </w:t>
      </w:r>
      <w:r>
        <w:rPr>
          <w:rFonts w:ascii="Times" w:hAnsi="Times"/>
        </w:rPr>
        <w:t xml:space="preserve">Oxford, Oxford University Press, </w:t>
      </w:r>
      <w:proofErr w:type="spellStart"/>
      <w:r>
        <w:rPr>
          <w:rFonts w:ascii="Times" w:hAnsi="Times"/>
        </w:rPr>
        <w:t>pp</w:t>
      </w:r>
      <w:proofErr w:type="spellEnd"/>
      <w:r>
        <w:rPr>
          <w:rFonts w:ascii="Times" w:hAnsi="Times"/>
        </w:rPr>
        <w:t>. 13-35 (</w:t>
      </w:r>
      <w:proofErr w:type="spellStart"/>
      <w:r w:rsidRPr="009F351E">
        <w:rPr>
          <w:rFonts w:ascii="Times" w:hAnsi="Times"/>
        </w:rPr>
        <w:t>Ch</w:t>
      </w:r>
      <w:proofErr w:type="spellEnd"/>
      <w:r w:rsidRPr="009F351E">
        <w:rPr>
          <w:rFonts w:ascii="Times" w:hAnsi="Times"/>
        </w:rPr>
        <w:t>. 1</w:t>
      </w:r>
      <w:r>
        <w:rPr>
          <w:rFonts w:ascii="Times" w:hAnsi="Times"/>
        </w:rPr>
        <w:t>).</w:t>
      </w:r>
    </w:p>
    <w:p w:rsidR="00720995" w:rsidRPr="00007CE9" w:rsidRDefault="00720995" w:rsidP="00720995">
      <w:r w:rsidRPr="009F351E">
        <w:rPr>
          <w:rFonts w:ascii="Times" w:hAnsi="Times"/>
        </w:rPr>
        <w:t xml:space="preserve">- </w:t>
      </w:r>
      <w:proofErr w:type="spellStart"/>
      <w:r w:rsidRPr="009F351E">
        <w:rPr>
          <w:rFonts w:ascii="Times" w:hAnsi="Times"/>
        </w:rPr>
        <w:t>Putnam</w:t>
      </w:r>
      <w:proofErr w:type="spellEnd"/>
      <w:r>
        <w:rPr>
          <w:rFonts w:ascii="Times" w:hAnsi="Times"/>
        </w:rPr>
        <w:t>, H.</w:t>
      </w:r>
      <w:r w:rsidRPr="009F351E">
        <w:rPr>
          <w:rFonts w:ascii="Times" w:hAnsi="Times"/>
        </w:rPr>
        <w:t xml:space="preserve"> (1978): “</w:t>
      </w:r>
      <w:proofErr w:type="spellStart"/>
      <w:r w:rsidRPr="009F351E">
        <w:rPr>
          <w:rFonts w:ascii="Times" w:hAnsi="Times"/>
        </w:rPr>
        <w:t>There</w:t>
      </w:r>
      <w:proofErr w:type="spellEnd"/>
      <w:r w:rsidRPr="009F351E">
        <w:rPr>
          <w:rFonts w:ascii="Times" w:hAnsi="Times"/>
        </w:rPr>
        <w:t xml:space="preserve"> is at </w:t>
      </w:r>
      <w:proofErr w:type="spellStart"/>
      <w:r w:rsidRPr="009F351E">
        <w:rPr>
          <w:rFonts w:ascii="Times" w:hAnsi="Times"/>
        </w:rPr>
        <w:t>Least</w:t>
      </w:r>
      <w:proofErr w:type="spellEnd"/>
      <w:r w:rsidRPr="009F351E">
        <w:rPr>
          <w:rFonts w:ascii="Times" w:hAnsi="Times"/>
        </w:rPr>
        <w:t xml:space="preserve"> One A Priori </w:t>
      </w:r>
      <w:proofErr w:type="spellStart"/>
      <w:r w:rsidRPr="009F351E">
        <w:rPr>
          <w:rFonts w:ascii="Times" w:hAnsi="Times"/>
        </w:rPr>
        <w:t>Truth</w:t>
      </w:r>
      <w:proofErr w:type="spellEnd"/>
      <w:r w:rsidRPr="009F351E">
        <w:rPr>
          <w:rFonts w:ascii="Times" w:hAnsi="Times"/>
        </w:rPr>
        <w:t xml:space="preserve">,” </w:t>
      </w:r>
      <w:proofErr w:type="spellStart"/>
      <w:r w:rsidRPr="009F351E">
        <w:rPr>
          <w:rFonts w:ascii="Times" w:hAnsi="Times"/>
          <w:i/>
          <w:iCs/>
        </w:rPr>
        <w:t>Erkenntnis</w:t>
      </w:r>
      <w:proofErr w:type="spellEnd"/>
      <w:r>
        <w:rPr>
          <w:rFonts w:ascii="Times" w:hAnsi="Times"/>
          <w:iCs/>
        </w:rPr>
        <w:t xml:space="preserve">, 13 (1): 153-170. </w:t>
      </w:r>
      <w:proofErr w:type="spellStart"/>
      <w:r>
        <w:rPr>
          <w:rFonts w:ascii="Times" w:hAnsi="Times"/>
          <w:iCs/>
        </w:rPr>
        <w:t>Reprinted</w:t>
      </w:r>
      <w:proofErr w:type="spellEnd"/>
      <w:r>
        <w:rPr>
          <w:rFonts w:ascii="Times" w:hAnsi="Times"/>
          <w:iCs/>
        </w:rPr>
        <w:t xml:space="preserve"> in </w:t>
      </w:r>
      <w:proofErr w:type="spellStart"/>
      <w:r>
        <w:t>Putnam</w:t>
      </w:r>
      <w:proofErr w:type="spellEnd"/>
      <w:r>
        <w:t xml:space="preserve"> H. (1983). </w:t>
      </w:r>
      <w:proofErr w:type="spellStart"/>
      <w:r>
        <w:rPr>
          <w:i/>
        </w:rPr>
        <w:t>Realism</w:t>
      </w:r>
      <w:proofErr w:type="spellEnd"/>
      <w:r>
        <w:rPr>
          <w:i/>
        </w:rPr>
        <w:t xml:space="preserve"> and </w:t>
      </w:r>
      <w:proofErr w:type="spellStart"/>
      <w:r>
        <w:rPr>
          <w:i/>
        </w:rPr>
        <w:t>Reason</w:t>
      </w:r>
      <w:proofErr w:type="spellEnd"/>
      <w:r>
        <w:rPr>
          <w:i/>
        </w:rPr>
        <w:t xml:space="preserve">, </w:t>
      </w:r>
      <w:proofErr w:type="spellStart"/>
      <w:r>
        <w:rPr>
          <w:i/>
        </w:rPr>
        <w:t>Philosophical</w:t>
      </w:r>
      <w:proofErr w:type="spellEnd"/>
      <w:r>
        <w:rPr>
          <w:i/>
        </w:rPr>
        <w:t xml:space="preserve"> Papers</w:t>
      </w:r>
      <w:r>
        <w:t xml:space="preserve">, vol. 3, Cambridge: Cambridge University Press, </w:t>
      </w:r>
      <w:proofErr w:type="spellStart"/>
      <w:r>
        <w:t>pp</w:t>
      </w:r>
      <w:proofErr w:type="spellEnd"/>
      <w:r>
        <w:t>. 98-114.</w:t>
      </w:r>
    </w:p>
    <w:p w:rsidR="00903480" w:rsidRPr="0054472E" w:rsidRDefault="00903480" w:rsidP="00903480">
      <w:pPr>
        <w:ind w:right="84"/>
        <w:rPr>
          <w:rFonts w:ascii="Times" w:hAnsi="Times"/>
        </w:rPr>
      </w:pPr>
      <w:r w:rsidRPr="009F351E">
        <w:rPr>
          <w:rFonts w:ascii="Times" w:hAnsi="Times"/>
        </w:rPr>
        <w:t xml:space="preserve">- </w:t>
      </w:r>
      <w:proofErr w:type="spellStart"/>
      <w:r w:rsidRPr="009F351E">
        <w:rPr>
          <w:rFonts w:ascii="Times" w:hAnsi="Times"/>
        </w:rPr>
        <w:t>Williamson</w:t>
      </w:r>
      <w:proofErr w:type="spellEnd"/>
      <w:r>
        <w:rPr>
          <w:rFonts w:ascii="Times" w:hAnsi="Times"/>
        </w:rPr>
        <w:t>, T.</w:t>
      </w:r>
      <w:r w:rsidRPr="009F351E">
        <w:rPr>
          <w:rFonts w:ascii="Times" w:hAnsi="Times"/>
        </w:rPr>
        <w:t xml:space="preserve"> (2012): “</w:t>
      </w:r>
      <w:proofErr w:type="spellStart"/>
      <w:r w:rsidRPr="009F351E">
        <w:rPr>
          <w:rFonts w:ascii="Times" w:hAnsi="Times"/>
        </w:rPr>
        <w:t>How</w:t>
      </w:r>
      <w:proofErr w:type="spellEnd"/>
      <w:r w:rsidRPr="009F351E">
        <w:rPr>
          <w:rFonts w:ascii="Times" w:hAnsi="Times"/>
        </w:rPr>
        <w:t xml:space="preserve"> Deep Is </w:t>
      </w:r>
      <w:proofErr w:type="spellStart"/>
      <w:r w:rsidRPr="009F351E">
        <w:rPr>
          <w:rFonts w:ascii="Times" w:hAnsi="Times"/>
        </w:rPr>
        <w:t>the</w:t>
      </w:r>
      <w:proofErr w:type="spellEnd"/>
      <w:r w:rsidRPr="009F351E">
        <w:rPr>
          <w:rFonts w:ascii="Times" w:hAnsi="Times"/>
        </w:rPr>
        <w:t xml:space="preserve"> </w:t>
      </w:r>
      <w:proofErr w:type="spellStart"/>
      <w:r w:rsidRPr="009F351E">
        <w:rPr>
          <w:rFonts w:ascii="Times" w:hAnsi="Times"/>
        </w:rPr>
        <w:t>Distinction</w:t>
      </w:r>
      <w:proofErr w:type="spellEnd"/>
      <w:r w:rsidRPr="009F351E">
        <w:rPr>
          <w:rFonts w:ascii="Times" w:hAnsi="Times"/>
        </w:rPr>
        <w:t xml:space="preserve"> </w:t>
      </w:r>
      <w:proofErr w:type="spellStart"/>
      <w:r w:rsidRPr="009F351E">
        <w:rPr>
          <w:rFonts w:ascii="Times" w:hAnsi="Times"/>
        </w:rPr>
        <w:t>Between</w:t>
      </w:r>
      <w:proofErr w:type="spellEnd"/>
      <w:r w:rsidRPr="009F351E">
        <w:rPr>
          <w:rFonts w:ascii="Times" w:hAnsi="Times"/>
        </w:rPr>
        <w:t xml:space="preserve"> A Priori and A Posteriori </w:t>
      </w:r>
      <w:proofErr w:type="spellStart"/>
      <w:r w:rsidRPr="009F351E">
        <w:rPr>
          <w:rFonts w:ascii="Times" w:hAnsi="Times"/>
        </w:rPr>
        <w:t>Knowledge</w:t>
      </w:r>
      <w:proofErr w:type="spellEnd"/>
      <w:r w:rsidRPr="009F351E">
        <w:rPr>
          <w:rFonts w:ascii="Times" w:hAnsi="Times"/>
        </w:rPr>
        <w:t>?”</w:t>
      </w:r>
      <w:r>
        <w:rPr>
          <w:rFonts w:ascii="Times" w:hAnsi="Times"/>
        </w:rPr>
        <w:t xml:space="preserve">, </w:t>
      </w:r>
      <w:proofErr w:type="spellStart"/>
      <w:r>
        <w:rPr>
          <w:rFonts w:ascii="Times" w:hAnsi="Times"/>
        </w:rPr>
        <w:t>section</w:t>
      </w:r>
      <w:proofErr w:type="spellEnd"/>
      <w:r>
        <w:rPr>
          <w:rFonts w:ascii="Times" w:hAnsi="Times"/>
        </w:rPr>
        <w:t xml:space="preserve"> 1 &amp; 2,</w:t>
      </w:r>
      <w:r w:rsidRPr="009F351E">
        <w:rPr>
          <w:rFonts w:ascii="Times" w:hAnsi="Times"/>
        </w:rPr>
        <w:t xml:space="preserve"> in </w:t>
      </w:r>
      <w:proofErr w:type="spellStart"/>
      <w:r w:rsidRPr="009F351E">
        <w:rPr>
          <w:rFonts w:ascii="Times" w:hAnsi="Times"/>
        </w:rPr>
        <w:t>Casullo</w:t>
      </w:r>
      <w:proofErr w:type="spellEnd"/>
      <w:r>
        <w:rPr>
          <w:rFonts w:ascii="Times" w:hAnsi="Times"/>
        </w:rPr>
        <w:t xml:space="preserve"> A. and </w:t>
      </w:r>
      <w:proofErr w:type="spellStart"/>
      <w:r>
        <w:rPr>
          <w:rFonts w:ascii="Times" w:hAnsi="Times"/>
        </w:rPr>
        <w:t>Thurow</w:t>
      </w:r>
      <w:proofErr w:type="spellEnd"/>
      <w:r>
        <w:rPr>
          <w:rFonts w:ascii="Times" w:hAnsi="Times"/>
        </w:rPr>
        <w:t xml:space="preserve"> J. (</w:t>
      </w:r>
      <w:r w:rsidRPr="009F351E">
        <w:rPr>
          <w:rFonts w:ascii="Times" w:hAnsi="Times"/>
        </w:rPr>
        <w:t>ed</w:t>
      </w:r>
      <w:r>
        <w:rPr>
          <w:rFonts w:ascii="Times" w:hAnsi="Times"/>
        </w:rPr>
        <w:t>s)</w:t>
      </w:r>
      <w:r w:rsidRPr="009F351E">
        <w:rPr>
          <w:rFonts w:ascii="Times" w:hAnsi="Times"/>
        </w:rPr>
        <w:t xml:space="preserve">, </w:t>
      </w:r>
      <w:r w:rsidRPr="009F351E">
        <w:rPr>
          <w:rFonts w:ascii="Times" w:hAnsi="Times"/>
          <w:i/>
          <w:iCs/>
        </w:rPr>
        <w:t xml:space="preserve">The A Priori In </w:t>
      </w:r>
      <w:proofErr w:type="spellStart"/>
      <w:r w:rsidRPr="009F351E">
        <w:rPr>
          <w:rFonts w:ascii="Times" w:hAnsi="Times"/>
          <w:i/>
          <w:iCs/>
        </w:rPr>
        <w:t>Philosophy</w:t>
      </w:r>
      <w:proofErr w:type="spellEnd"/>
      <w:r>
        <w:rPr>
          <w:rFonts w:ascii="Times" w:hAnsi="Times"/>
          <w:iCs/>
        </w:rPr>
        <w:t xml:space="preserve">, Oxford: Oxford University Press, </w:t>
      </w:r>
      <w:proofErr w:type="spellStart"/>
      <w:r>
        <w:rPr>
          <w:rFonts w:ascii="Times" w:hAnsi="Times"/>
          <w:iCs/>
        </w:rPr>
        <w:t>pp</w:t>
      </w:r>
      <w:proofErr w:type="spellEnd"/>
      <w:r>
        <w:rPr>
          <w:rFonts w:ascii="Times" w:hAnsi="Times"/>
          <w:iCs/>
        </w:rPr>
        <w:t>. 291-295.</w:t>
      </w:r>
    </w:p>
    <w:p w:rsidR="00903480" w:rsidRPr="009F351E" w:rsidRDefault="00903480" w:rsidP="00903480">
      <w:pPr>
        <w:ind w:right="84"/>
        <w:rPr>
          <w:rFonts w:ascii="Times" w:hAnsi="Times"/>
        </w:rPr>
      </w:pPr>
    </w:p>
    <w:p w:rsidR="00903480" w:rsidRPr="009F351E" w:rsidRDefault="00903480" w:rsidP="00903480">
      <w:pPr>
        <w:spacing w:after="120"/>
        <w:ind w:right="84"/>
        <w:rPr>
          <w:rFonts w:ascii="Times" w:hAnsi="Times"/>
        </w:rPr>
      </w:pPr>
      <w:proofErr w:type="spellStart"/>
      <w:r>
        <w:rPr>
          <w:rFonts w:ascii="Times" w:hAnsi="Times"/>
          <w:b/>
        </w:rPr>
        <w:t>Class</w:t>
      </w:r>
      <w:proofErr w:type="spellEnd"/>
      <w:r w:rsidRPr="009F351E">
        <w:rPr>
          <w:rFonts w:ascii="Times" w:hAnsi="Times"/>
          <w:b/>
        </w:rPr>
        <w:t xml:space="preserve"> 2. </w:t>
      </w:r>
      <w:proofErr w:type="spellStart"/>
      <w:r w:rsidRPr="009F351E">
        <w:rPr>
          <w:rFonts w:ascii="Times" w:hAnsi="Times"/>
          <w:b/>
        </w:rPr>
        <w:t>How</w:t>
      </w:r>
      <w:proofErr w:type="spellEnd"/>
      <w:r w:rsidRPr="009F351E">
        <w:rPr>
          <w:rFonts w:ascii="Times" w:hAnsi="Times"/>
          <w:b/>
        </w:rPr>
        <w:t xml:space="preserve"> </w:t>
      </w:r>
      <w:proofErr w:type="spellStart"/>
      <w:r w:rsidRPr="009F351E">
        <w:rPr>
          <w:rFonts w:ascii="Times" w:hAnsi="Times"/>
          <w:b/>
        </w:rPr>
        <w:t>Impressive</w:t>
      </w:r>
      <w:proofErr w:type="spellEnd"/>
      <w:r w:rsidRPr="009F351E">
        <w:rPr>
          <w:rFonts w:ascii="Times" w:hAnsi="Times"/>
          <w:b/>
        </w:rPr>
        <w:t xml:space="preserve"> </w:t>
      </w:r>
      <w:proofErr w:type="spellStart"/>
      <w:r w:rsidRPr="009F351E">
        <w:rPr>
          <w:rFonts w:ascii="Times" w:hAnsi="Times"/>
          <w:b/>
        </w:rPr>
        <w:t>are</w:t>
      </w:r>
      <w:proofErr w:type="spellEnd"/>
      <w:r w:rsidRPr="009F351E">
        <w:rPr>
          <w:rFonts w:ascii="Times" w:hAnsi="Times"/>
          <w:b/>
        </w:rPr>
        <w:t xml:space="preserve"> </w:t>
      </w:r>
      <w:proofErr w:type="spellStart"/>
      <w:r w:rsidRPr="009F351E">
        <w:rPr>
          <w:rFonts w:ascii="Times" w:hAnsi="Times"/>
          <w:b/>
        </w:rPr>
        <w:t>the</w:t>
      </w:r>
      <w:proofErr w:type="spellEnd"/>
      <w:r w:rsidRPr="009F351E">
        <w:rPr>
          <w:rFonts w:ascii="Times" w:hAnsi="Times"/>
          <w:b/>
        </w:rPr>
        <w:t xml:space="preserve"> </w:t>
      </w:r>
      <w:proofErr w:type="spellStart"/>
      <w:r w:rsidRPr="009F351E">
        <w:rPr>
          <w:rFonts w:ascii="Times" w:hAnsi="Times"/>
          <w:b/>
        </w:rPr>
        <w:t>Extant</w:t>
      </w:r>
      <w:proofErr w:type="spellEnd"/>
      <w:r w:rsidRPr="009F351E">
        <w:rPr>
          <w:rFonts w:ascii="Times" w:hAnsi="Times"/>
          <w:b/>
        </w:rPr>
        <w:t xml:space="preserve"> </w:t>
      </w:r>
      <w:proofErr w:type="spellStart"/>
      <w:r w:rsidRPr="009F351E">
        <w:rPr>
          <w:rFonts w:ascii="Times" w:hAnsi="Times"/>
          <w:b/>
        </w:rPr>
        <w:t>Doubts</w:t>
      </w:r>
      <w:proofErr w:type="spellEnd"/>
      <w:r w:rsidRPr="009F351E">
        <w:rPr>
          <w:rFonts w:ascii="Times" w:hAnsi="Times"/>
          <w:b/>
        </w:rPr>
        <w:t xml:space="preserve"> </w:t>
      </w:r>
      <w:proofErr w:type="spellStart"/>
      <w:r w:rsidRPr="009F351E">
        <w:rPr>
          <w:rFonts w:ascii="Times" w:hAnsi="Times"/>
          <w:b/>
        </w:rPr>
        <w:t>about</w:t>
      </w:r>
      <w:proofErr w:type="spellEnd"/>
      <w:r w:rsidRPr="009F351E">
        <w:rPr>
          <w:rFonts w:ascii="Times" w:hAnsi="Times"/>
          <w:b/>
        </w:rPr>
        <w:t xml:space="preserve"> </w:t>
      </w:r>
      <w:proofErr w:type="spellStart"/>
      <w:r w:rsidRPr="009F351E">
        <w:rPr>
          <w:rFonts w:ascii="Times" w:hAnsi="Times"/>
          <w:b/>
        </w:rPr>
        <w:t>the</w:t>
      </w:r>
      <w:proofErr w:type="spellEnd"/>
      <w:r w:rsidRPr="009F351E">
        <w:rPr>
          <w:rFonts w:ascii="Times" w:hAnsi="Times"/>
          <w:b/>
        </w:rPr>
        <w:t xml:space="preserve"> A Priori</w:t>
      </w:r>
      <w:r>
        <w:rPr>
          <w:rFonts w:ascii="Times" w:hAnsi="Times"/>
        </w:rPr>
        <w:t xml:space="preserve">? </w:t>
      </w:r>
    </w:p>
    <w:p w:rsidR="00DD3681" w:rsidRDefault="00903480" w:rsidP="00903480">
      <w:pPr>
        <w:ind w:right="84"/>
        <w:rPr>
          <w:rFonts w:ascii="Times" w:hAnsi="Times"/>
        </w:rPr>
      </w:pPr>
      <w:proofErr w:type="spellStart"/>
      <w:r>
        <w:rPr>
          <w:rFonts w:ascii="Times" w:hAnsi="Times"/>
        </w:rPr>
        <w:t>Selected</w:t>
      </w:r>
      <w:proofErr w:type="spellEnd"/>
      <w:r>
        <w:rPr>
          <w:rFonts w:ascii="Times" w:hAnsi="Times"/>
        </w:rPr>
        <w:t xml:space="preserve"> </w:t>
      </w:r>
      <w:proofErr w:type="spellStart"/>
      <w:r>
        <w:rPr>
          <w:rFonts w:ascii="Times" w:hAnsi="Times"/>
        </w:rPr>
        <w:t>readings</w:t>
      </w:r>
      <w:proofErr w:type="spellEnd"/>
      <w:r>
        <w:rPr>
          <w:rFonts w:ascii="Times" w:hAnsi="Times"/>
        </w:rPr>
        <w:t>:</w:t>
      </w:r>
    </w:p>
    <w:p w:rsidR="00DD3681" w:rsidRPr="00C658B8" w:rsidRDefault="00DD3681" w:rsidP="00DD3681">
      <w:pPr>
        <w:ind w:right="84"/>
        <w:rPr>
          <w:rFonts w:ascii="Times" w:hAnsi="Times"/>
          <w:iCs/>
          <w:szCs w:val="20"/>
        </w:rPr>
      </w:pPr>
      <w:r>
        <w:rPr>
          <w:rFonts w:ascii="Times" w:hAnsi="Times"/>
        </w:rPr>
        <w:t xml:space="preserve">- </w:t>
      </w:r>
      <w:proofErr w:type="spellStart"/>
      <w:r w:rsidRPr="009F351E">
        <w:rPr>
          <w:rFonts w:ascii="Times" w:hAnsi="Times"/>
        </w:rPr>
        <w:t>Beebe</w:t>
      </w:r>
      <w:proofErr w:type="spellEnd"/>
      <w:r w:rsidRPr="009F351E">
        <w:rPr>
          <w:rFonts w:ascii="Times" w:hAnsi="Times"/>
        </w:rPr>
        <w:t>,</w:t>
      </w:r>
      <w:r>
        <w:rPr>
          <w:rFonts w:ascii="Times" w:hAnsi="Times"/>
        </w:rPr>
        <w:t xml:space="preserve"> J</w:t>
      </w:r>
      <w:r w:rsidRPr="009F351E">
        <w:rPr>
          <w:rFonts w:ascii="Times" w:hAnsi="Times"/>
        </w:rPr>
        <w:t xml:space="preserve"> (2011):</w:t>
      </w:r>
      <w:r w:rsidRPr="009F351E">
        <w:rPr>
          <w:rFonts w:ascii="Times" w:hAnsi="Times"/>
          <w:color w:val="FF0000"/>
        </w:rPr>
        <w:t xml:space="preserve"> </w:t>
      </w:r>
      <w:r w:rsidRPr="009F351E">
        <w:rPr>
          <w:rFonts w:ascii="Times" w:hAnsi="Times"/>
          <w:szCs w:val="20"/>
        </w:rPr>
        <w:t xml:space="preserve">"A Priori </w:t>
      </w:r>
      <w:proofErr w:type="spellStart"/>
      <w:r w:rsidRPr="009F351E">
        <w:rPr>
          <w:rFonts w:ascii="Times" w:hAnsi="Times"/>
          <w:szCs w:val="20"/>
        </w:rPr>
        <w:t>Skepticism</w:t>
      </w:r>
      <w:proofErr w:type="spellEnd"/>
      <w:r w:rsidRPr="009F351E">
        <w:rPr>
          <w:rFonts w:ascii="Times" w:hAnsi="Times"/>
          <w:szCs w:val="20"/>
        </w:rPr>
        <w:t xml:space="preserve">" </w:t>
      </w:r>
      <w:proofErr w:type="spellStart"/>
      <w:r w:rsidRPr="009F351E">
        <w:rPr>
          <w:rFonts w:ascii="Times" w:hAnsi="Times"/>
          <w:i/>
          <w:iCs/>
          <w:szCs w:val="20"/>
        </w:rPr>
        <w:t>P</w:t>
      </w:r>
      <w:r>
        <w:rPr>
          <w:rFonts w:ascii="Times" w:hAnsi="Times"/>
          <w:i/>
          <w:iCs/>
          <w:szCs w:val="20"/>
        </w:rPr>
        <w:t>hilosohy</w:t>
      </w:r>
      <w:proofErr w:type="spellEnd"/>
      <w:r>
        <w:rPr>
          <w:rFonts w:ascii="Times" w:hAnsi="Times"/>
          <w:i/>
          <w:iCs/>
          <w:szCs w:val="20"/>
        </w:rPr>
        <w:t xml:space="preserve"> and </w:t>
      </w:r>
      <w:proofErr w:type="spellStart"/>
      <w:r w:rsidRPr="009F351E">
        <w:rPr>
          <w:rFonts w:ascii="Times" w:hAnsi="Times"/>
          <w:i/>
          <w:iCs/>
          <w:szCs w:val="20"/>
        </w:rPr>
        <w:t>P</w:t>
      </w:r>
      <w:r>
        <w:rPr>
          <w:rFonts w:ascii="Times" w:hAnsi="Times"/>
          <w:i/>
          <w:iCs/>
          <w:szCs w:val="20"/>
        </w:rPr>
        <w:t>henomenological</w:t>
      </w:r>
      <w:proofErr w:type="spellEnd"/>
      <w:r>
        <w:rPr>
          <w:rFonts w:ascii="Times" w:hAnsi="Times"/>
          <w:i/>
          <w:iCs/>
          <w:szCs w:val="20"/>
        </w:rPr>
        <w:t xml:space="preserve"> </w:t>
      </w:r>
      <w:r w:rsidRPr="009F351E">
        <w:rPr>
          <w:rFonts w:ascii="Times" w:hAnsi="Times"/>
          <w:i/>
          <w:iCs/>
          <w:szCs w:val="20"/>
        </w:rPr>
        <w:t>R</w:t>
      </w:r>
      <w:r>
        <w:rPr>
          <w:rFonts w:ascii="Times" w:hAnsi="Times"/>
          <w:i/>
          <w:iCs/>
          <w:szCs w:val="20"/>
        </w:rPr>
        <w:t>esearch</w:t>
      </w:r>
      <w:r>
        <w:rPr>
          <w:rFonts w:ascii="Times" w:hAnsi="Times"/>
          <w:iCs/>
          <w:szCs w:val="20"/>
        </w:rPr>
        <w:t>, 83 (3): 583-602.</w:t>
      </w:r>
    </w:p>
    <w:p w:rsidR="00DD3681" w:rsidRDefault="00DD3681" w:rsidP="00DD3681">
      <w:pPr>
        <w:ind w:right="84"/>
        <w:rPr>
          <w:rFonts w:ascii="Times" w:hAnsi="Times"/>
        </w:rPr>
      </w:pPr>
      <w:r w:rsidRPr="009F351E">
        <w:rPr>
          <w:rFonts w:ascii="Times" w:hAnsi="Times"/>
        </w:rPr>
        <w:t xml:space="preserve">- </w:t>
      </w:r>
      <w:proofErr w:type="spellStart"/>
      <w:r w:rsidRPr="009F351E">
        <w:rPr>
          <w:rFonts w:ascii="Times" w:hAnsi="Times"/>
        </w:rPr>
        <w:t>Casullo</w:t>
      </w:r>
      <w:proofErr w:type="spellEnd"/>
      <w:r>
        <w:rPr>
          <w:rFonts w:ascii="Times" w:hAnsi="Times"/>
        </w:rPr>
        <w:t>, A. (2012</w:t>
      </w:r>
      <w:r w:rsidRPr="009F351E">
        <w:rPr>
          <w:rFonts w:ascii="Times" w:hAnsi="Times"/>
        </w:rPr>
        <w:t>)</w:t>
      </w:r>
      <w:r>
        <w:rPr>
          <w:rFonts w:ascii="Times" w:hAnsi="Times"/>
        </w:rPr>
        <w:t>:</w:t>
      </w:r>
      <w:r w:rsidRPr="009F351E">
        <w:rPr>
          <w:rFonts w:ascii="Times" w:hAnsi="Times"/>
        </w:rPr>
        <w:t xml:space="preserve"> “</w:t>
      </w:r>
      <w:proofErr w:type="spellStart"/>
      <w:r w:rsidRPr="009F351E">
        <w:rPr>
          <w:rFonts w:ascii="Times" w:hAnsi="Times"/>
        </w:rPr>
        <w:t>Articulating</w:t>
      </w:r>
      <w:proofErr w:type="spellEnd"/>
      <w:r w:rsidRPr="009F351E">
        <w:rPr>
          <w:rFonts w:ascii="Times" w:hAnsi="Times"/>
        </w:rPr>
        <w:t xml:space="preserve"> </w:t>
      </w:r>
      <w:proofErr w:type="spellStart"/>
      <w:r w:rsidRPr="009F351E">
        <w:rPr>
          <w:rFonts w:ascii="Times" w:hAnsi="Times"/>
        </w:rPr>
        <w:t>the</w:t>
      </w:r>
      <w:proofErr w:type="spellEnd"/>
      <w:r w:rsidRPr="009F351E">
        <w:rPr>
          <w:rFonts w:ascii="Times" w:hAnsi="Times"/>
        </w:rPr>
        <w:t xml:space="preserve"> A Priori/ A Posteriori </w:t>
      </w:r>
      <w:proofErr w:type="spellStart"/>
      <w:r w:rsidRPr="009F351E">
        <w:rPr>
          <w:rFonts w:ascii="Times" w:hAnsi="Times"/>
        </w:rPr>
        <w:t>Distinction</w:t>
      </w:r>
      <w:proofErr w:type="spellEnd"/>
      <w:r w:rsidRPr="009F351E">
        <w:rPr>
          <w:rFonts w:ascii="Times" w:hAnsi="Times"/>
        </w:rPr>
        <w:t>”</w:t>
      </w:r>
      <w:r>
        <w:rPr>
          <w:rFonts w:ascii="Times" w:hAnsi="Times"/>
        </w:rPr>
        <w:t>,</w:t>
      </w:r>
      <w:r w:rsidRPr="009F351E">
        <w:rPr>
          <w:rFonts w:ascii="Times" w:hAnsi="Times"/>
        </w:rPr>
        <w:t xml:space="preserve"> </w:t>
      </w:r>
      <w:r>
        <w:rPr>
          <w:rFonts w:ascii="Times" w:hAnsi="Times"/>
        </w:rPr>
        <w:t xml:space="preserve">in </w:t>
      </w:r>
      <w:proofErr w:type="spellStart"/>
      <w:r>
        <w:rPr>
          <w:rFonts w:ascii="Times" w:hAnsi="Times"/>
        </w:rPr>
        <w:t>Casullo</w:t>
      </w:r>
      <w:proofErr w:type="spellEnd"/>
      <w:r>
        <w:rPr>
          <w:rFonts w:ascii="Times" w:hAnsi="Times"/>
        </w:rPr>
        <w:t xml:space="preserve"> A.</w:t>
      </w:r>
      <w:r w:rsidRPr="009F351E">
        <w:rPr>
          <w:rFonts w:ascii="Times" w:hAnsi="Times"/>
        </w:rPr>
        <w:t xml:space="preserve">, </w:t>
      </w:r>
      <w:r>
        <w:rPr>
          <w:rFonts w:ascii="Times" w:hAnsi="Times"/>
          <w:i/>
          <w:iCs/>
        </w:rPr>
        <w:t xml:space="preserve">Essays </w:t>
      </w:r>
      <w:proofErr w:type="spellStart"/>
      <w:r>
        <w:rPr>
          <w:rFonts w:ascii="Times" w:hAnsi="Times"/>
          <w:i/>
          <w:iCs/>
        </w:rPr>
        <w:t>on</w:t>
      </w:r>
      <w:proofErr w:type="spellEnd"/>
      <w:r>
        <w:rPr>
          <w:rFonts w:ascii="Times" w:hAnsi="Times"/>
          <w:i/>
          <w:iCs/>
        </w:rPr>
        <w:t xml:space="preserve"> A</w:t>
      </w:r>
      <w:r w:rsidRPr="009F351E">
        <w:rPr>
          <w:rFonts w:ascii="Times" w:hAnsi="Times"/>
          <w:i/>
          <w:iCs/>
        </w:rPr>
        <w:t xml:space="preserve"> Priori</w:t>
      </w:r>
      <w:r>
        <w:rPr>
          <w:rFonts w:ascii="Times" w:hAnsi="Times"/>
          <w:i/>
          <w:iCs/>
        </w:rPr>
        <w:t xml:space="preserve"> </w:t>
      </w:r>
      <w:proofErr w:type="spellStart"/>
      <w:r>
        <w:rPr>
          <w:rFonts w:ascii="Times" w:hAnsi="Times"/>
          <w:i/>
          <w:iCs/>
        </w:rPr>
        <w:t>Knowledge</w:t>
      </w:r>
      <w:proofErr w:type="spellEnd"/>
      <w:r>
        <w:rPr>
          <w:rFonts w:ascii="Times" w:hAnsi="Times"/>
          <w:i/>
          <w:iCs/>
        </w:rPr>
        <w:t xml:space="preserve"> and</w:t>
      </w:r>
      <w:r w:rsidRPr="009F351E">
        <w:rPr>
          <w:rFonts w:ascii="Times" w:hAnsi="Times"/>
          <w:i/>
          <w:iCs/>
        </w:rPr>
        <w:t xml:space="preserve"> </w:t>
      </w:r>
      <w:proofErr w:type="spellStart"/>
      <w:r w:rsidRPr="009F351E">
        <w:rPr>
          <w:rFonts w:ascii="Times" w:hAnsi="Times"/>
          <w:i/>
          <w:iCs/>
        </w:rPr>
        <w:t>Justification</w:t>
      </w:r>
      <w:proofErr w:type="spellEnd"/>
      <w:r>
        <w:rPr>
          <w:rFonts w:ascii="Times" w:hAnsi="Times"/>
        </w:rPr>
        <w:t xml:space="preserve">, Oxford: Oxford University Press, </w:t>
      </w:r>
      <w:proofErr w:type="spellStart"/>
      <w:r>
        <w:rPr>
          <w:rFonts w:ascii="Times" w:hAnsi="Times"/>
        </w:rPr>
        <w:t>pp.289-327</w:t>
      </w:r>
      <w:proofErr w:type="spellEnd"/>
      <w:r>
        <w:rPr>
          <w:rFonts w:ascii="Times" w:hAnsi="Times"/>
        </w:rPr>
        <w:t>.</w:t>
      </w:r>
    </w:p>
    <w:p w:rsidR="00DD3681" w:rsidRDefault="00DD3681" w:rsidP="00DD3681">
      <w:pPr>
        <w:ind w:right="84"/>
        <w:rPr>
          <w:rFonts w:ascii="Times" w:hAnsi="Times"/>
          <w:iCs/>
        </w:rPr>
      </w:pPr>
      <w:r>
        <w:rPr>
          <w:rFonts w:ascii="Times" w:hAnsi="Times"/>
        </w:rPr>
        <w:t xml:space="preserve">- </w:t>
      </w:r>
      <w:proofErr w:type="spellStart"/>
      <w:r>
        <w:rPr>
          <w:rFonts w:ascii="Times" w:hAnsi="Times"/>
        </w:rPr>
        <w:t>Harman</w:t>
      </w:r>
      <w:proofErr w:type="spellEnd"/>
      <w:r>
        <w:rPr>
          <w:rFonts w:ascii="Times" w:hAnsi="Times"/>
        </w:rPr>
        <w:t>, G.</w:t>
      </w:r>
      <w:r w:rsidRPr="009F351E">
        <w:rPr>
          <w:rFonts w:ascii="Times" w:hAnsi="Times"/>
        </w:rPr>
        <w:t xml:space="preserve"> (2003) “The </w:t>
      </w:r>
      <w:proofErr w:type="spellStart"/>
      <w:r w:rsidRPr="009F351E">
        <w:rPr>
          <w:rFonts w:ascii="Times" w:hAnsi="Times"/>
        </w:rPr>
        <w:t>Future</w:t>
      </w:r>
      <w:proofErr w:type="spellEnd"/>
      <w:r w:rsidRPr="009F351E">
        <w:rPr>
          <w:rFonts w:ascii="Times" w:hAnsi="Times"/>
        </w:rPr>
        <w:t xml:space="preserve"> </w:t>
      </w:r>
      <w:proofErr w:type="spellStart"/>
      <w:r w:rsidRPr="009F351E">
        <w:rPr>
          <w:rFonts w:ascii="Times" w:hAnsi="Times"/>
        </w:rPr>
        <w:t>of</w:t>
      </w:r>
      <w:proofErr w:type="spellEnd"/>
      <w:r w:rsidRPr="009F351E">
        <w:rPr>
          <w:rFonts w:ascii="Times" w:hAnsi="Times"/>
        </w:rPr>
        <w:t xml:space="preserve"> </w:t>
      </w:r>
      <w:proofErr w:type="spellStart"/>
      <w:r w:rsidRPr="009F351E">
        <w:rPr>
          <w:rFonts w:ascii="Times" w:hAnsi="Times"/>
        </w:rPr>
        <w:t>the</w:t>
      </w:r>
      <w:proofErr w:type="spellEnd"/>
      <w:r w:rsidRPr="009F351E">
        <w:rPr>
          <w:rFonts w:ascii="Times" w:hAnsi="Times"/>
        </w:rPr>
        <w:t xml:space="preserve"> A Priori”,  </w:t>
      </w:r>
      <w:r w:rsidRPr="009F351E">
        <w:rPr>
          <w:rFonts w:ascii="Times" w:hAnsi="Times"/>
          <w:i/>
          <w:iCs/>
        </w:rPr>
        <w:t xml:space="preserve">Journal </w:t>
      </w:r>
      <w:proofErr w:type="spellStart"/>
      <w:r w:rsidRPr="009F351E">
        <w:rPr>
          <w:rFonts w:ascii="Times" w:hAnsi="Times"/>
          <w:i/>
          <w:iCs/>
        </w:rPr>
        <w:t>of</w:t>
      </w:r>
      <w:proofErr w:type="spellEnd"/>
      <w:r w:rsidRPr="009F351E">
        <w:rPr>
          <w:rFonts w:ascii="Times" w:hAnsi="Times"/>
          <w:i/>
          <w:iCs/>
        </w:rPr>
        <w:t xml:space="preserve"> </w:t>
      </w:r>
      <w:proofErr w:type="spellStart"/>
      <w:r w:rsidRPr="009F351E">
        <w:rPr>
          <w:rFonts w:ascii="Times" w:hAnsi="Times"/>
          <w:i/>
          <w:iCs/>
        </w:rPr>
        <w:t>Philosophical</w:t>
      </w:r>
      <w:proofErr w:type="spellEnd"/>
      <w:r w:rsidRPr="009F351E">
        <w:rPr>
          <w:rFonts w:ascii="Times" w:hAnsi="Times"/>
          <w:i/>
          <w:iCs/>
        </w:rPr>
        <w:t xml:space="preserve"> Research</w:t>
      </w:r>
      <w:r>
        <w:rPr>
          <w:rFonts w:ascii="Times" w:hAnsi="Times"/>
          <w:iCs/>
        </w:rPr>
        <w:t>, 28 (Supplement), 23-34.</w:t>
      </w:r>
    </w:p>
    <w:p w:rsidR="00DD3681" w:rsidRDefault="00903480" w:rsidP="00903480">
      <w:pPr>
        <w:ind w:right="84"/>
        <w:rPr>
          <w:rFonts w:ascii="Times" w:hAnsi="Times"/>
        </w:rPr>
      </w:pPr>
      <w:r>
        <w:rPr>
          <w:rFonts w:ascii="Times" w:hAnsi="Times"/>
        </w:rPr>
        <w:t xml:space="preserve">- </w:t>
      </w:r>
      <w:proofErr w:type="spellStart"/>
      <w:r>
        <w:rPr>
          <w:rFonts w:ascii="Times" w:hAnsi="Times"/>
        </w:rPr>
        <w:t>Hawthorne</w:t>
      </w:r>
      <w:proofErr w:type="spellEnd"/>
      <w:r>
        <w:rPr>
          <w:rFonts w:ascii="Times" w:hAnsi="Times"/>
        </w:rPr>
        <w:t>, J. (2007</w:t>
      </w:r>
      <w:r w:rsidRPr="009F351E">
        <w:rPr>
          <w:rFonts w:ascii="Times" w:hAnsi="Times"/>
        </w:rPr>
        <w:t xml:space="preserve">): </w:t>
      </w:r>
      <w:r>
        <w:rPr>
          <w:rFonts w:ascii="Times" w:hAnsi="Times"/>
        </w:rPr>
        <w:t xml:space="preserve">"A </w:t>
      </w:r>
      <w:proofErr w:type="spellStart"/>
      <w:r>
        <w:rPr>
          <w:rFonts w:ascii="Times" w:hAnsi="Times"/>
        </w:rPr>
        <w:t>Priority</w:t>
      </w:r>
      <w:proofErr w:type="spellEnd"/>
      <w:r>
        <w:rPr>
          <w:rFonts w:ascii="Times" w:hAnsi="Times"/>
        </w:rPr>
        <w:t xml:space="preserve"> and </w:t>
      </w:r>
      <w:proofErr w:type="spellStart"/>
      <w:r>
        <w:rPr>
          <w:rFonts w:ascii="Times" w:hAnsi="Times"/>
        </w:rPr>
        <w:t>Externalism</w:t>
      </w:r>
      <w:proofErr w:type="spellEnd"/>
      <w:r>
        <w:rPr>
          <w:rFonts w:ascii="Times" w:hAnsi="Times"/>
        </w:rPr>
        <w:t xml:space="preserve">", in </w:t>
      </w:r>
      <w:r w:rsidRPr="00D73553">
        <w:rPr>
          <w:rFonts w:ascii="Times" w:hAnsi="Times"/>
        </w:rPr>
        <w:t>Goldberg</w:t>
      </w:r>
      <w:r>
        <w:rPr>
          <w:rFonts w:ascii="Times" w:hAnsi="Times"/>
        </w:rPr>
        <w:t xml:space="preserve"> S.</w:t>
      </w:r>
      <w:r w:rsidRPr="00D73553">
        <w:rPr>
          <w:rFonts w:ascii="Times" w:hAnsi="Times"/>
        </w:rPr>
        <w:t xml:space="preserve"> (ed.), </w:t>
      </w:r>
      <w:proofErr w:type="spellStart"/>
      <w:r w:rsidRPr="00D73553">
        <w:rPr>
          <w:rStyle w:val="Emphasis"/>
          <w:rFonts w:ascii="Times" w:hAnsi="Times"/>
        </w:rPr>
        <w:t>Internalism</w:t>
      </w:r>
      <w:proofErr w:type="spellEnd"/>
      <w:r w:rsidRPr="00D73553">
        <w:rPr>
          <w:rStyle w:val="Emphasis"/>
          <w:rFonts w:ascii="Times" w:hAnsi="Times"/>
        </w:rPr>
        <w:t xml:space="preserve"> and </w:t>
      </w:r>
      <w:proofErr w:type="spellStart"/>
      <w:r w:rsidRPr="00D73553">
        <w:rPr>
          <w:rStyle w:val="Emphasis"/>
          <w:rFonts w:ascii="Times" w:hAnsi="Times"/>
        </w:rPr>
        <w:t>Externalism</w:t>
      </w:r>
      <w:proofErr w:type="spellEnd"/>
      <w:r w:rsidRPr="00D73553">
        <w:rPr>
          <w:rStyle w:val="Emphasis"/>
          <w:rFonts w:ascii="Times" w:hAnsi="Times"/>
        </w:rPr>
        <w:t xml:space="preserve"> in </w:t>
      </w:r>
      <w:proofErr w:type="spellStart"/>
      <w:r w:rsidRPr="00D73553">
        <w:rPr>
          <w:rStyle w:val="Emphasis"/>
          <w:rFonts w:ascii="Times" w:hAnsi="Times"/>
        </w:rPr>
        <w:t>Semantics</w:t>
      </w:r>
      <w:proofErr w:type="spellEnd"/>
      <w:r w:rsidRPr="00D73553">
        <w:rPr>
          <w:rStyle w:val="Emphasis"/>
          <w:rFonts w:ascii="Times" w:hAnsi="Times"/>
        </w:rPr>
        <w:t xml:space="preserve"> and </w:t>
      </w:r>
      <w:proofErr w:type="spellStart"/>
      <w:r w:rsidRPr="00D73553">
        <w:rPr>
          <w:rStyle w:val="Emphasis"/>
          <w:rFonts w:ascii="Times" w:hAnsi="Times"/>
        </w:rPr>
        <w:t>Epistemology</w:t>
      </w:r>
      <w:proofErr w:type="spellEnd"/>
      <w:r w:rsidRPr="00D73553">
        <w:rPr>
          <w:rFonts w:ascii="Times" w:hAnsi="Times"/>
        </w:rPr>
        <w:t xml:space="preserve">, </w:t>
      </w:r>
      <w:r>
        <w:rPr>
          <w:rFonts w:ascii="Times" w:hAnsi="Times"/>
        </w:rPr>
        <w:t xml:space="preserve">Oxford: Oxford University Press, </w:t>
      </w:r>
      <w:proofErr w:type="spellStart"/>
      <w:r>
        <w:rPr>
          <w:rFonts w:ascii="Times" w:hAnsi="Times"/>
        </w:rPr>
        <w:t>pp</w:t>
      </w:r>
      <w:proofErr w:type="spellEnd"/>
      <w:r>
        <w:rPr>
          <w:rFonts w:ascii="Times" w:hAnsi="Times"/>
        </w:rPr>
        <w:t>. 201-218.</w:t>
      </w:r>
    </w:p>
    <w:p w:rsidR="00DD3681" w:rsidRPr="009F351E" w:rsidRDefault="00DD3681" w:rsidP="00DD3681">
      <w:pPr>
        <w:ind w:right="84"/>
        <w:rPr>
          <w:rFonts w:ascii="Times" w:hAnsi="Times"/>
        </w:rPr>
      </w:pPr>
      <w:r w:rsidRPr="009F351E">
        <w:rPr>
          <w:rFonts w:ascii="Times" w:hAnsi="Times"/>
        </w:rPr>
        <w:t xml:space="preserve">- </w:t>
      </w:r>
      <w:proofErr w:type="spellStart"/>
      <w:r w:rsidRPr="009F351E">
        <w:rPr>
          <w:rFonts w:ascii="Times" w:hAnsi="Times"/>
        </w:rPr>
        <w:t>Ichikawa</w:t>
      </w:r>
      <w:proofErr w:type="spellEnd"/>
      <w:r w:rsidRPr="009F351E">
        <w:rPr>
          <w:rFonts w:ascii="Times" w:hAnsi="Times"/>
        </w:rPr>
        <w:t xml:space="preserve"> &amp; </w:t>
      </w:r>
      <w:proofErr w:type="spellStart"/>
      <w:r w:rsidRPr="009F351E">
        <w:rPr>
          <w:rFonts w:ascii="Times" w:hAnsi="Times"/>
        </w:rPr>
        <w:t>Jarvis</w:t>
      </w:r>
      <w:proofErr w:type="spellEnd"/>
      <w:r w:rsidRPr="009F351E">
        <w:rPr>
          <w:rFonts w:ascii="Times" w:hAnsi="Times"/>
        </w:rPr>
        <w:t xml:space="preserve"> (2013): </w:t>
      </w:r>
      <w:r w:rsidRPr="009F351E">
        <w:rPr>
          <w:rFonts w:ascii="Times" w:hAnsi="Times"/>
          <w:i/>
        </w:rPr>
        <w:t xml:space="preserve">The </w:t>
      </w:r>
      <w:proofErr w:type="spellStart"/>
      <w:r w:rsidRPr="009F351E">
        <w:rPr>
          <w:rFonts w:ascii="Times" w:hAnsi="Times"/>
          <w:i/>
        </w:rPr>
        <w:t>Rules</w:t>
      </w:r>
      <w:proofErr w:type="spellEnd"/>
      <w:r w:rsidRPr="009F351E">
        <w:rPr>
          <w:rFonts w:ascii="Times" w:hAnsi="Times"/>
          <w:i/>
        </w:rPr>
        <w:t xml:space="preserve"> </w:t>
      </w:r>
      <w:proofErr w:type="spellStart"/>
      <w:r w:rsidRPr="009F351E">
        <w:rPr>
          <w:rFonts w:ascii="Times" w:hAnsi="Times"/>
          <w:i/>
        </w:rPr>
        <w:t>of</w:t>
      </w:r>
      <w:proofErr w:type="spellEnd"/>
      <w:r w:rsidRPr="009F351E">
        <w:rPr>
          <w:rFonts w:ascii="Times" w:hAnsi="Times"/>
          <w:i/>
        </w:rPr>
        <w:t xml:space="preserve"> </w:t>
      </w:r>
      <w:proofErr w:type="spellStart"/>
      <w:r w:rsidRPr="009F351E">
        <w:rPr>
          <w:rFonts w:ascii="Times" w:hAnsi="Times"/>
          <w:i/>
        </w:rPr>
        <w:t>Thought</w:t>
      </w:r>
      <w:proofErr w:type="spellEnd"/>
      <w:r>
        <w:rPr>
          <w:rFonts w:ascii="Times" w:hAnsi="Times"/>
        </w:rPr>
        <w:t xml:space="preserve">, Oxford, Oxford University Press, </w:t>
      </w:r>
      <w:proofErr w:type="spellStart"/>
      <w:r>
        <w:rPr>
          <w:rFonts w:ascii="Times" w:hAnsi="Times"/>
        </w:rPr>
        <w:t>pp</w:t>
      </w:r>
      <w:proofErr w:type="spellEnd"/>
      <w:r>
        <w:rPr>
          <w:rFonts w:ascii="Times" w:hAnsi="Times"/>
        </w:rPr>
        <w:t>. 168-185 (</w:t>
      </w:r>
      <w:proofErr w:type="spellStart"/>
      <w:r w:rsidRPr="009F351E">
        <w:rPr>
          <w:rFonts w:ascii="Times" w:hAnsi="Times"/>
        </w:rPr>
        <w:t>Ch</w:t>
      </w:r>
      <w:proofErr w:type="spellEnd"/>
      <w:r w:rsidRPr="009F351E">
        <w:rPr>
          <w:rFonts w:ascii="Times" w:hAnsi="Times"/>
        </w:rPr>
        <w:t xml:space="preserve">. </w:t>
      </w:r>
      <w:r>
        <w:rPr>
          <w:rFonts w:ascii="Times" w:hAnsi="Times"/>
        </w:rPr>
        <w:t>7).</w:t>
      </w:r>
      <w:r w:rsidRPr="009F351E">
        <w:rPr>
          <w:rFonts w:ascii="Times" w:hAnsi="Times"/>
        </w:rPr>
        <w:t xml:space="preserve"> </w:t>
      </w:r>
    </w:p>
    <w:p w:rsidR="00903480" w:rsidRPr="00D73553" w:rsidRDefault="00903480" w:rsidP="00903480">
      <w:pPr>
        <w:pStyle w:val="z-TopofForm"/>
        <w:spacing w:before="2" w:after="2"/>
        <w:ind w:right="84"/>
        <w:rPr>
          <w:rFonts w:ascii="Times" w:hAnsi="Times"/>
          <w:sz w:val="24"/>
        </w:rPr>
      </w:pPr>
      <w:r w:rsidRPr="00D73553">
        <w:rPr>
          <w:rFonts w:ascii="Times" w:hAnsi="Times"/>
          <w:sz w:val="24"/>
        </w:rPr>
        <w:t xml:space="preserve">Sanford C. Goldberg (ed.), </w:t>
      </w:r>
      <w:r w:rsidRPr="00D73553">
        <w:rPr>
          <w:rStyle w:val="Emphasis"/>
          <w:rFonts w:ascii="Times" w:hAnsi="Times"/>
          <w:sz w:val="24"/>
        </w:rPr>
        <w:t>Internalism and Externalism in Semantics and Epistemology</w:t>
      </w:r>
      <w:r w:rsidRPr="00D73553">
        <w:rPr>
          <w:rFonts w:ascii="Times" w:hAnsi="Times"/>
          <w:sz w:val="24"/>
        </w:rPr>
        <w:t xml:space="preserve">, Oxford University Press, 2007, 303pp., $99.00 (hbk), ISBN 9780199275755. </w:t>
      </w:r>
    </w:p>
    <w:p w:rsidR="00903480" w:rsidRPr="009F351E" w:rsidRDefault="00903480" w:rsidP="00903480">
      <w:pPr>
        <w:ind w:right="84"/>
        <w:rPr>
          <w:rFonts w:ascii="Times" w:hAnsi="Times"/>
        </w:rPr>
      </w:pPr>
      <w:r w:rsidRPr="009F351E">
        <w:rPr>
          <w:rFonts w:ascii="Times" w:hAnsi="Times"/>
        </w:rPr>
        <w:t xml:space="preserve">- </w:t>
      </w:r>
      <w:proofErr w:type="spellStart"/>
      <w:r w:rsidRPr="009F351E">
        <w:rPr>
          <w:rFonts w:ascii="Times" w:hAnsi="Times"/>
        </w:rPr>
        <w:t>Jenkins</w:t>
      </w:r>
      <w:proofErr w:type="spellEnd"/>
      <w:r>
        <w:rPr>
          <w:rFonts w:ascii="Times" w:hAnsi="Times"/>
        </w:rPr>
        <w:t>, C.</w:t>
      </w:r>
      <w:r w:rsidRPr="009F351E">
        <w:rPr>
          <w:rFonts w:ascii="Times" w:hAnsi="Times"/>
        </w:rPr>
        <w:t xml:space="preserve"> (2013): “</w:t>
      </w:r>
      <w:proofErr w:type="spellStart"/>
      <w:r w:rsidRPr="009F351E">
        <w:rPr>
          <w:rFonts w:ascii="Times" w:hAnsi="Times"/>
        </w:rPr>
        <w:t>Naturalistic</w:t>
      </w:r>
      <w:proofErr w:type="spellEnd"/>
      <w:r w:rsidRPr="009F351E">
        <w:rPr>
          <w:rFonts w:ascii="Times" w:hAnsi="Times"/>
        </w:rPr>
        <w:t xml:space="preserve"> </w:t>
      </w:r>
      <w:proofErr w:type="spellStart"/>
      <w:r w:rsidRPr="009F351E">
        <w:rPr>
          <w:rFonts w:ascii="Times" w:hAnsi="Times"/>
        </w:rPr>
        <w:t>Challenges</w:t>
      </w:r>
      <w:proofErr w:type="spellEnd"/>
      <w:r w:rsidRPr="009F351E">
        <w:rPr>
          <w:rFonts w:ascii="Times" w:hAnsi="Times"/>
        </w:rPr>
        <w:t xml:space="preserve"> to </w:t>
      </w:r>
      <w:proofErr w:type="spellStart"/>
      <w:r w:rsidRPr="009F351E">
        <w:rPr>
          <w:rFonts w:ascii="Times" w:hAnsi="Times"/>
        </w:rPr>
        <w:t>the</w:t>
      </w:r>
      <w:proofErr w:type="spellEnd"/>
      <w:r w:rsidRPr="009F351E">
        <w:rPr>
          <w:rFonts w:ascii="Times" w:hAnsi="Times"/>
        </w:rPr>
        <w:t xml:space="preserve"> A Priori”</w:t>
      </w:r>
      <w:r>
        <w:rPr>
          <w:rFonts w:ascii="Times" w:hAnsi="Times"/>
        </w:rPr>
        <w:t>,</w:t>
      </w:r>
      <w:r w:rsidRPr="009F351E">
        <w:rPr>
          <w:rFonts w:ascii="Times" w:hAnsi="Times"/>
        </w:rPr>
        <w:t xml:space="preserve"> in </w:t>
      </w:r>
      <w:proofErr w:type="spellStart"/>
      <w:r w:rsidRPr="009F351E">
        <w:rPr>
          <w:rFonts w:ascii="Times" w:hAnsi="Times"/>
        </w:rPr>
        <w:t>Casullo</w:t>
      </w:r>
      <w:proofErr w:type="spellEnd"/>
      <w:r>
        <w:rPr>
          <w:rFonts w:ascii="Times" w:hAnsi="Times"/>
        </w:rPr>
        <w:t xml:space="preserve"> A. and </w:t>
      </w:r>
      <w:proofErr w:type="spellStart"/>
      <w:r>
        <w:rPr>
          <w:rFonts w:ascii="Times" w:hAnsi="Times"/>
        </w:rPr>
        <w:t>Thurow</w:t>
      </w:r>
      <w:proofErr w:type="spellEnd"/>
      <w:r>
        <w:rPr>
          <w:rFonts w:ascii="Times" w:hAnsi="Times"/>
        </w:rPr>
        <w:t xml:space="preserve"> J.</w:t>
      </w:r>
      <w:r w:rsidRPr="009F351E">
        <w:rPr>
          <w:rFonts w:ascii="Times" w:hAnsi="Times"/>
        </w:rPr>
        <w:t xml:space="preserve">, ed, </w:t>
      </w:r>
      <w:r w:rsidRPr="009F351E">
        <w:rPr>
          <w:rFonts w:ascii="Times" w:hAnsi="Times"/>
          <w:i/>
          <w:iCs/>
        </w:rPr>
        <w:t xml:space="preserve">The A Priori In </w:t>
      </w:r>
      <w:proofErr w:type="spellStart"/>
      <w:r w:rsidRPr="009F351E">
        <w:rPr>
          <w:rFonts w:ascii="Times" w:hAnsi="Times"/>
          <w:i/>
          <w:iCs/>
        </w:rPr>
        <w:t>Philosophy</w:t>
      </w:r>
      <w:proofErr w:type="spellEnd"/>
      <w:r>
        <w:rPr>
          <w:rFonts w:ascii="Times" w:hAnsi="Times"/>
        </w:rPr>
        <w:t xml:space="preserve">, Oxford: Oxford University Press, </w:t>
      </w:r>
      <w:proofErr w:type="spellStart"/>
      <w:r>
        <w:rPr>
          <w:rFonts w:ascii="Times" w:hAnsi="Times"/>
        </w:rPr>
        <w:t>pp</w:t>
      </w:r>
      <w:proofErr w:type="spellEnd"/>
      <w:r>
        <w:rPr>
          <w:rFonts w:ascii="Times" w:hAnsi="Times"/>
        </w:rPr>
        <w:t>. 274-290.</w:t>
      </w:r>
    </w:p>
    <w:p w:rsidR="00903480" w:rsidRPr="009F351E" w:rsidRDefault="00903480" w:rsidP="00903480">
      <w:pPr>
        <w:ind w:right="84"/>
        <w:rPr>
          <w:rStyle w:val="Emphasis"/>
        </w:rPr>
      </w:pPr>
      <w:r w:rsidRPr="009F351E">
        <w:rPr>
          <w:rFonts w:ascii="Times" w:hAnsi="Times"/>
        </w:rPr>
        <w:t xml:space="preserve">- </w:t>
      </w:r>
      <w:proofErr w:type="spellStart"/>
      <w:r w:rsidRPr="009F351E">
        <w:rPr>
          <w:rFonts w:ascii="Times" w:hAnsi="Times"/>
        </w:rPr>
        <w:t>Papineau</w:t>
      </w:r>
      <w:proofErr w:type="spellEnd"/>
      <w:r w:rsidRPr="009F351E">
        <w:rPr>
          <w:rFonts w:ascii="Times" w:hAnsi="Times"/>
        </w:rPr>
        <w:t xml:space="preserve">, </w:t>
      </w:r>
      <w:r>
        <w:rPr>
          <w:rFonts w:ascii="Times" w:hAnsi="Times"/>
        </w:rPr>
        <w:t xml:space="preserve">D. </w:t>
      </w:r>
      <w:r w:rsidRPr="009F351E">
        <w:rPr>
          <w:rFonts w:ascii="Times" w:hAnsi="Times"/>
        </w:rPr>
        <w:t xml:space="preserve">(2011): “The </w:t>
      </w:r>
      <w:proofErr w:type="spellStart"/>
      <w:r w:rsidRPr="009F351E">
        <w:rPr>
          <w:rFonts w:ascii="Times" w:hAnsi="Times"/>
        </w:rPr>
        <w:t>Philosophical</w:t>
      </w:r>
      <w:proofErr w:type="spellEnd"/>
      <w:r w:rsidRPr="009F351E">
        <w:rPr>
          <w:rFonts w:ascii="Times" w:hAnsi="Times"/>
        </w:rPr>
        <w:t xml:space="preserve"> </w:t>
      </w:r>
      <w:proofErr w:type="spellStart"/>
      <w:r w:rsidRPr="009F351E">
        <w:rPr>
          <w:rFonts w:ascii="Times" w:hAnsi="Times"/>
        </w:rPr>
        <w:t>Insignificance</w:t>
      </w:r>
      <w:proofErr w:type="spellEnd"/>
      <w:r w:rsidRPr="009F351E">
        <w:rPr>
          <w:rFonts w:ascii="Times" w:hAnsi="Times"/>
        </w:rPr>
        <w:t xml:space="preserve"> </w:t>
      </w:r>
      <w:proofErr w:type="spellStart"/>
      <w:r w:rsidRPr="009F351E">
        <w:rPr>
          <w:rFonts w:ascii="Times" w:hAnsi="Times"/>
        </w:rPr>
        <w:t>of</w:t>
      </w:r>
      <w:proofErr w:type="spellEnd"/>
      <w:r w:rsidRPr="009F351E">
        <w:rPr>
          <w:rFonts w:ascii="Times" w:hAnsi="Times"/>
        </w:rPr>
        <w:t xml:space="preserve"> A Priori </w:t>
      </w:r>
      <w:proofErr w:type="spellStart"/>
      <w:r w:rsidRPr="009F351E">
        <w:rPr>
          <w:rFonts w:ascii="Times" w:hAnsi="Times"/>
        </w:rPr>
        <w:t>Knowledge</w:t>
      </w:r>
      <w:proofErr w:type="spellEnd"/>
      <w:r w:rsidRPr="009F351E">
        <w:rPr>
          <w:rFonts w:ascii="Times" w:hAnsi="Times"/>
        </w:rPr>
        <w:t>”</w:t>
      </w:r>
      <w:r>
        <w:rPr>
          <w:rFonts w:ascii="Times" w:hAnsi="Times"/>
        </w:rPr>
        <w:t>,</w:t>
      </w:r>
      <w:r w:rsidRPr="009F351E">
        <w:rPr>
          <w:rFonts w:ascii="Times" w:hAnsi="Times"/>
        </w:rPr>
        <w:t xml:space="preserve"> in </w:t>
      </w:r>
      <w:proofErr w:type="spellStart"/>
      <w:r w:rsidRPr="009F351E">
        <w:rPr>
          <w:rFonts w:ascii="Times" w:hAnsi="Times"/>
        </w:rPr>
        <w:t>Shaffer</w:t>
      </w:r>
      <w:proofErr w:type="spellEnd"/>
      <w:r>
        <w:rPr>
          <w:rFonts w:ascii="Times" w:hAnsi="Times"/>
        </w:rPr>
        <w:t xml:space="preserve"> M.</w:t>
      </w:r>
      <w:r w:rsidRPr="009F351E">
        <w:rPr>
          <w:rFonts w:ascii="Times" w:hAnsi="Times"/>
        </w:rPr>
        <w:t xml:space="preserve"> and </w:t>
      </w:r>
      <w:proofErr w:type="spellStart"/>
      <w:r w:rsidRPr="009F351E">
        <w:rPr>
          <w:rFonts w:ascii="Times" w:hAnsi="Times"/>
        </w:rPr>
        <w:t>Veber</w:t>
      </w:r>
      <w:proofErr w:type="spellEnd"/>
      <w:r>
        <w:rPr>
          <w:rFonts w:ascii="Times" w:hAnsi="Times"/>
        </w:rPr>
        <w:t xml:space="preserve"> M</w:t>
      </w:r>
      <w:r w:rsidRPr="009F351E">
        <w:rPr>
          <w:rFonts w:ascii="Times" w:hAnsi="Times"/>
        </w:rPr>
        <w:t>, ed</w:t>
      </w:r>
      <w:r>
        <w:rPr>
          <w:rFonts w:ascii="Times" w:hAnsi="Times"/>
        </w:rPr>
        <w:t>s</w:t>
      </w:r>
      <w:r w:rsidRPr="009F351E">
        <w:rPr>
          <w:rFonts w:ascii="Times" w:hAnsi="Times"/>
        </w:rPr>
        <w:t xml:space="preserve">, </w:t>
      </w:r>
      <w:proofErr w:type="spellStart"/>
      <w:r w:rsidRPr="009F351E">
        <w:rPr>
          <w:rStyle w:val="Emphasis"/>
          <w:rFonts w:ascii="Times" w:hAnsi="Times"/>
          <w:color w:val="000000"/>
          <w:shd w:val="clear" w:color="auto" w:fill="FFFFFF"/>
        </w:rPr>
        <w:t>What</w:t>
      </w:r>
      <w:proofErr w:type="spellEnd"/>
      <w:r w:rsidRPr="009F351E">
        <w:rPr>
          <w:rStyle w:val="Emphasis"/>
          <w:rFonts w:ascii="Times" w:hAnsi="Times"/>
          <w:color w:val="000000"/>
          <w:shd w:val="clear" w:color="auto" w:fill="FFFFFF"/>
        </w:rPr>
        <w:t xml:space="preserve"> Place for </w:t>
      </w:r>
      <w:proofErr w:type="spellStart"/>
      <w:r w:rsidRPr="009F351E">
        <w:rPr>
          <w:rStyle w:val="Emphasis"/>
          <w:rFonts w:ascii="Times" w:hAnsi="Times"/>
          <w:color w:val="000000"/>
          <w:shd w:val="clear" w:color="auto" w:fill="FFFFFF"/>
        </w:rPr>
        <w:t>the</w:t>
      </w:r>
      <w:proofErr w:type="spellEnd"/>
      <w:r w:rsidRPr="009F351E">
        <w:rPr>
          <w:rStyle w:val="Emphasis"/>
          <w:rFonts w:ascii="Times" w:hAnsi="Times"/>
          <w:color w:val="000000"/>
          <w:shd w:val="clear" w:color="auto" w:fill="FFFFFF"/>
        </w:rPr>
        <w:t xml:space="preserve"> A Priori?</w:t>
      </w:r>
      <w:r>
        <w:rPr>
          <w:rStyle w:val="Emphasis"/>
          <w:rFonts w:ascii="Times" w:hAnsi="Times"/>
          <w:color w:val="000000"/>
          <w:shd w:val="clear" w:color="auto" w:fill="FFFFFF"/>
        </w:rPr>
        <w:t xml:space="preserve">, Chicago and La </w:t>
      </w:r>
      <w:proofErr w:type="spellStart"/>
      <w:r>
        <w:rPr>
          <w:rStyle w:val="Emphasis"/>
          <w:rFonts w:ascii="Times" w:hAnsi="Times"/>
          <w:color w:val="000000"/>
          <w:shd w:val="clear" w:color="auto" w:fill="FFFFFF"/>
        </w:rPr>
        <w:t>Salle</w:t>
      </w:r>
      <w:proofErr w:type="spellEnd"/>
      <w:r>
        <w:rPr>
          <w:rStyle w:val="Emphasis"/>
          <w:rFonts w:ascii="Times" w:hAnsi="Times"/>
          <w:color w:val="000000"/>
          <w:shd w:val="clear" w:color="auto" w:fill="FFFFFF"/>
        </w:rPr>
        <w:t xml:space="preserve">: </w:t>
      </w:r>
      <w:proofErr w:type="spellStart"/>
      <w:r>
        <w:rPr>
          <w:rStyle w:val="Emphasis"/>
          <w:rFonts w:ascii="Times" w:hAnsi="Times"/>
          <w:color w:val="000000"/>
          <w:shd w:val="clear" w:color="auto" w:fill="FFFFFF"/>
        </w:rPr>
        <w:t>Open</w:t>
      </w:r>
      <w:proofErr w:type="spellEnd"/>
      <w:r>
        <w:rPr>
          <w:rStyle w:val="Emphasis"/>
          <w:rFonts w:ascii="Times" w:hAnsi="Times"/>
          <w:color w:val="000000"/>
          <w:shd w:val="clear" w:color="auto" w:fill="FFFFFF"/>
        </w:rPr>
        <w:t xml:space="preserve"> Court.</w:t>
      </w:r>
    </w:p>
    <w:p w:rsidR="00DD3681" w:rsidRPr="009F351E" w:rsidRDefault="00DD3681" w:rsidP="00DD3681">
      <w:pPr>
        <w:ind w:right="84"/>
        <w:rPr>
          <w:rFonts w:ascii="Times" w:hAnsi="Times"/>
        </w:rPr>
      </w:pPr>
      <w:r w:rsidRPr="009F351E">
        <w:rPr>
          <w:rFonts w:ascii="Times" w:hAnsi="Times"/>
        </w:rPr>
        <w:t xml:space="preserve">- </w:t>
      </w:r>
      <w:proofErr w:type="spellStart"/>
      <w:r w:rsidRPr="009F351E">
        <w:rPr>
          <w:rFonts w:ascii="Times" w:hAnsi="Times"/>
        </w:rPr>
        <w:t>Williamson</w:t>
      </w:r>
      <w:proofErr w:type="spellEnd"/>
      <w:r>
        <w:rPr>
          <w:rFonts w:ascii="Times" w:hAnsi="Times"/>
        </w:rPr>
        <w:t>, T.</w:t>
      </w:r>
      <w:r w:rsidRPr="009F351E">
        <w:rPr>
          <w:rFonts w:ascii="Times" w:hAnsi="Times"/>
        </w:rPr>
        <w:t xml:space="preserve"> (2012): “</w:t>
      </w:r>
      <w:proofErr w:type="spellStart"/>
      <w:r w:rsidRPr="009F351E">
        <w:rPr>
          <w:rFonts w:ascii="Times" w:hAnsi="Times"/>
        </w:rPr>
        <w:t>How</w:t>
      </w:r>
      <w:proofErr w:type="spellEnd"/>
      <w:r w:rsidRPr="009F351E">
        <w:rPr>
          <w:rFonts w:ascii="Times" w:hAnsi="Times"/>
        </w:rPr>
        <w:t xml:space="preserve"> Deep Is </w:t>
      </w:r>
      <w:proofErr w:type="spellStart"/>
      <w:r w:rsidRPr="009F351E">
        <w:rPr>
          <w:rFonts w:ascii="Times" w:hAnsi="Times"/>
        </w:rPr>
        <w:t>the</w:t>
      </w:r>
      <w:proofErr w:type="spellEnd"/>
      <w:r w:rsidRPr="009F351E">
        <w:rPr>
          <w:rFonts w:ascii="Times" w:hAnsi="Times"/>
        </w:rPr>
        <w:t xml:space="preserve"> </w:t>
      </w:r>
      <w:proofErr w:type="spellStart"/>
      <w:r w:rsidRPr="009F351E">
        <w:rPr>
          <w:rFonts w:ascii="Times" w:hAnsi="Times"/>
        </w:rPr>
        <w:t>Distinction</w:t>
      </w:r>
      <w:proofErr w:type="spellEnd"/>
      <w:r w:rsidRPr="009F351E">
        <w:rPr>
          <w:rFonts w:ascii="Times" w:hAnsi="Times"/>
        </w:rPr>
        <w:t xml:space="preserve"> </w:t>
      </w:r>
      <w:proofErr w:type="spellStart"/>
      <w:r w:rsidRPr="009F351E">
        <w:rPr>
          <w:rFonts w:ascii="Times" w:hAnsi="Times"/>
        </w:rPr>
        <w:t>Between</w:t>
      </w:r>
      <w:proofErr w:type="spellEnd"/>
      <w:r w:rsidRPr="009F351E">
        <w:rPr>
          <w:rFonts w:ascii="Times" w:hAnsi="Times"/>
        </w:rPr>
        <w:t xml:space="preserve"> A Priori and A Posteriori </w:t>
      </w:r>
      <w:proofErr w:type="spellStart"/>
      <w:r w:rsidRPr="009F351E">
        <w:rPr>
          <w:rFonts w:ascii="Times" w:hAnsi="Times"/>
        </w:rPr>
        <w:t>Knowledge</w:t>
      </w:r>
      <w:proofErr w:type="spellEnd"/>
      <w:r w:rsidRPr="009F351E">
        <w:rPr>
          <w:rFonts w:ascii="Times" w:hAnsi="Times"/>
        </w:rPr>
        <w:t>?”</w:t>
      </w:r>
      <w:r>
        <w:rPr>
          <w:rFonts w:ascii="Times" w:hAnsi="Times"/>
        </w:rPr>
        <w:t>,</w:t>
      </w:r>
      <w:r w:rsidRPr="009F351E">
        <w:rPr>
          <w:rFonts w:ascii="Times" w:hAnsi="Times"/>
        </w:rPr>
        <w:t xml:space="preserve"> </w:t>
      </w:r>
      <w:r>
        <w:rPr>
          <w:rFonts w:ascii="Times" w:hAnsi="Times"/>
        </w:rPr>
        <w:t xml:space="preserve">in </w:t>
      </w:r>
      <w:proofErr w:type="spellStart"/>
      <w:r w:rsidRPr="009F351E">
        <w:rPr>
          <w:rFonts w:ascii="Times" w:hAnsi="Times"/>
        </w:rPr>
        <w:t>Casullo</w:t>
      </w:r>
      <w:proofErr w:type="spellEnd"/>
      <w:r>
        <w:rPr>
          <w:rFonts w:ascii="Times" w:hAnsi="Times"/>
        </w:rPr>
        <w:t xml:space="preserve"> A. and </w:t>
      </w:r>
      <w:proofErr w:type="spellStart"/>
      <w:r>
        <w:rPr>
          <w:rFonts w:ascii="Times" w:hAnsi="Times"/>
        </w:rPr>
        <w:t>Thurow</w:t>
      </w:r>
      <w:proofErr w:type="spellEnd"/>
      <w:r>
        <w:rPr>
          <w:rFonts w:ascii="Times" w:hAnsi="Times"/>
        </w:rPr>
        <w:t xml:space="preserve"> J. (</w:t>
      </w:r>
      <w:r w:rsidRPr="009F351E">
        <w:rPr>
          <w:rFonts w:ascii="Times" w:hAnsi="Times"/>
        </w:rPr>
        <w:t>ed</w:t>
      </w:r>
      <w:r>
        <w:rPr>
          <w:rFonts w:ascii="Times" w:hAnsi="Times"/>
        </w:rPr>
        <w:t>s)</w:t>
      </w:r>
      <w:r w:rsidRPr="009F351E">
        <w:rPr>
          <w:rFonts w:ascii="Times" w:hAnsi="Times"/>
        </w:rPr>
        <w:t xml:space="preserve">, </w:t>
      </w:r>
      <w:r w:rsidRPr="009F351E">
        <w:rPr>
          <w:rFonts w:ascii="Times" w:hAnsi="Times"/>
          <w:i/>
          <w:iCs/>
        </w:rPr>
        <w:t xml:space="preserve">The A Priori In </w:t>
      </w:r>
      <w:proofErr w:type="spellStart"/>
      <w:r w:rsidRPr="009F351E">
        <w:rPr>
          <w:rFonts w:ascii="Times" w:hAnsi="Times"/>
          <w:i/>
          <w:iCs/>
        </w:rPr>
        <w:t>Philosophy</w:t>
      </w:r>
      <w:proofErr w:type="spellEnd"/>
      <w:r>
        <w:rPr>
          <w:rFonts w:ascii="Times" w:hAnsi="Times"/>
          <w:iCs/>
        </w:rPr>
        <w:t xml:space="preserve">, Oxford: Oxford University Press, </w:t>
      </w:r>
      <w:proofErr w:type="spellStart"/>
      <w:r>
        <w:rPr>
          <w:rFonts w:ascii="Times" w:hAnsi="Times"/>
          <w:iCs/>
        </w:rPr>
        <w:t>pp</w:t>
      </w:r>
      <w:proofErr w:type="spellEnd"/>
      <w:r>
        <w:rPr>
          <w:rFonts w:ascii="Times" w:hAnsi="Times"/>
          <w:iCs/>
        </w:rPr>
        <w:t>. 291-312.</w:t>
      </w:r>
    </w:p>
    <w:p w:rsidR="00903480" w:rsidRPr="00C658B8" w:rsidRDefault="00903480" w:rsidP="00903480">
      <w:pPr>
        <w:ind w:right="84"/>
        <w:rPr>
          <w:rFonts w:ascii="Times" w:hAnsi="Times"/>
        </w:rPr>
      </w:pPr>
      <w:r w:rsidRPr="009F351E">
        <w:rPr>
          <w:rFonts w:ascii="Times" w:hAnsi="Times"/>
        </w:rPr>
        <w:t xml:space="preserve">- </w:t>
      </w:r>
      <w:proofErr w:type="spellStart"/>
      <w:r w:rsidRPr="009F351E">
        <w:rPr>
          <w:rFonts w:ascii="Times" w:hAnsi="Times"/>
        </w:rPr>
        <w:t>Yablo</w:t>
      </w:r>
      <w:proofErr w:type="spellEnd"/>
      <w:r>
        <w:rPr>
          <w:rFonts w:ascii="Times" w:hAnsi="Times"/>
        </w:rPr>
        <w:t>, S.</w:t>
      </w:r>
      <w:r w:rsidRPr="009F351E">
        <w:rPr>
          <w:rFonts w:ascii="Times" w:hAnsi="Times"/>
        </w:rPr>
        <w:t xml:space="preserve"> (200</w:t>
      </w:r>
      <w:r>
        <w:rPr>
          <w:rFonts w:ascii="Times" w:hAnsi="Times"/>
        </w:rPr>
        <w:t>2):  "</w:t>
      </w:r>
      <w:proofErr w:type="spellStart"/>
      <w:r>
        <w:rPr>
          <w:rFonts w:ascii="Times" w:hAnsi="Times"/>
        </w:rPr>
        <w:t>Coulda</w:t>
      </w:r>
      <w:proofErr w:type="spellEnd"/>
      <w:r>
        <w:rPr>
          <w:rFonts w:ascii="Times" w:hAnsi="Times"/>
        </w:rPr>
        <w:t xml:space="preserve">, </w:t>
      </w:r>
      <w:proofErr w:type="spellStart"/>
      <w:r>
        <w:rPr>
          <w:rFonts w:ascii="Times" w:hAnsi="Times"/>
        </w:rPr>
        <w:t>Woulda</w:t>
      </w:r>
      <w:proofErr w:type="spellEnd"/>
      <w:r>
        <w:rPr>
          <w:rFonts w:ascii="Times" w:hAnsi="Times"/>
        </w:rPr>
        <w:t xml:space="preserve">, </w:t>
      </w:r>
      <w:proofErr w:type="spellStart"/>
      <w:r>
        <w:rPr>
          <w:rFonts w:ascii="Times" w:hAnsi="Times"/>
        </w:rPr>
        <w:t>Shoulda</w:t>
      </w:r>
      <w:proofErr w:type="spellEnd"/>
      <w:r>
        <w:rPr>
          <w:rFonts w:ascii="Times" w:hAnsi="Times"/>
        </w:rPr>
        <w:t xml:space="preserve">", </w:t>
      </w:r>
      <w:r w:rsidRPr="009F351E">
        <w:rPr>
          <w:rFonts w:ascii="Times" w:hAnsi="Times"/>
        </w:rPr>
        <w:t xml:space="preserve">in </w:t>
      </w:r>
      <w:proofErr w:type="spellStart"/>
      <w:r>
        <w:rPr>
          <w:rFonts w:ascii="Times" w:hAnsi="Times"/>
        </w:rPr>
        <w:t>Gendler</w:t>
      </w:r>
      <w:proofErr w:type="spellEnd"/>
      <w:r>
        <w:rPr>
          <w:rFonts w:ascii="Times" w:hAnsi="Times"/>
        </w:rPr>
        <w:t xml:space="preserve"> T. and </w:t>
      </w:r>
      <w:proofErr w:type="spellStart"/>
      <w:r>
        <w:rPr>
          <w:rFonts w:ascii="Times" w:hAnsi="Times"/>
        </w:rPr>
        <w:t>Hawthorne</w:t>
      </w:r>
      <w:proofErr w:type="spellEnd"/>
      <w:r>
        <w:rPr>
          <w:rFonts w:ascii="Times" w:hAnsi="Times"/>
        </w:rPr>
        <w:t xml:space="preserve"> J., </w:t>
      </w:r>
      <w:proofErr w:type="spellStart"/>
      <w:r>
        <w:rPr>
          <w:rFonts w:ascii="Times" w:hAnsi="Times"/>
          <w:i/>
        </w:rPr>
        <w:t>Conceivability</w:t>
      </w:r>
      <w:proofErr w:type="spellEnd"/>
      <w:r>
        <w:rPr>
          <w:rFonts w:ascii="Times" w:hAnsi="Times"/>
          <w:i/>
        </w:rPr>
        <w:t xml:space="preserve"> and </w:t>
      </w:r>
      <w:proofErr w:type="spellStart"/>
      <w:r>
        <w:rPr>
          <w:rFonts w:ascii="Times" w:hAnsi="Times"/>
          <w:i/>
        </w:rPr>
        <w:t>Possibility</w:t>
      </w:r>
      <w:proofErr w:type="spellEnd"/>
      <w:r>
        <w:rPr>
          <w:rFonts w:ascii="Times" w:hAnsi="Times"/>
        </w:rPr>
        <w:t xml:space="preserve">, Oxford: Oxford University Press, </w:t>
      </w:r>
      <w:proofErr w:type="spellStart"/>
      <w:r>
        <w:rPr>
          <w:rFonts w:ascii="Times" w:hAnsi="Times"/>
        </w:rPr>
        <w:t>pp</w:t>
      </w:r>
      <w:proofErr w:type="spellEnd"/>
      <w:r>
        <w:rPr>
          <w:rFonts w:ascii="Times" w:hAnsi="Times"/>
        </w:rPr>
        <w:t>. 441-492.</w:t>
      </w:r>
    </w:p>
    <w:p w:rsidR="00903480" w:rsidRPr="009F351E" w:rsidRDefault="00903480" w:rsidP="00903480">
      <w:pPr>
        <w:spacing w:after="120"/>
        <w:ind w:right="84"/>
        <w:rPr>
          <w:rFonts w:ascii="Times" w:hAnsi="Times"/>
        </w:rPr>
      </w:pPr>
    </w:p>
    <w:p w:rsidR="00903480" w:rsidRDefault="00903480" w:rsidP="00903480">
      <w:pPr>
        <w:spacing w:after="120"/>
        <w:ind w:right="84"/>
        <w:rPr>
          <w:rFonts w:ascii="Times" w:hAnsi="Times"/>
          <w:b/>
        </w:rPr>
      </w:pPr>
      <w:proofErr w:type="spellStart"/>
      <w:r>
        <w:rPr>
          <w:rFonts w:ascii="Times" w:hAnsi="Times"/>
          <w:b/>
        </w:rPr>
        <w:t>Class</w:t>
      </w:r>
      <w:proofErr w:type="spellEnd"/>
      <w:r w:rsidRPr="009F351E">
        <w:rPr>
          <w:rFonts w:ascii="Times" w:hAnsi="Times"/>
          <w:b/>
        </w:rPr>
        <w:t xml:space="preserve"> 3. </w:t>
      </w:r>
      <w:proofErr w:type="spellStart"/>
      <w:r w:rsidRPr="009F351E">
        <w:rPr>
          <w:rFonts w:ascii="Times" w:hAnsi="Times"/>
          <w:b/>
        </w:rPr>
        <w:t>Why</w:t>
      </w:r>
      <w:proofErr w:type="spellEnd"/>
      <w:r w:rsidRPr="009F351E">
        <w:rPr>
          <w:rFonts w:ascii="Times" w:hAnsi="Times"/>
          <w:b/>
        </w:rPr>
        <w:t xml:space="preserve"> </w:t>
      </w:r>
      <w:proofErr w:type="spellStart"/>
      <w:r w:rsidRPr="009F351E">
        <w:rPr>
          <w:rFonts w:ascii="Times" w:hAnsi="Times"/>
          <w:b/>
        </w:rPr>
        <w:t>Suppose</w:t>
      </w:r>
      <w:proofErr w:type="spellEnd"/>
      <w:r w:rsidRPr="009F351E">
        <w:rPr>
          <w:rFonts w:ascii="Times" w:hAnsi="Times"/>
          <w:b/>
        </w:rPr>
        <w:t xml:space="preserve"> </w:t>
      </w:r>
      <w:proofErr w:type="spellStart"/>
      <w:r w:rsidRPr="009F351E">
        <w:rPr>
          <w:rFonts w:ascii="Times" w:hAnsi="Times"/>
          <w:b/>
        </w:rPr>
        <w:t>there</w:t>
      </w:r>
      <w:proofErr w:type="spellEnd"/>
      <w:r w:rsidRPr="009F351E">
        <w:rPr>
          <w:rFonts w:ascii="Times" w:hAnsi="Times"/>
          <w:b/>
        </w:rPr>
        <w:t xml:space="preserve"> is </w:t>
      </w:r>
      <w:proofErr w:type="spellStart"/>
      <w:r w:rsidRPr="009F351E">
        <w:rPr>
          <w:rFonts w:ascii="Times" w:hAnsi="Times"/>
          <w:b/>
        </w:rPr>
        <w:t>any</w:t>
      </w:r>
      <w:proofErr w:type="spellEnd"/>
      <w:r w:rsidRPr="009F351E">
        <w:rPr>
          <w:rFonts w:ascii="Times" w:hAnsi="Times"/>
          <w:b/>
        </w:rPr>
        <w:t xml:space="preserve"> A Priori </w:t>
      </w:r>
      <w:proofErr w:type="spellStart"/>
      <w:r w:rsidRPr="009F351E">
        <w:rPr>
          <w:rFonts w:ascii="Times" w:hAnsi="Times"/>
          <w:b/>
        </w:rPr>
        <w:t>knowledge</w:t>
      </w:r>
      <w:proofErr w:type="spellEnd"/>
      <w:r w:rsidRPr="009F351E">
        <w:rPr>
          <w:rFonts w:ascii="Times" w:hAnsi="Times"/>
          <w:b/>
        </w:rPr>
        <w:t xml:space="preserve">? </w:t>
      </w:r>
    </w:p>
    <w:p w:rsidR="00647EA3" w:rsidRDefault="00903480" w:rsidP="00903480">
      <w:pPr>
        <w:ind w:right="84"/>
        <w:rPr>
          <w:rFonts w:ascii="Times" w:hAnsi="Times"/>
        </w:rPr>
      </w:pPr>
      <w:proofErr w:type="spellStart"/>
      <w:r w:rsidRPr="00D73553">
        <w:rPr>
          <w:rFonts w:ascii="Times" w:hAnsi="Times"/>
        </w:rPr>
        <w:t>Selected</w:t>
      </w:r>
      <w:proofErr w:type="spellEnd"/>
      <w:r w:rsidRPr="00D73553">
        <w:rPr>
          <w:rFonts w:ascii="Times" w:hAnsi="Times"/>
        </w:rPr>
        <w:t xml:space="preserve"> </w:t>
      </w:r>
      <w:proofErr w:type="spellStart"/>
      <w:r w:rsidRPr="00D73553">
        <w:rPr>
          <w:rFonts w:ascii="Times" w:hAnsi="Times"/>
        </w:rPr>
        <w:t>readings</w:t>
      </w:r>
      <w:proofErr w:type="spellEnd"/>
      <w:r w:rsidRPr="00D73553">
        <w:rPr>
          <w:rFonts w:ascii="Times" w:hAnsi="Times"/>
        </w:rPr>
        <w:t>:</w:t>
      </w:r>
    </w:p>
    <w:p w:rsidR="00647EA3" w:rsidRPr="001A4097" w:rsidRDefault="00647EA3" w:rsidP="00647EA3">
      <w:pPr>
        <w:ind w:right="84"/>
        <w:rPr>
          <w:rFonts w:ascii="Times" w:hAnsi="Times"/>
        </w:rPr>
      </w:pPr>
      <w:r w:rsidRPr="009F351E">
        <w:rPr>
          <w:rFonts w:ascii="Times" w:hAnsi="Times"/>
        </w:rPr>
        <w:t>-</w:t>
      </w:r>
      <w:r>
        <w:rPr>
          <w:rFonts w:ascii="Times" w:hAnsi="Times"/>
        </w:rPr>
        <w:t xml:space="preserve"> </w:t>
      </w:r>
      <w:r w:rsidRPr="009F351E">
        <w:rPr>
          <w:rFonts w:ascii="Times" w:hAnsi="Times"/>
        </w:rPr>
        <w:t>Bonjour</w:t>
      </w:r>
      <w:r>
        <w:rPr>
          <w:rFonts w:ascii="Times" w:hAnsi="Times"/>
        </w:rPr>
        <w:t xml:space="preserve"> L.</w:t>
      </w:r>
      <w:r w:rsidRPr="009F351E">
        <w:rPr>
          <w:rFonts w:ascii="Times" w:hAnsi="Times"/>
        </w:rPr>
        <w:t xml:space="preserve"> (1998): </w:t>
      </w:r>
      <w:r w:rsidRPr="009F351E">
        <w:rPr>
          <w:rFonts w:ascii="Times" w:hAnsi="Times"/>
          <w:i/>
        </w:rPr>
        <w:t xml:space="preserve">In </w:t>
      </w:r>
      <w:proofErr w:type="spellStart"/>
      <w:r w:rsidRPr="009F351E">
        <w:rPr>
          <w:rFonts w:ascii="Times" w:hAnsi="Times"/>
          <w:i/>
        </w:rPr>
        <w:t>Defense</w:t>
      </w:r>
      <w:proofErr w:type="spellEnd"/>
      <w:r w:rsidRPr="009F351E">
        <w:rPr>
          <w:rFonts w:ascii="Times" w:hAnsi="Times"/>
          <w:i/>
        </w:rPr>
        <w:t xml:space="preserve"> </w:t>
      </w:r>
      <w:proofErr w:type="spellStart"/>
      <w:r w:rsidRPr="009F351E">
        <w:rPr>
          <w:rFonts w:ascii="Times" w:hAnsi="Times"/>
          <w:i/>
        </w:rPr>
        <w:t>of</w:t>
      </w:r>
      <w:proofErr w:type="spellEnd"/>
      <w:r w:rsidRPr="009F351E">
        <w:rPr>
          <w:rFonts w:ascii="Times" w:hAnsi="Times"/>
          <w:i/>
        </w:rPr>
        <w:t xml:space="preserve"> Pure </w:t>
      </w:r>
      <w:proofErr w:type="spellStart"/>
      <w:r w:rsidRPr="009F351E">
        <w:rPr>
          <w:rFonts w:ascii="Times" w:hAnsi="Times"/>
          <w:i/>
        </w:rPr>
        <w:t>Reason</w:t>
      </w:r>
      <w:proofErr w:type="spellEnd"/>
      <w:r w:rsidRPr="009F351E">
        <w:rPr>
          <w:rFonts w:ascii="Times" w:hAnsi="Times"/>
        </w:rPr>
        <w:t xml:space="preserve">, </w:t>
      </w:r>
      <w:r>
        <w:rPr>
          <w:rFonts w:ascii="Times" w:hAnsi="Times"/>
        </w:rPr>
        <w:t xml:space="preserve">Cambridge: Cambridge </w:t>
      </w:r>
      <w:proofErr w:type="spellStart"/>
      <w:r>
        <w:rPr>
          <w:rFonts w:ascii="Times" w:hAnsi="Times"/>
        </w:rPr>
        <w:t>Universirty</w:t>
      </w:r>
      <w:proofErr w:type="spellEnd"/>
      <w:r>
        <w:rPr>
          <w:rFonts w:ascii="Times" w:hAnsi="Times"/>
        </w:rPr>
        <w:t xml:space="preserve"> Press, </w:t>
      </w:r>
      <w:proofErr w:type="spellStart"/>
      <w:r>
        <w:rPr>
          <w:rFonts w:ascii="Times" w:hAnsi="Times"/>
        </w:rPr>
        <w:t>pp</w:t>
      </w:r>
      <w:proofErr w:type="spellEnd"/>
      <w:r>
        <w:rPr>
          <w:rFonts w:ascii="Times" w:hAnsi="Times"/>
        </w:rPr>
        <w:t>. 1-6 (</w:t>
      </w:r>
      <w:r w:rsidRPr="009F351E">
        <w:rPr>
          <w:rFonts w:ascii="Times" w:hAnsi="Times"/>
        </w:rPr>
        <w:t>§ 1.1</w:t>
      </w:r>
      <w:r>
        <w:rPr>
          <w:rFonts w:ascii="Times" w:hAnsi="Times"/>
        </w:rPr>
        <w:t>).</w:t>
      </w:r>
    </w:p>
    <w:p w:rsidR="00647EA3" w:rsidRPr="009F351E" w:rsidRDefault="00647EA3" w:rsidP="00647EA3">
      <w:pPr>
        <w:ind w:right="84"/>
        <w:rPr>
          <w:rFonts w:ascii="Times" w:hAnsi="Times"/>
        </w:rPr>
      </w:pPr>
      <w:proofErr w:type="spellStart"/>
      <w:r w:rsidRPr="009F351E">
        <w:rPr>
          <w:rFonts w:ascii="Times" w:hAnsi="Times"/>
        </w:rPr>
        <w:t>-Bonjour</w:t>
      </w:r>
      <w:proofErr w:type="spellEnd"/>
      <w:r>
        <w:rPr>
          <w:rFonts w:ascii="Times" w:hAnsi="Times"/>
        </w:rPr>
        <w:t xml:space="preserve"> L.</w:t>
      </w:r>
      <w:r w:rsidRPr="009F351E">
        <w:rPr>
          <w:rFonts w:ascii="Times" w:hAnsi="Times"/>
        </w:rPr>
        <w:t xml:space="preserve"> &amp; </w:t>
      </w:r>
      <w:proofErr w:type="spellStart"/>
      <w:r w:rsidRPr="009F351E">
        <w:rPr>
          <w:rFonts w:ascii="Times" w:hAnsi="Times"/>
        </w:rPr>
        <w:t>Devitt</w:t>
      </w:r>
      <w:proofErr w:type="spellEnd"/>
      <w:r>
        <w:rPr>
          <w:rFonts w:ascii="Times" w:hAnsi="Times"/>
        </w:rPr>
        <w:t xml:space="preserve"> M.</w:t>
      </w:r>
      <w:r w:rsidRPr="009F351E">
        <w:rPr>
          <w:rFonts w:ascii="Times" w:hAnsi="Times"/>
        </w:rPr>
        <w:t xml:space="preserve"> (2005)</w:t>
      </w:r>
      <w:r>
        <w:rPr>
          <w:rFonts w:ascii="Times" w:hAnsi="Times"/>
        </w:rPr>
        <w:t xml:space="preserve">: ”Is </w:t>
      </w:r>
      <w:proofErr w:type="spellStart"/>
      <w:r>
        <w:rPr>
          <w:rFonts w:ascii="Times" w:hAnsi="Times"/>
        </w:rPr>
        <w:t>There</w:t>
      </w:r>
      <w:proofErr w:type="spellEnd"/>
      <w:r>
        <w:rPr>
          <w:rFonts w:ascii="Times" w:hAnsi="Times"/>
        </w:rPr>
        <w:t xml:space="preserve"> A Priori </w:t>
      </w:r>
      <w:proofErr w:type="spellStart"/>
      <w:r>
        <w:rPr>
          <w:rFonts w:ascii="Times" w:hAnsi="Times"/>
        </w:rPr>
        <w:t>Knowledge</w:t>
      </w:r>
      <w:proofErr w:type="spellEnd"/>
      <w:r>
        <w:rPr>
          <w:rFonts w:ascii="Times" w:hAnsi="Times"/>
        </w:rPr>
        <w:t xml:space="preserve">?”, </w:t>
      </w:r>
      <w:proofErr w:type="spellStart"/>
      <w:r>
        <w:rPr>
          <w:rFonts w:ascii="Times" w:hAnsi="Times"/>
        </w:rPr>
        <w:t>exchange</w:t>
      </w:r>
      <w:proofErr w:type="spellEnd"/>
      <w:r>
        <w:rPr>
          <w:rFonts w:ascii="Times" w:hAnsi="Times"/>
        </w:rPr>
        <w:t xml:space="preserve"> </w:t>
      </w:r>
      <w:r w:rsidRPr="009F351E">
        <w:rPr>
          <w:rFonts w:ascii="Times" w:hAnsi="Times"/>
        </w:rPr>
        <w:t>in Sosa</w:t>
      </w:r>
      <w:r>
        <w:rPr>
          <w:rFonts w:ascii="Times" w:hAnsi="Times"/>
        </w:rPr>
        <w:t xml:space="preserve"> E.</w:t>
      </w:r>
      <w:r w:rsidRPr="009F351E">
        <w:rPr>
          <w:rFonts w:ascii="Times" w:hAnsi="Times"/>
        </w:rPr>
        <w:t xml:space="preserve"> &amp; </w:t>
      </w:r>
      <w:proofErr w:type="spellStart"/>
      <w:r w:rsidRPr="009F351E">
        <w:rPr>
          <w:rFonts w:ascii="Times" w:hAnsi="Times"/>
        </w:rPr>
        <w:t>Steup</w:t>
      </w:r>
      <w:proofErr w:type="spellEnd"/>
      <w:r>
        <w:rPr>
          <w:rFonts w:ascii="Times" w:hAnsi="Times"/>
        </w:rPr>
        <w:t xml:space="preserve"> M.</w:t>
      </w:r>
      <w:r w:rsidRPr="009F351E">
        <w:rPr>
          <w:rFonts w:ascii="Times" w:hAnsi="Times"/>
        </w:rPr>
        <w:t xml:space="preserve">, </w:t>
      </w:r>
      <w:proofErr w:type="spellStart"/>
      <w:r w:rsidRPr="009F351E">
        <w:rPr>
          <w:rFonts w:ascii="Times" w:hAnsi="Times"/>
          <w:i/>
          <w:iCs/>
        </w:rPr>
        <w:t>Contemporary</w:t>
      </w:r>
      <w:proofErr w:type="spellEnd"/>
      <w:r w:rsidRPr="009F351E">
        <w:rPr>
          <w:rFonts w:ascii="Times" w:hAnsi="Times"/>
          <w:i/>
          <w:iCs/>
        </w:rPr>
        <w:t xml:space="preserve"> </w:t>
      </w:r>
      <w:proofErr w:type="spellStart"/>
      <w:r w:rsidRPr="009F351E">
        <w:rPr>
          <w:rFonts w:ascii="Times" w:hAnsi="Times"/>
          <w:i/>
          <w:iCs/>
        </w:rPr>
        <w:t>Debates</w:t>
      </w:r>
      <w:proofErr w:type="spellEnd"/>
      <w:r w:rsidRPr="009F351E">
        <w:rPr>
          <w:rFonts w:ascii="Times" w:hAnsi="Times"/>
          <w:i/>
          <w:iCs/>
        </w:rPr>
        <w:t xml:space="preserve"> in </w:t>
      </w:r>
      <w:proofErr w:type="spellStart"/>
      <w:r w:rsidRPr="009F351E">
        <w:rPr>
          <w:rFonts w:ascii="Times" w:hAnsi="Times"/>
          <w:i/>
          <w:iCs/>
        </w:rPr>
        <w:t>Epistemology</w:t>
      </w:r>
      <w:proofErr w:type="spellEnd"/>
      <w:r>
        <w:rPr>
          <w:rFonts w:ascii="Times" w:hAnsi="Times"/>
        </w:rPr>
        <w:t xml:space="preserve">, Oxford: </w:t>
      </w:r>
      <w:proofErr w:type="spellStart"/>
      <w:r>
        <w:rPr>
          <w:rFonts w:ascii="Times" w:hAnsi="Times"/>
        </w:rPr>
        <w:t>Blackwell</w:t>
      </w:r>
      <w:proofErr w:type="spellEnd"/>
      <w:r>
        <w:rPr>
          <w:rFonts w:ascii="Times" w:hAnsi="Times"/>
        </w:rPr>
        <w:t>, 98-121.</w:t>
      </w:r>
    </w:p>
    <w:p w:rsidR="00647EA3" w:rsidRDefault="00647EA3" w:rsidP="00647EA3">
      <w:pPr>
        <w:ind w:right="84"/>
        <w:rPr>
          <w:rFonts w:ascii="Times" w:hAnsi="Times"/>
          <w:iCs/>
        </w:rPr>
      </w:pPr>
      <w:r>
        <w:rPr>
          <w:rFonts w:ascii="Times" w:hAnsi="Times"/>
        </w:rPr>
        <w:t>-</w:t>
      </w:r>
      <w:r w:rsidRPr="009F351E">
        <w:rPr>
          <w:rFonts w:ascii="Times" w:hAnsi="Times"/>
        </w:rPr>
        <w:t xml:space="preserve"> Hale</w:t>
      </w:r>
      <w:r>
        <w:rPr>
          <w:rFonts w:ascii="Times" w:hAnsi="Times"/>
        </w:rPr>
        <w:t>, B.</w:t>
      </w:r>
      <w:r w:rsidRPr="009F351E">
        <w:rPr>
          <w:rFonts w:ascii="Times" w:hAnsi="Times"/>
        </w:rPr>
        <w:t xml:space="preserve"> (1999): “On </w:t>
      </w:r>
      <w:proofErr w:type="spellStart"/>
      <w:r w:rsidRPr="009F351E">
        <w:rPr>
          <w:rFonts w:ascii="Times" w:hAnsi="Times"/>
        </w:rPr>
        <w:t>Some</w:t>
      </w:r>
      <w:proofErr w:type="spellEnd"/>
      <w:r w:rsidRPr="009F351E">
        <w:rPr>
          <w:rFonts w:ascii="Times" w:hAnsi="Times"/>
        </w:rPr>
        <w:t xml:space="preserve"> Arguments for </w:t>
      </w:r>
      <w:proofErr w:type="spellStart"/>
      <w:r w:rsidRPr="009F351E">
        <w:rPr>
          <w:rFonts w:ascii="Times" w:hAnsi="Times"/>
        </w:rPr>
        <w:t>the</w:t>
      </w:r>
      <w:proofErr w:type="spellEnd"/>
      <w:r w:rsidRPr="009F351E">
        <w:rPr>
          <w:rFonts w:ascii="Times" w:hAnsi="Times"/>
        </w:rPr>
        <w:t xml:space="preserve"> </w:t>
      </w:r>
      <w:proofErr w:type="spellStart"/>
      <w:r w:rsidRPr="009F351E">
        <w:rPr>
          <w:rFonts w:ascii="Times" w:hAnsi="Times"/>
        </w:rPr>
        <w:t>Necessity</w:t>
      </w:r>
      <w:proofErr w:type="spellEnd"/>
      <w:r w:rsidRPr="009F351E">
        <w:rPr>
          <w:rFonts w:ascii="Times" w:hAnsi="Times"/>
        </w:rPr>
        <w:t xml:space="preserve"> </w:t>
      </w:r>
      <w:proofErr w:type="spellStart"/>
      <w:r w:rsidRPr="009F351E">
        <w:rPr>
          <w:rFonts w:ascii="Times" w:hAnsi="Times"/>
        </w:rPr>
        <w:t>of</w:t>
      </w:r>
      <w:proofErr w:type="spellEnd"/>
      <w:r w:rsidRPr="009F351E">
        <w:rPr>
          <w:rFonts w:ascii="Times" w:hAnsi="Times"/>
        </w:rPr>
        <w:t xml:space="preserve"> </w:t>
      </w:r>
      <w:proofErr w:type="spellStart"/>
      <w:r w:rsidRPr="009F351E">
        <w:rPr>
          <w:rFonts w:ascii="Times" w:hAnsi="Times"/>
        </w:rPr>
        <w:t>Necessity</w:t>
      </w:r>
      <w:proofErr w:type="spellEnd"/>
      <w:r w:rsidRPr="009F351E">
        <w:rPr>
          <w:rFonts w:ascii="Times" w:hAnsi="Times"/>
        </w:rPr>
        <w:t xml:space="preserve">”, </w:t>
      </w:r>
      <w:proofErr w:type="spellStart"/>
      <w:r w:rsidRPr="009F351E">
        <w:rPr>
          <w:rFonts w:ascii="Times" w:hAnsi="Times"/>
          <w:i/>
          <w:iCs/>
        </w:rPr>
        <w:t>Mind</w:t>
      </w:r>
      <w:proofErr w:type="spellEnd"/>
      <w:r>
        <w:rPr>
          <w:rFonts w:ascii="Times" w:hAnsi="Times"/>
          <w:iCs/>
        </w:rPr>
        <w:t>, 108 (429): 23-52.</w:t>
      </w:r>
    </w:p>
    <w:p w:rsidR="00647EA3" w:rsidRPr="009F351E" w:rsidRDefault="00647EA3" w:rsidP="00647EA3">
      <w:pPr>
        <w:ind w:right="84"/>
        <w:rPr>
          <w:rFonts w:ascii="Times" w:hAnsi="Times" w:cs="Verdana"/>
          <w:color w:val="262626"/>
        </w:rPr>
      </w:pPr>
      <w:r>
        <w:rPr>
          <w:rFonts w:ascii="Times" w:hAnsi="Times"/>
        </w:rPr>
        <w:t xml:space="preserve">- </w:t>
      </w:r>
      <w:proofErr w:type="spellStart"/>
      <w:r w:rsidRPr="009F351E">
        <w:rPr>
          <w:rFonts w:ascii="Times" w:hAnsi="Times"/>
        </w:rPr>
        <w:t>Heal</w:t>
      </w:r>
      <w:proofErr w:type="spellEnd"/>
      <w:r>
        <w:rPr>
          <w:rFonts w:ascii="Times" w:hAnsi="Times"/>
        </w:rPr>
        <w:t>, J.</w:t>
      </w:r>
      <w:r w:rsidRPr="009F351E">
        <w:rPr>
          <w:rFonts w:ascii="Times" w:hAnsi="Times"/>
        </w:rPr>
        <w:t xml:space="preserve"> (1989): </w:t>
      </w:r>
      <w:proofErr w:type="spellStart"/>
      <w:r w:rsidRPr="009F351E">
        <w:rPr>
          <w:rFonts w:ascii="Times" w:hAnsi="Times" w:cs="Verdana"/>
          <w:i/>
          <w:iCs/>
          <w:color w:val="262626"/>
        </w:rPr>
        <w:t>Fact</w:t>
      </w:r>
      <w:proofErr w:type="spellEnd"/>
      <w:r w:rsidRPr="009F351E">
        <w:rPr>
          <w:rFonts w:ascii="Times" w:hAnsi="Times" w:cs="Verdana"/>
          <w:i/>
          <w:iCs/>
          <w:color w:val="262626"/>
        </w:rPr>
        <w:t xml:space="preserve"> and </w:t>
      </w:r>
      <w:proofErr w:type="spellStart"/>
      <w:r w:rsidRPr="009F351E">
        <w:rPr>
          <w:rFonts w:ascii="Times" w:hAnsi="Times" w:cs="Verdana"/>
          <w:i/>
          <w:iCs/>
          <w:color w:val="262626"/>
        </w:rPr>
        <w:t>Meaning</w:t>
      </w:r>
      <w:proofErr w:type="spellEnd"/>
      <w:r w:rsidRPr="009F351E">
        <w:rPr>
          <w:rFonts w:ascii="Times" w:hAnsi="Times" w:cs="Verdana"/>
          <w:i/>
          <w:iCs/>
          <w:color w:val="262626"/>
        </w:rPr>
        <w:t xml:space="preserve">: </w:t>
      </w:r>
      <w:proofErr w:type="spellStart"/>
      <w:r w:rsidRPr="009F351E">
        <w:rPr>
          <w:rFonts w:ascii="Times" w:hAnsi="Times" w:cs="Verdana"/>
          <w:i/>
          <w:iCs/>
          <w:color w:val="262626"/>
        </w:rPr>
        <w:t>Quine</w:t>
      </w:r>
      <w:proofErr w:type="spellEnd"/>
      <w:r w:rsidRPr="009F351E">
        <w:rPr>
          <w:rFonts w:ascii="Times" w:hAnsi="Times" w:cs="Verdana"/>
          <w:i/>
          <w:iCs/>
          <w:color w:val="262626"/>
        </w:rPr>
        <w:t xml:space="preserve"> and Wittgenstein </w:t>
      </w:r>
      <w:proofErr w:type="spellStart"/>
      <w:r w:rsidRPr="009F351E">
        <w:rPr>
          <w:rFonts w:ascii="Times" w:hAnsi="Times" w:cs="Verdana"/>
          <w:i/>
          <w:iCs/>
          <w:color w:val="262626"/>
        </w:rPr>
        <w:t>on</w:t>
      </w:r>
      <w:proofErr w:type="spellEnd"/>
      <w:r w:rsidRPr="009F351E">
        <w:rPr>
          <w:rFonts w:ascii="Times" w:hAnsi="Times" w:cs="Verdana"/>
          <w:i/>
          <w:iCs/>
          <w:color w:val="262626"/>
        </w:rPr>
        <w:t xml:space="preserve"> </w:t>
      </w:r>
      <w:proofErr w:type="spellStart"/>
      <w:r w:rsidRPr="009F351E">
        <w:rPr>
          <w:rFonts w:ascii="Times" w:hAnsi="Times" w:cs="Verdana"/>
          <w:i/>
          <w:iCs/>
          <w:color w:val="262626"/>
        </w:rPr>
        <w:t>Philosophy</w:t>
      </w:r>
      <w:proofErr w:type="spellEnd"/>
      <w:r w:rsidRPr="009F351E">
        <w:rPr>
          <w:rFonts w:ascii="Times" w:hAnsi="Times" w:cs="Verdana"/>
          <w:i/>
          <w:iCs/>
          <w:color w:val="262626"/>
        </w:rPr>
        <w:t xml:space="preserve"> </w:t>
      </w:r>
      <w:proofErr w:type="spellStart"/>
      <w:r w:rsidRPr="009F351E">
        <w:rPr>
          <w:rFonts w:ascii="Times" w:hAnsi="Times" w:cs="Verdana"/>
          <w:i/>
          <w:iCs/>
          <w:color w:val="262626"/>
        </w:rPr>
        <w:t>of</w:t>
      </w:r>
      <w:proofErr w:type="spellEnd"/>
      <w:r w:rsidRPr="009F351E">
        <w:rPr>
          <w:rFonts w:ascii="Times" w:hAnsi="Times" w:cs="Verdana"/>
          <w:i/>
          <w:iCs/>
          <w:color w:val="262626"/>
        </w:rPr>
        <w:t xml:space="preserve"> </w:t>
      </w:r>
      <w:proofErr w:type="spellStart"/>
      <w:r w:rsidRPr="009F351E">
        <w:rPr>
          <w:rFonts w:ascii="Times" w:hAnsi="Times" w:cs="Verdana"/>
          <w:i/>
          <w:iCs/>
          <w:color w:val="262626"/>
        </w:rPr>
        <w:t>Language</w:t>
      </w:r>
      <w:proofErr w:type="spellEnd"/>
      <w:r w:rsidRPr="009F351E">
        <w:rPr>
          <w:rFonts w:ascii="Times" w:hAnsi="Times" w:cs="Verdana"/>
          <w:color w:val="262626"/>
        </w:rPr>
        <w:t xml:space="preserve">, </w:t>
      </w:r>
      <w:r>
        <w:rPr>
          <w:rFonts w:ascii="Times" w:hAnsi="Times" w:cs="Verdana"/>
          <w:color w:val="262626"/>
        </w:rPr>
        <w:t xml:space="preserve">Oxford: </w:t>
      </w:r>
      <w:proofErr w:type="spellStart"/>
      <w:r>
        <w:rPr>
          <w:rFonts w:ascii="Times" w:hAnsi="Times" w:cs="Verdana"/>
          <w:color w:val="262626"/>
        </w:rPr>
        <w:t>Basil</w:t>
      </w:r>
      <w:proofErr w:type="spellEnd"/>
      <w:r>
        <w:rPr>
          <w:rFonts w:ascii="Times" w:hAnsi="Times" w:cs="Verdana"/>
          <w:color w:val="262626"/>
        </w:rPr>
        <w:t xml:space="preserve"> </w:t>
      </w:r>
      <w:proofErr w:type="spellStart"/>
      <w:r w:rsidRPr="009F351E">
        <w:rPr>
          <w:rFonts w:ascii="Times" w:hAnsi="Times" w:cs="Verdana"/>
          <w:color w:val="262626"/>
        </w:rPr>
        <w:t>Blackwell</w:t>
      </w:r>
      <w:proofErr w:type="spellEnd"/>
      <w:r>
        <w:rPr>
          <w:rFonts w:ascii="Times" w:hAnsi="Times" w:cs="Verdana"/>
          <w:color w:val="262626"/>
        </w:rPr>
        <w:t xml:space="preserve">, </w:t>
      </w:r>
      <w:proofErr w:type="spellStart"/>
      <w:r>
        <w:rPr>
          <w:rFonts w:ascii="Times" w:hAnsi="Times" w:cs="Verdana"/>
          <w:color w:val="262626"/>
        </w:rPr>
        <w:t>pp</w:t>
      </w:r>
      <w:proofErr w:type="spellEnd"/>
      <w:r>
        <w:rPr>
          <w:rFonts w:ascii="Times" w:hAnsi="Times" w:cs="Verdana"/>
          <w:color w:val="262626"/>
        </w:rPr>
        <w:t>. 143-166 (</w:t>
      </w:r>
      <w:proofErr w:type="spellStart"/>
      <w:r>
        <w:rPr>
          <w:rFonts w:ascii="Times" w:hAnsi="Times" w:cs="Verdana"/>
          <w:color w:val="262626"/>
        </w:rPr>
        <w:t>Chapter</w:t>
      </w:r>
      <w:proofErr w:type="spellEnd"/>
      <w:r>
        <w:rPr>
          <w:rFonts w:ascii="Times" w:hAnsi="Times" w:cs="Verdana"/>
          <w:color w:val="262626"/>
        </w:rPr>
        <w:t xml:space="preserve"> 6).</w:t>
      </w:r>
    </w:p>
    <w:p w:rsidR="00647EA3" w:rsidRDefault="00647EA3" w:rsidP="00903480">
      <w:pPr>
        <w:ind w:right="84"/>
        <w:rPr>
          <w:rFonts w:ascii="Times" w:hAnsi="Times"/>
        </w:rPr>
      </w:pPr>
      <w:r w:rsidRPr="009F351E">
        <w:rPr>
          <w:rFonts w:ascii="Times" w:hAnsi="Times"/>
        </w:rPr>
        <w:t xml:space="preserve">- </w:t>
      </w:r>
      <w:proofErr w:type="spellStart"/>
      <w:r w:rsidRPr="009F351E">
        <w:rPr>
          <w:rFonts w:ascii="Times" w:hAnsi="Times"/>
        </w:rPr>
        <w:t>McFetridge</w:t>
      </w:r>
      <w:proofErr w:type="spellEnd"/>
      <w:r>
        <w:rPr>
          <w:rFonts w:ascii="Times" w:hAnsi="Times"/>
        </w:rPr>
        <w:t xml:space="preserve"> I.</w:t>
      </w:r>
      <w:r w:rsidRPr="009F351E">
        <w:rPr>
          <w:rFonts w:ascii="Times" w:hAnsi="Times"/>
        </w:rPr>
        <w:t xml:space="preserve"> (1990)</w:t>
      </w:r>
      <w:r>
        <w:rPr>
          <w:rFonts w:ascii="Times" w:hAnsi="Times"/>
        </w:rPr>
        <w:t>:</w:t>
      </w:r>
      <w:r w:rsidRPr="009F351E">
        <w:rPr>
          <w:rFonts w:ascii="Times" w:hAnsi="Times"/>
        </w:rPr>
        <w:t xml:space="preserve"> “</w:t>
      </w:r>
      <w:proofErr w:type="spellStart"/>
      <w:r w:rsidRPr="009F351E">
        <w:rPr>
          <w:rFonts w:ascii="Times" w:hAnsi="Times"/>
        </w:rPr>
        <w:t>Logical</w:t>
      </w:r>
      <w:proofErr w:type="spellEnd"/>
      <w:r w:rsidRPr="009F351E">
        <w:rPr>
          <w:rFonts w:ascii="Times" w:hAnsi="Times"/>
        </w:rPr>
        <w:t xml:space="preserve"> </w:t>
      </w:r>
      <w:proofErr w:type="spellStart"/>
      <w:r w:rsidRPr="009F351E">
        <w:rPr>
          <w:rFonts w:ascii="Times" w:hAnsi="Times"/>
        </w:rPr>
        <w:t>Necessity</w:t>
      </w:r>
      <w:proofErr w:type="spellEnd"/>
      <w:r w:rsidRPr="009F351E">
        <w:rPr>
          <w:rFonts w:ascii="Times" w:hAnsi="Times"/>
        </w:rPr>
        <w:t xml:space="preserve">: </w:t>
      </w:r>
      <w:proofErr w:type="spellStart"/>
      <w:r w:rsidRPr="009F351E">
        <w:rPr>
          <w:rFonts w:ascii="Times" w:hAnsi="Times"/>
        </w:rPr>
        <w:t>Some</w:t>
      </w:r>
      <w:proofErr w:type="spellEnd"/>
      <w:r w:rsidRPr="009F351E">
        <w:rPr>
          <w:rFonts w:ascii="Times" w:hAnsi="Times"/>
        </w:rPr>
        <w:t xml:space="preserve"> </w:t>
      </w:r>
      <w:proofErr w:type="spellStart"/>
      <w:r w:rsidRPr="009F351E">
        <w:rPr>
          <w:rFonts w:ascii="Times" w:hAnsi="Times"/>
        </w:rPr>
        <w:t>Issues</w:t>
      </w:r>
      <w:proofErr w:type="spellEnd"/>
      <w:r w:rsidRPr="009F351E">
        <w:rPr>
          <w:rFonts w:ascii="Times" w:hAnsi="Times"/>
        </w:rPr>
        <w:t>”</w:t>
      </w:r>
      <w:r>
        <w:rPr>
          <w:rFonts w:ascii="Times" w:hAnsi="Times"/>
        </w:rPr>
        <w:t>,</w:t>
      </w:r>
      <w:r w:rsidRPr="009F351E">
        <w:rPr>
          <w:rFonts w:ascii="Times" w:hAnsi="Times"/>
        </w:rPr>
        <w:t xml:space="preserve"> </w:t>
      </w:r>
      <w:r>
        <w:rPr>
          <w:rFonts w:ascii="Times" w:hAnsi="Times"/>
        </w:rPr>
        <w:t xml:space="preserve">in </w:t>
      </w:r>
      <w:proofErr w:type="spellStart"/>
      <w:r>
        <w:rPr>
          <w:rFonts w:ascii="Times" w:hAnsi="Times"/>
        </w:rPr>
        <w:t>Haldane</w:t>
      </w:r>
      <w:proofErr w:type="spellEnd"/>
      <w:r>
        <w:rPr>
          <w:rFonts w:ascii="Times" w:hAnsi="Times"/>
        </w:rPr>
        <w:t xml:space="preserve"> and </w:t>
      </w:r>
      <w:proofErr w:type="spellStart"/>
      <w:r>
        <w:rPr>
          <w:rFonts w:ascii="Times" w:hAnsi="Times"/>
        </w:rPr>
        <w:t>Scruton</w:t>
      </w:r>
      <w:proofErr w:type="spellEnd"/>
      <w:r>
        <w:rPr>
          <w:rFonts w:ascii="Times" w:hAnsi="Times"/>
        </w:rPr>
        <w:t xml:space="preserve"> R.</w:t>
      </w:r>
      <w:r w:rsidRPr="009F351E">
        <w:rPr>
          <w:rFonts w:ascii="Times" w:hAnsi="Times"/>
        </w:rPr>
        <w:t xml:space="preserve"> </w:t>
      </w:r>
      <w:r>
        <w:rPr>
          <w:rFonts w:ascii="Times" w:hAnsi="Times"/>
        </w:rPr>
        <w:t>(</w:t>
      </w:r>
      <w:r w:rsidRPr="009F351E">
        <w:rPr>
          <w:rFonts w:ascii="Times" w:hAnsi="Times"/>
        </w:rPr>
        <w:t>eds</w:t>
      </w:r>
      <w:r>
        <w:rPr>
          <w:rFonts w:ascii="Times" w:hAnsi="Times"/>
        </w:rPr>
        <w:t>)</w:t>
      </w:r>
      <w:r w:rsidRPr="009F351E">
        <w:rPr>
          <w:rFonts w:ascii="Times" w:hAnsi="Times"/>
        </w:rPr>
        <w:t xml:space="preserve">, </w:t>
      </w:r>
      <w:proofErr w:type="spellStart"/>
      <w:r w:rsidRPr="009F351E">
        <w:rPr>
          <w:rFonts w:ascii="Times" w:hAnsi="Times"/>
          <w:i/>
          <w:iCs/>
        </w:rPr>
        <w:t>Logical</w:t>
      </w:r>
      <w:proofErr w:type="spellEnd"/>
      <w:r w:rsidRPr="009F351E">
        <w:rPr>
          <w:rFonts w:ascii="Times" w:hAnsi="Times"/>
          <w:i/>
          <w:iCs/>
        </w:rPr>
        <w:t xml:space="preserve"> </w:t>
      </w:r>
      <w:proofErr w:type="spellStart"/>
      <w:r w:rsidRPr="009F351E">
        <w:rPr>
          <w:rFonts w:ascii="Times" w:hAnsi="Times"/>
          <w:i/>
          <w:iCs/>
        </w:rPr>
        <w:t>Necessity</w:t>
      </w:r>
      <w:proofErr w:type="spellEnd"/>
      <w:r w:rsidRPr="009F351E">
        <w:rPr>
          <w:rFonts w:ascii="Times" w:hAnsi="Times"/>
          <w:i/>
          <w:iCs/>
        </w:rPr>
        <w:t xml:space="preserve"> and </w:t>
      </w:r>
      <w:proofErr w:type="spellStart"/>
      <w:r w:rsidRPr="009F351E">
        <w:rPr>
          <w:rFonts w:ascii="Times" w:hAnsi="Times"/>
          <w:i/>
          <w:iCs/>
        </w:rPr>
        <w:t>Other</w:t>
      </w:r>
      <w:proofErr w:type="spellEnd"/>
      <w:r w:rsidRPr="009F351E">
        <w:rPr>
          <w:rFonts w:ascii="Times" w:hAnsi="Times"/>
          <w:i/>
          <w:iCs/>
        </w:rPr>
        <w:t xml:space="preserve"> Essays</w:t>
      </w:r>
      <w:r>
        <w:rPr>
          <w:rFonts w:ascii="Times" w:hAnsi="Times"/>
        </w:rPr>
        <w:t xml:space="preserve">, London: The </w:t>
      </w:r>
      <w:proofErr w:type="spellStart"/>
      <w:r>
        <w:rPr>
          <w:rFonts w:ascii="Times" w:hAnsi="Times"/>
        </w:rPr>
        <w:t>Aristotelian</w:t>
      </w:r>
      <w:proofErr w:type="spellEnd"/>
      <w:r>
        <w:rPr>
          <w:rFonts w:ascii="Times" w:hAnsi="Times"/>
        </w:rPr>
        <w:t xml:space="preserve"> Society.</w:t>
      </w:r>
    </w:p>
    <w:p w:rsidR="00647EA3" w:rsidRDefault="00903480" w:rsidP="00903480">
      <w:pPr>
        <w:ind w:right="84"/>
        <w:rPr>
          <w:rFonts w:ascii="Times" w:hAnsi="Times"/>
        </w:rPr>
      </w:pPr>
      <w:r w:rsidRPr="009F351E">
        <w:rPr>
          <w:rFonts w:ascii="Times" w:hAnsi="Times"/>
        </w:rPr>
        <w:t>- Wright</w:t>
      </w:r>
      <w:r>
        <w:rPr>
          <w:rFonts w:ascii="Times" w:hAnsi="Times"/>
        </w:rPr>
        <w:t>, C.</w:t>
      </w:r>
      <w:r w:rsidRPr="009F351E">
        <w:rPr>
          <w:rFonts w:ascii="Times" w:hAnsi="Times"/>
        </w:rPr>
        <w:t xml:space="preserve"> (1986): “</w:t>
      </w:r>
      <w:proofErr w:type="spellStart"/>
      <w:r w:rsidRPr="009F351E">
        <w:rPr>
          <w:rFonts w:ascii="Times" w:hAnsi="Times"/>
        </w:rPr>
        <w:t>Inventing</w:t>
      </w:r>
      <w:proofErr w:type="spellEnd"/>
      <w:r w:rsidRPr="009F351E">
        <w:rPr>
          <w:rFonts w:ascii="Times" w:hAnsi="Times"/>
        </w:rPr>
        <w:t xml:space="preserve"> </w:t>
      </w:r>
      <w:proofErr w:type="spellStart"/>
      <w:r w:rsidRPr="009F351E">
        <w:rPr>
          <w:rFonts w:ascii="Times" w:hAnsi="Times"/>
        </w:rPr>
        <w:t>Logical</w:t>
      </w:r>
      <w:proofErr w:type="spellEnd"/>
      <w:r w:rsidRPr="009F351E">
        <w:rPr>
          <w:rFonts w:ascii="Times" w:hAnsi="Times"/>
        </w:rPr>
        <w:t xml:space="preserve"> </w:t>
      </w:r>
      <w:proofErr w:type="spellStart"/>
      <w:r w:rsidRPr="009F351E">
        <w:rPr>
          <w:rFonts w:ascii="Times" w:hAnsi="Times"/>
        </w:rPr>
        <w:t>Necessity</w:t>
      </w:r>
      <w:proofErr w:type="spellEnd"/>
      <w:r w:rsidRPr="009F351E">
        <w:rPr>
          <w:rFonts w:ascii="Times" w:hAnsi="Times"/>
        </w:rPr>
        <w:t>”</w:t>
      </w:r>
      <w:r>
        <w:rPr>
          <w:rFonts w:ascii="Times" w:hAnsi="Times"/>
        </w:rPr>
        <w:t>,</w:t>
      </w:r>
      <w:r w:rsidRPr="009F351E">
        <w:rPr>
          <w:rFonts w:ascii="Times" w:hAnsi="Times"/>
        </w:rPr>
        <w:t xml:space="preserve"> </w:t>
      </w:r>
      <w:r>
        <w:rPr>
          <w:rFonts w:ascii="Times" w:hAnsi="Times"/>
        </w:rPr>
        <w:t>i</w:t>
      </w:r>
      <w:r w:rsidRPr="009F351E">
        <w:rPr>
          <w:rFonts w:ascii="Times" w:hAnsi="Times"/>
        </w:rPr>
        <w:t xml:space="preserve">n </w:t>
      </w:r>
      <w:proofErr w:type="spellStart"/>
      <w:r w:rsidRPr="009F351E">
        <w:rPr>
          <w:rFonts w:ascii="Times" w:hAnsi="Times"/>
        </w:rPr>
        <w:t>Butterfield</w:t>
      </w:r>
      <w:proofErr w:type="spellEnd"/>
      <w:r w:rsidRPr="009F351E">
        <w:rPr>
          <w:rFonts w:ascii="Times" w:hAnsi="Times"/>
        </w:rPr>
        <w:t>,</w:t>
      </w:r>
      <w:r>
        <w:rPr>
          <w:rFonts w:ascii="Times" w:hAnsi="Times"/>
        </w:rPr>
        <w:t xml:space="preserve"> J</w:t>
      </w:r>
      <w:r w:rsidRPr="009F351E">
        <w:rPr>
          <w:rFonts w:ascii="Times" w:hAnsi="Times"/>
        </w:rPr>
        <w:t xml:space="preserve"> </w:t>
      </w:r>
      <w:r>
        <w:rPr>
          <w:rFonts w:ascii="Times" w:hAnsi="Times"/>
        </w:rPr>
        <w:t>(</w:t>
      </w:r>
      <w:r w:rsidRPr="009F351E">
        <w:rPr>
          <w:rFonts w:ascii="Times" w:hAnsi="Times"/>
        </w:rPr>
        <w:t>ed</w:t>
      </w:r>
      <w:r>
        <w:rPr>
          <w:rFonts w:ascii="Times" w:hAnsi="Times"/>
        </w:rPr>
        <w:t>)</w:t>
      </w:r>
      <w:r w:rsidRPr="009F351E">
        <w:rPr>
          <w:rFonts w:ascii="Times" w:hAnsi="Times"/>
        </w:rPr>
        <w:t xml:space="preserve">, </w:t>
      </w:r>
      <w:proofErr w:type="spellStart"/>
      <w:r w:rsidRPr="009F351E">
        <w:rPr>
          <w:rFonts w:ascii="Times" w:hAnsi="Times"/>
          <w:i/>
          <w:iCs/>
        </w:rPr>
        <w:t>Language</w:t>
      </w:r>
      <w:proofErr w:type="spellEnd"/>
      <w:r w:rsidRPr="009F351E">
        <w:rPr>
          <w:rFonts w:ascii="Times" w:hAnsi="Times"/>
          <w:i/>
          <w:iCs/>
        </w:rPr>
        <w:t xml:space="preserve">, </w:t>
      </w:r>
      <w:proofErr w:type="spellStart"/>
      <w:r w:rsidRPr="009F351E">
        <w:rPr>
          <w:rFonts w:ascii="Times" w:hAnsi="Times"/>
          <w:i/>
          <w:iCs/>
        </w:rPr>
        <w:t>Mind</w:t>
      </w:r>
      <w:proofErr w:type="spellEnd"/>
      <w:r w:rsidRPr="009F351E">
        <w:rPr>
          <w:rFonts w:ascii="Times" w:hAnsi="Times"/>
          <w:i/>
          <w:iCs/>
        </w:rPr>
        <w:t xml:space="preserve"> and </w:t>
      </w:r>
      <w:proofErr w:type="spellStart"/>
      <w:r w:rsidRPr="009F351E">
        <w:rPr>
          <w:rFonts w:ascii="Times" w:hAnsi="Times"/>
          <w:i/>
          <w:iCs/>
        </w:rPr>
        <w:t>Logic</w:t>
      </w:r>
      <w:proofErr w:type="spellEnd"/>
      <w:r w:rsidRPr="009F351E">
        <w:rPr>
          <w:rFonts w:ascii="Times" w:hAnsi="Times"/>
        </w:rPr>
        <w:t>)</w:t>
      </w:r>
      <w:r>
        <w:rPr>
          <w:rFonts w:ascii="Times" w:hAnsi="Times"/>
        </w:rPr>
        <w:t xml:space="preserve">, Cambridge: Cambridge University Press, </w:t>
      </w:r>
      <w:proofErr w:type="spellStart"/>
      <w:r>
        <w:rPr>
          <w:rFonts w:ascii="Times" w:hAnsi="Times"/>
        </w:rPr>
        <w:t>pp</w:t>
      </w:r>
      <w:proofErr w:type="spellEnd"/>
      <w:r>
        <w:rPr>
          <w:rFonts w:ascii="Times" w:hAnsi="Times"/>
        </w:rPr>
        <w:t>. 187-210.</w:t>
      </w:r>
    </w:p>
    <w:p w:rsidR="00903480" w:rsidRPr="009F351E" w:rsidRDefault="00903480" w:rsidP="00903480">
      <w:pPr>
        <w:ind w:right="84"/>
        <w:rPr>
          <w:rFonts w:ascii="Times" w:hAnsi="Times"/>
        </w:rPr>
      </w:pPr>
    </w:p>
    <w:p w:rsidR="00903480" w:rsidRPr="009F351E" w:rsidRDefault="00903480" w:rsidP="00903480">
      <w:pPr>
        <w:spacing w:after="120"/>
        <w:ind w:right="84"/>
        <w:rPr>
          <w:rFonts w:ascii="Times" w:hAnsi="Times"/>
        </w:rPr>
      </w:pPr>
      <w:proofErr w:type="spellStart"/>
      <w:r>
        <w:rPr>
          <w:rFonts w:ascii="Times" w:hAnsi="Times"/>
          <w:b/>
        </w:rPr>
        <w:t>Class</w:t>
      </w:r>
      <w:proofErr w:type="spellEnd"/>
      <w:r w:rsidRPr="009F351E">
        <w:rPr>
          <w:rFonts w:ascii="Times" w:hAnsi="Times"/>
          <w:b/>
        </w:rPr>
        <w:t xml:space="preserve"> 4. </w:t>
      </w:r>
      <w:proofErr w:type="spellStart"/>
      <w:r w:rsidRPr="009F351E">
        <w:rPr>
          <w:rFonts w:ascii="Times" w:hAnsi="Times"/>
          <w:b/>
        </w:rPr>
        <w:t>How</w:t>
      </w:r>
      <w:proofErr w:type="spellEnd"/>
      <w:r w:rsidRPr="009F351E">
        <w:rPr>
          <w:rFonts w:ascii="Times" w:hAnsi="Times"/>
          <w:b/>
        </w:rPr>
        <w:t xml:space="preserve"> is A Priori </w:t>
      </w:r>
      <w:proofErr w:type="spellStart"/>
      <w:r w:rsidRPr="009F351E">
        <w:rPr>
          <w:rFonts w:ascii="Times" w:hAnsi="Times"/>
          <w:b/>
        </w:rPr>
        <w:t>Knowledge</w:t>
      </w:r>
      <w:proofErr w:type="spellEnd"/>
      <w:r w:rsidRPr="009F351E">
        <w:rPr>
          <w:rFonts w:ascii="Times" w:hAnsi="Times"/>
          <w:b/>
        </w:rPr>
        <w:t xml:space="preserve"> </w:t>
      </w:r>
      <w:proofErr w:type="spellStart"/>
      <w:r w:rsidRPr="009F351E">
        <w:rPr>
          <w:rFonts w:ascii="Times" w:hAnsi="Times"/>
          <w:b/>
        </w:rPr>
        <w:t>Accomplished</w:t>
      </w:r>
      <w:proofErr w:type="spellEnd"/>
      <w:r>
        <w:rPr>
          <w:rFonts w:ascii="Times" w:hAnsi="Times"/>
        </w:rPr>
        <w:t xml:space="preserve">? </w:t>
      </w:r>
    </w:p>
    <w:p w:rsidR="00903480" w:rsidRPr="009F351E" w:rsidRDefault="00903480" w:rsidP="00903480">
      <w:pPr>
        <w:spacing w:after="120"/>
        <w:ind w:right="84"/>
        <w:rPr>
          <w:rFonts w:ascii="Times" w:hAnsi="Times"/>
        </w:rPr>
      </w:pPr>
      <w:proofErr w:type="spellStart"/>
      <w:r>
        <w:rPr>
          <w:rFonts w:ascii="Times" w:hAnsi="Times"/>
        </w:rPr>
        <w:t>We</w:t>
      </w:r>
      <w:proofErr w:type="spellEnd"/>
      <w:r>
        <w:rPr>
          <w:rFonts w:ascii="Times" w:hAnsi="Times"/>
        </w:rPr>
        <w:t xml:space="preserve"> </w:t>
      </w:r>
      <w:proofErr w:type="spellStart"/>
      <w:r>
        <w:rPr>
          <w:rFonts w:ascii="Times" w:hAnsi="Times"/>
        </w:rPr>
        <w:t>will</w:t>
      </w:r>
      <w:proofErr w:type="spellEnd"/>
      <w:r>
        <w:rPr>
          <w:rFonts w:ascii="Times" w:hAnsi="Times"/>
        </w:rPr>
        <w:t xml:space="preserve"> </w:t>
      </w:r>
      <w:proofErr w:type="spellStart"/>
      <w:r>
        <w:rPr>
          <w:rFonts w:ascii="Times" w:hAnsi="Times"/>
        </w:rPr>
        <w:t>focus</w:t>
      </w:r>
      <w:proofErr w:type="spellEnd"/>
      <w:r>
        <w:rPr>
          <w:rFonts w:ascii="Times" w:hAnsi="Times"/>
        </w:rPr>
        <w:t xml:space="preserve"> </w:t>
      </w:r>
      <w:proofErr w:type="spellStart"/>
      <w:r>
        <w:rPr>
          <w:rFonts w:ascii="Times" w:hAnsi="Times"/>
        </w:rPr>
        <w:t>on</w:t>
      </w:r>
      <w:proofErr w:type="spellEnd"/>
      <w:r>
        <w:rPr>
          <w:rFonts w:ascii="Times" w:hAnsi="Times"/>
        </w:rPr>
        <w:t xml:space="preserve"> </w:t>
      </w:r>
      <w:proofErr w:type="spellStart"/>
      <w:r>
        <w:rPr>
          <w:rFonts w:ascii="Times" w:hAnsi="Times"/>
        </w:rPr>
        <w:t>one</w:t>
      </w:r>
      <w:proofErr w:type="spellEnd"/>
      <w:r>
        <w:rPr>
          <w:rFonts w:ascii="Times" w:hAnsi="Times"/>
        </w:rPr>
        <w:t xml:space="preserve"> </w:t>
      </w:r>
      <w:proofErr w:type="spellStart"/>
      <w:r>
        <w:rPr>
          <w:rFonts w:ascii="Times" w:hAnsi="Times"/>
        </w:rPr>
        <w:t>of</w:t>
      </w:r>
      <w:proofErr w:type="spellEnd"/>
      <w:r>
        <w:rPr>
          <w:rFonts w:ascii="Times" w:hAnsi="Times"/>
        </w:rPr>
        <w:t xml:space="preserve">: </w:t>
      </w:r>
    </w:p>
    <w:p w:rsidR="00903480" w:rsidRDefault="00903480" w:rsidP="00903480">
      <w:pPr>
        <w:spacing w:after="120"/>
        <w:ind w:right="84"/>
        <w:rPr>
          <w:rFonts w:ascii="Times" w:hAnsi="Times"/>
          <w:i/>
        </w:rPr>
      </w:pPr>
      <w:r w:rsidRPr="009F351E">
        <w:rPr>
          <w:rFonts w:ascii="Times" w:hAnsi="Times"/>
          <w:i/>
        </w:rPr>
        <w:tab/>
        <w:t xml:space="preserve">A. </w:t>
      </w:r>
      <w:proofErr w:type="spellStart"/>
      <w:r w:rsidRPr="009F351E">
        <w:rPr>
          <w:rFonts w:ascii="Times" w:hAnsi="Times"/>
          <w:i/>
        </w:rPr>
        <w:t>Analyticit</w:t>
      </w:r>
      <w:r>
        <w:rPr>
          <w:rFonts w:ascii="Times" w:hAnsi="Times"/>
          <w:i/>
        </w:rPr>
        <w:t>y-Based</w:t>
      </w:r>
      <w:proofErr w:type="spellEnd"/>
      <w:r>
        <w:rPr>
          <w:rFonts w:ascii="Times" w:hAnsi="Times"/>
          <w:i/>
        </w:rPr>
        <w:t xml:space="preserve"> </w:t>
      </w:r>
      <w:proofErr w:type="spellStart"/>
      <w:r>
        <w:rPr>
          <w:rFonts w:ascii="Times" w:hAnsi="Times"/>
          <w:i/>
        </w:rPr>
        <w:t>Accounts</w:t>
      </w:r>
      <w:proofErr w:type="spellEnd"/>
    </w:p>
    <w:p w:rsidR="00903480" w:rsidRPr="00D73553" w:rsidRDefault="00903480" w:rsidP="00903480">
      <w:pPr>
        <w:ind w:right="84"/>
        <w:rPr>
          <w:rFonts w:ascii="Times" w:hAnsi="Times"/>
        </w:rPr>
      </w:pPr>
      <w:proofErr w:type="spellStart"/>
      <w:r w:rsidRPr="00D73553">
        <w:rPr>
          <w:rFonts w:ascii="Times" w:hAnsi="Times"/>
        </w:rPr>
        <w:t>Se</w:t>
      </w:r>
      <w:r>
        <w:rPr>
          <w:rFonts w:ascii="Times" w:hAnsi="Times"/>
        </w:rPr>
        <w:t>l</w:t>
      </w:r>
      <w:r w:rsidRPr="00D73553">
        <w:rPr>
          <w:rFonts w:ascii="Times" w:hAnsi="Times"/>
        </w:rPr>
        <w:t>ected</w:t>
      </w:r>
      <w:proofErr w:type="spellEnd"/>
      <w:r w:rsidRPr="00D73553">
        <w:rPr>
          <w:rFonts w:ascii="Times" w:hAnsi="Times"/>
        </w:rPr>
        <w:t xml:space="preserve"> </w:t>
      </w:r>
      <w:proofErr w:type="spellStart"/>
      <w:r w:rsidRPr="00D73553">
        <w:rPr>
          <w:rFonts w:ascii="Times" w:hAnsi="Times"/>
        </w:rPr>
        <w:t>readings</w:t>
      </w:r>
      <w:proofErr w:type="spellEnd"/>
      <w:r w:rsidRPr="00D73553">
        <w:rPr>
          <w:rFonts w:ascii="Times" w:hAnsi="Times"/>
        </w:rPr>
        <w:t>:</w:t>
      </w:r>
    </w:p>
    <w:p w:rsidR="00903480" w:rsidRPr="001A4097" w:rsidRDefault="00903480" w:rsidP="00903480">
      <w:pPr>
        <w:ind w:right="84"/>
        <w:rPr>
          <w:rFonts w:ascii="Times" w:hAnsi="Times"/>
          <w:iCs/>
        </w:rPr>
      </w:pPr>
      <w:r w:rsidRPr="009F351E">
        <w:rPr>
          <w:rFonts w:ascii="Times" w:hAnsi="Times"/>
        </w:rPr>
        <w:t xml:space="preserve">- </w:t>
      </w:r>
      <w:proofErr w:type="spellStart"/>
      <w:r w:rsidRPr="009F351E">
        <w:rPr>
          <w:rFonts w:ascii="Times" w:hAnsi="Times"/>
        </w:rPr>
        <w:t>Boghossian</w:t>
      </w:r>
      <w:proofErr w:type="spellEnd"/>
      <w:r>
        <w:rPr>
          <w:rFonts w:ascii="Times" w:hAnsi="Times"/>
        </w:rPr>
        <w:t>, P.</w:t>
      </w:r>
      <w:r w:rsidRPr="009F351E">
        <w:rPr>
          <w:rFonts w:ascii="Times" w:hAnsi="Times"/>
        </w:rPr>
        <w:t xml:space="preserve"> (1996): “</w:t>
      </w:r>
      <w:proofErr w:type="spellStart"/>
      <w:r w:rsidRPr="009F351E">
        <w:rPr>
          <w:rFonts w:ascii="Times" w:hAnsi="Times"/>
        </w:rPr>
        <w:t>Analyticity</w:t>
      </w:r>
      <w:proofErr w:type="spellEnd"/>
      <w:r w:rsidRPr="009F351E">
        <w:rPr>
          <w:rFonts w:ascii="Times" w:hAnsi="Times"/>
        </w:rPr>
        <w:t xml:space="preserve"> </w:t>
      </w:r>
      <w:proofErr w:type="spellStart"/>
      <w:r w:rsidRPr="009F351E">
        <w:rPr>
          <w:rFonts w:ascii="Times" w:hAnsi="Times"/>
        </w:rPr>
        <w:t>Reconsidered</w:t>
      </w:r>
      <w:proofErr w:type="spellEnd"/>
      <w:r w:rsidRPr="009F351E">
        <w:rPr>
          <w:rFonts w:ascii="Times" w:hAnsi="Times"/>
        </w:rPr>
        <w:t xml:space="preserve">”, </w:t>
      </w:r>
      <w:proofErr w:type="spellStart"/>
      <w:r w:rsidRPr="009F351E">
        <w:rPr>
          <w:rFonts w:ascii="Times" w:hAnsi="Times"/>
          <w:i/>
          <w:iCs/>
        </w:rPr>
        <w:t>Nous</w:t>
      </w:r>
      <w:proofErr w:type="spellEnd"/>
      <w:r>
        <w:rPr>
          <w:rFonts w:ascii="Times" w:hAnsi="Times"/>
          <w:iCs/>
        </w:rPr>
        <w:t>, 30 (3): 360-391.</w:t>
      </w:r>
    </w:p>
    <w:p w:rsidR="00903480" w:rsidRPr="009F351E" w:rsidRDefault="00903480" w:rsidP="00903480">
      <w:pPr>
        <w:ind w:right="84"/>
        <w:rPr>
          <w:rFonts w:ascii="Times" w:hAnsi="Times"/>
        </w:rPr>
      </w:pPr>
      <w:r w:rsidRPr="009F351E">
        <w:rPr>
          <w:rFonts w:ascii="Times" w:hAnsi="Times"/>
        </w:rPr>
        <w:t xml:space="preserve">- </w:t>
      </w:r>
      <w:proofErr w:type="spellStart"/>
      <w:r w:rsidRPr="009F351E">
        <w:rPr>
          <w:rFonts w:ascii="Times" w:hAnsi="Times"/>
        </w:rPr>
        <w:t>Boghossian</w:t>
      </w:r>
      <w:proofErr w:type="spellEnd"/>
      <w:r>
        <w:rPr>
          <w:rFonts w:ascii="Times" w:hAnsi="Times"/>
        </w:rPr>
        <w:t>, P.</w:t>
      </w:r>
      <w:r w:rsidRPr="009F351E">
        <w:rPr>
          <w:rFonts w:ascii="Times" w:hAnsi="Times"/>
        </w:rPr>
        <w:t xml:space="preserve"> (2003): “</w:t>
      </w:r>
      <w:proofErr w:type="spellStart"/>
      <w:r w:rsidRPr="009F351E">
        <w:rPr>
          <w:rFonts w:ascii="Times" w:hAnsi="Times"/>
        </w:rPr>
        <w:t>Epistemic</w:t>
      </w:r>
      <w:proofErr w:type="spellEnd"/>
      <w:r w:rsidRPr="009F351E">
        <w:rPr>
          <w:rFonts w:ascii="Times" w:hAnsi="Times"/>
        </w:rPr>
        <w:t xml:space="preserve"> </w:t>
      </w:r>
      <w:proofErr w:type="spellStart"/>
      <w:r w:rsidRPr="009F351E">
        <w:rPr>
          <w:rFonts w:ascii="Times" w:hAnsi="Times"/>
        </w:rPr>
        <w:t>Analyticity</w:t>
      </w:r>
      <w:proofErr w:type="spellEnd"/>
      <w:r w:rsidRPr="009F351E">
        <w:rPr>
          <w:rFonts w:ascii="Times" w:hAnsi="Times"/>
        </w:rPr>
        <w:t xml:space="preserve">: A </w:t>
      </w:r>
      <w:proofErr w:type="spellStart"/>
      <w:r w:rsidRPr="009F351E">
        <w:rPr>
          <w:rFonts w:ascii="Times" w:hAnsi="Times"/>
        </w:rPr>
        <w:t>Defense</w:t>
      </w:r>
      <w:proofErr w:type="spellEnd"/>
      <w:r w:rsidRPr="009F351E">
        <w:rPr>
          <w:rFonts w:ascii="Times" w:hAnsi="Times"/>
        </w:rPr>
        <w:t xml:space="preserve">” </w:t>
      </w:r>
      <w:proofErr w:type="spellStart"/>
      <w:r w:rsidRPr="009F351E">
        <w:rPr>
          <w:rFonts w:ascii="Times" w:hAnsi="Times"/>
          <w:i/>
          <w:iCs/>
        </w:rPr>
        <w:t>Grazer</w:t>
      </w:r>
      <w:proofErr w:type="spellEnd"/>
      <w:r w:rsidRPr="009F351E">
        <w:rPr>
          <w:rFonts w:ascii="Times" w:hAnsi="Times"/>
          <w:i/>
          <w:iCs/>
        </w:rPr>
        <w:t xml:space="preserve"> </w:t>
      </w:r>
      <w:proofErr w:type="spellStart"/>
      <w:r w:rsidRPr="009F351E">
        <w:rPr>
          <w:rFonts w:ascii="Times" w:hAnsi="Times"/>
          <w:i/>
          <w:iCs/>
        </w:rPr>
        <w:t>Philosophische</w:t>
      </w:r>
      <w:proofErr w:type="spellEnd"/>
      <w:r w:rsidRPr="009F351E">
        <w:rPr>
          <w:rFonts w:ascii="Times" w:hAnsi="Times"/>
          <w:i/>
          <w:iCs/>
        </w:rPr>
        <w:t xml:space="preserve"> Studien</w:t>
      </w:r>
      <w:r>
        <w:rPr>
          <w:rFonts w:ascii="Times" w:hAnsi="Times"/>
          <w:iCs/>
        </w:rPr>
        <w:t>, 66 (1): 15-35.</w:t>
      </w:r>
      <w:r w:rsidRPr="009F351E">
        <w:rPr>
          <w:rFonts w:ascii="Times" w:hAnsi="Times"/>
        </w:rPr>
        <w:t xml:space="preserve"> </w:t>
      </w:r>
    </w:p>
    <w:p w:rsidR="00C75F3E" w:rsidRDefault="00903480" w:rsidP="00903480">
      <w:pPr>
        <w:ind w:right="84"/>
        <w:rPr>
          <w:rFonts w:ascii="Times" w:hAnsi="Times"/>
        </w:rPr>
      </w:pPr>
      <w:r w:rsidRPr="009F351E">
        <w:rPr>
          <w:rFonts w:ascii="Times" w:hAnsi="Times"/>
        </w:rPr>
        <w:t xml:space="preserve">- </w:t>
      </w:r>
      <w:proofErr w:type="spellStart"/>
      <w:r w:rsidRPr="009F351E">
        <w:rPr>
          <w:rFonts w:ascii="Times" w:hAnsi="Times"/>
        </w:rPr>
        <w:t>Jenkins</w:t>
      </w:r>
      <w:proofErr w:type="spellEnd"/>
      <w:r>
        <w:rPr>
          <w:rFonts w:ascii="Times" w:hAnsi="Times"/>
        </w:rPr>
        <w:t>, C.</w:t>
      </w:r>
      <w:r w:rsidRPr="009F351E">
        <w:rPr>
          <w:rFonts w:ascii="Times" w:hAnsi="Times"/>
        </w:rPr>
        <w:t xml:space="preserve"> (2008): </w:t>
      </w:r>
      <w:proofErr w:type="spellStart"/>
      <w:r w:rsidRPr="009F351E">
        <w:rPr>
          <w:rFonts w:ascii="Times" w:hAnsi="Times"/>
          <w:i/>
        </w:rPr>
        <w:t>Grounding</w:t>
      </w:r>
      <w:proofErr w:type="spellEnd"/>
      <w:r w:rsidRPr="009F351E">
        <w:rPr>
          <w:rFonts w:ascii="Times" w:hAnsi="Times"/>
          <w:i/>
        </w:rPr>
        <w:t xml:space="preserve"> </w:t>
      </w:r>
      <w:proofErr w:type="spellStart"/>
      <w:r w:rsidRPr="009F351E">
        <w:rPr>
          <w:rFonts w:ascii="Times" w:hAnsi="Times"/>
          <w:i/>
        </w:rPr>
        <w:t>Concepts</w:t>
      </w:r>
      <w:proofErr w:type="spellEnd"/>
      <w:r>
        <w:rPr>
          <w:rFonts w:ascii="Times" w:hAnsi="Times"/>
        </w:rPr>
        <w:t>, Oxford: Oxford University Press</w:t>
      </w:r>
      <w:r w:rsidRPr="009F351E">
        <w:rPr>
          <w:rFonts w:ascii="Times" w:hAnsi="Times"/>
          <w:i/>
        </w:rPr>
        <w:t xml:space="preserve"> </w:t>
      </w:r>
      <w:r w:rsidRPr="009F351E">
        <w:rPr>
          <w:rFonts w:ascii="Times" w:hAnsi="Times"/>
        </w:rPr>
        <w:t>(</w:t>
      </w:r>
      <w:proofErr w:type="spellStart"/>
      <w:r w:rsidRPr="009F351E">
        <w:rPr>
          <w:rFonts w:ascii="Times" w:hAnsi="Times"/>
        </w:rPr>
        <w:t>selection</w:t>
      </w:r>
      <w:proofErr w:type="spellEnd"/>
      <w:r w:rsidRPr="009F351E">
        <w:rPr>
          <w:rFonts w:ascii="Times" w:hAnsi="Times"/>
        </w:rPr>
        <w:t xml:space="preserve"> TBC)</w:t>
      </w:r>
      <w:r>
        <w:rPr>
          <w:rFonts w:ascii="Times" w:hAnsi="Times"/>
        </w:rPr>
        <w:t>.</w:t>
      </w:r>
    </w:p>
    <w:p w:rsidR="00C75F3E" w:rsidRPr="009F351E" w:rsidRDefault="00C75F3E" w:rsidP="00C75F3E">
      <w:pPr>
        <w:ind w:right="84"/>
        <w:rPr>
          <w:rFonts w:ascii="Times" w:hAnsi="Times"/>
        </w:rPr>
      </w:pPr>
      <w:r>
        <w:rPr>
          <w:rFonts w:ascii="Times" w:hAnsi="Times"/>
        </w:rPr>
        <w:t xml:space="preserve">- </w:t>
      </w:r>
      <w:proofErr w:type="spellStart"/>
      <w:r>
        <w:rPr>
          <w:rFonts w:ascii="Times" w:hAnsi="Times"/>
        </w:rPr>
        <w:t>Peacocke</w:t>
      </w:r>
      <w:proofErr w:type="spellEnd"/>
      <w:r>
        <w:rPr>
          <w:rFonts w:ascii="Times" w:hAnsi="Times"/>
        </w:rPr>
        <w:t>, C. (2000</w:t>
      </w:r>
      <w:r w:rsidRPr="009F351E">
        <w:rPr>
          <w:rFonts w:ascii="Times" w:hAnsi="Times"/>
        </w:rPr>
        <w:t>): “</w:t>
      </w:r>
      <w:proofErr w:type="spellStart"/>
      <w:r w:rsidRPr="009F351E">
        <w:rPr>
          <w:rFonts w:ascii="Times" w:hAnsi="Times"/>
        </w:rPr>
        <w:t>Explaining</w:t>
      </w:r>
      <w:proofErr w:type="spellEnd"/>
      <w:r w:rsidRPr="009F351E">
        <w:rPr>
          <w:rFonts w:ascii="Times" w:hAnsi="Times"/>
        </w:rPr>
        <w:t xml:space="preserve"> </w:t>
      </w:r>
      <w:proofErr w:type="spellStart"/>
      <w:r w:rsidRPr="009F351E">
        <w:rPr>
          <w:rFonts w:ascii="Times" w:hAnsi="Times"/>
        </w:rPr>
        <w:t>the</w:t>
      </w:r>
      <w:proofErr w:type="spellEnd"/>
      <w:r w:rsidRPr="009F351E">
        <w:rPr>
          <w:rFonts w:ascii="Times" w:hAnsi="Times"/>
        </w:rPr>
        <w:t xml:space="preserve"> A Priori</w:t>
      </w:r>
      <w:r>
        <w:rPr>
          <w:rFonts w:ascii="Times" w:hAnsi="Times"/>
        </w:rPr>
        <w:t xml:space="preserve">: The Programme </w:t>
      </w:r>
      <w:proofErr w:type="spellStart"/>
      <w:r>
        <w:rPr>
          <w:rFonts w:ascii="Times" w:hAnsi="Times"/>
        </w:rPr>
        <w:t>of</w:t>
      </w:r>
      <w:proofErr w:type="spellEnd"/>
      <w:r>
        <w:rPr>
          <w:rFonts w:ascii="Times" w:hAnsi="Times"/>
        </w:rPr>
        <w:t xml:space="preserve"> Moderate </w:t>
      </w:r>
      <w:proofErr w:type="spellStart"/>
      <w:r>
        <w:rPr>
          <w:rFonts w:ascii="Times" w:hAnsi="Times"/>
        </w:rPr>
        <w:t>Rationalism</w:t>
      </w:r>
      <w:proofErr w:type="spellEnd"/>
      <w:r w:rsidRPr="009F351E">
        <w:rPr>
          <w:rFonts w:ascii="Times" w:hAnsi="Times"/>
        </w:rPr>
        <w:t>”</w:t>
      </w:r>
      <w:r>
        <w:rPr>
          <w:rFonts w:ascii="Times" w:hAnsi="Times"/>
        </w:rPr>
        <w:t>,</w:t>
      </w:r>
      <w:r w:rsidRPr="009F351E">
        <w:rPr>
          <w:rFonts w:ascii="Times" w:hAnsi="Times"/>
        </w:rPr>
        <w:t xml:space="preserve"> in </w:t>
      </w:r>
      <w:proofErr w:type="spellStart"/>
      <w:r w:rsidRPr="009F351E">
        <w:rPr>
          <w:rFonts w:ascii="Times" w:hAnsi="Times"/>
        </w:rPr>
        <w:t>Boghossian</w:t>
      </w:r>
      <w:proofErr w:type="spellEnd"/>
      <w:r>
        <w:rPr>
          <w:rFonts w:ascii="Times" w:hAnsi="Times"/>
        </w:rPr>
        <w:t xml:space="preserve"> P.</w:t>
      </w:r>
      <w:r w:rsidRPr="009F351E">
        <w:rPr>
          <w:rFonts w:ascii="Times" w:hAnsi="Times"/>
        </w:rPr>
        <w:t xml:space="preserve"> and </w:t>
      </w:r>
      <w:proofErr w:type="spellStart"/>
      <w:r w:rsidRPr="009F351E">
        <w:rPr>
          <w:rFonts w:ascii="Times" w:hAnsi="Times"/>
        </w:rPr>
        <w:t>Peacocke</w:t>
      </w:r>
      <w:proofErr w:type="spellEnd"/>
      <w:r>
        <w:rPr>
          <w:rFonts w:ascii="Times" w:hAnsi="Times"/>
        </w:rPr>
        <w:t xml:space="preserve"> C. (eds)</w:t>
      </w:r>
      <w:r w:rsidRPr="009F351E">
        <w:rPr>
          <w:rFonts w:ascii="Times" w:hAnsi="Times"/>
        </w:rPr>
        <w:t xml:space="preserve">, </w:t>
      </w:r>
      <w:r w:rsidRPr="009F351E">
        <w:rPr>
          <w:rFonts w:ascii="Times" w:hAnsi="Times"/>
          <w:i/>
          <w:iCs/>
        </w:rPr>
        <w:t xml:space="preserve">New Essays </w:t>
      </w:r>
      <w:proofErr w:type="spellStart"/>
      <w:r w:rsidRPr="009F351E">
        <w:rPr>
          <w:rFonts w:ascii="Times" w:hAnsi="Times"/>
          <w:i/>
          <w:iCs/>
        </w:rPr>
        <w:t>on</w:t>
      </w:r>
      <w:proofErr w:type="spellEnd"/>
      <w:r w:rsidRPr="009F351E">
        <w:rPr>
          <w:rFonts w:ascii="Times" w:hAnsi="Times"/>
          <w:i/>
          <w:iCs/>
        </w:rPr>
        <w:t xml:space="preserve"> </w:t>
      </w:r>
      <w:proofErr w:type="spellStart"/>
      <w:r w:rsidRPr="009F351E">
        <w:rPr>
          <w:rFonts w:ascii="Times" w:hAnsi="Times"/>
          <w:i/>
          <w:iCs/>
        </w:rPr>
        <w:t>the</w:t>
      </w:r>
      <w:proofErr w:type="spellEnd"/>
      <w:r w:rsidRPr="009F351E">
        <w:rPr>
          <w:rFonts w:ascii="Times" w:hAnsi="Times"/>
          <w:i/>
          <w:iCs/>
        </w:rPr>
        <w:t xml:space="preserve"> A Priori</w:t>
      </w:r>
      <w:r>
        <w:rPr>
          <w:rFonts w:ascii="Times" w:hAnsi="Times"/>
        </w:rPr>
        <w:t xml:space="preserve">, Oxford: Oxford University Press, </w:t>
      </w:r>
      <w:proofErr w:type="spellStart"/>
      <w:r>
        <w:rPr>
          <w:rFonts w:ascii="Times" w:hAnsi="Times"/>
        </w:rPr>
        <w:t>pp</w:t>
      </w:r>
      <w:proofErr w:type="spellEnd"/>
      <w:r>
        <w:rPr>
          <w:rFonts w:ascii="Times" w:hAnsi="Times"/>
        </w:rPr>
        <w:t>. 255-285.</w:t>
      </w:r>
    </w:p>
    <w:p w:rsidR="00C75F3E" w:rsidRDefault="00903480" w:rsidP="00C75F3E">
      <w:pPr>
        <w:ind w:right="84"/>
        <w:rPr>
          <w:rFonts w:ascii="Times" w:hAnsi="Times"/>
        </w:rPr>
      </w:pPr>
      <w:r>
        <w:rPr>
          <w:rFonts w:ascii="Times" w:hAnsi="Times"/>
        </w:rPr>
        <w:t xml:space="preserve">- </w:t>
      </w:r>
      <w:r w:rsidRPr="009F351E">
        <w:rPr>
          <w:rFonts w:ascii="Times" w:hAnsi="Times"/>
        </w:rPr>
        <w:t>Russell</w:t>
      </w:r>
      <w:r>
        <w:rPr>
          <w:rFonts w:ascii="Times" w:hAnsi="Times"/>
        </w:rPr>
        <w:t>, G.</w:t>
      </w:r>
      <w:r w:rsidRPr="009F351E">
        <w:rPr>
          <w:rFonts w:ascii="Times" w:hAnsi="Times"/>
        </w:rPr>
        <w:t xml:space="preserve"> (2008): </w:t>
      </w:r>
      <w:proofErr w:type="spellStart"/>
      <w:r w:rsidRPr="009F351E">
        <w:rPr>
          <w:rFonts w:ascii="Times" w:hAnsi="Times"/>
          <w:i/>
        </w:rPr>
        <w:t>Truth</w:t>
      </w:r>
      <w:proofErr w:type="spellEnd"/>
      <w:r w:rsidRPr="009F351E">
        <w:rPr>
          <w:rFonts w:ascii="Times" w:hAnsi="Times"/>
          <w:i/>
        </w:rPr>
        <w:t xml:space="preserve"> in </w:t>
      </w:r>
      <w:proofErr w:type="spellStart"/>
      <w:r w:rsidRPr="009F351E">
        <w:rPr>
          <w:rFonts w:ascii="Times" w:hAnsi="Times"/>
          <w:i/>
        </w:rPr>
        <w:t>Virtue</w:t>
      </w:r>
      <w:proofErr w:type="spellEnd"/>
      <w:r w:rsidRPr="009F351E">
        <w:rPr>
          <w:rFonts w:ascii="Times" w:hAnsi="Times"/>
          <w:i/>
        </w:rPr>
        <w:t xml:space="preserve"> </w:t>
      </w:r>
      <w:proofErr w:type="spellStart"/>
      <w:r w:rsidRPr="009F351E">
        <w:rPr>
          <w:rFonts w:ascii="Times" w:hAnsi="Times"/>
          <w:i/>
        </w:rPr>
        <w:t>of</w:t>
      </w:r>
      <w:proofErr w:type="spellEnd"/>
      <w:r w:rsidRPr="009F351E">
        <w:rPr>
          <w:rFonts w:ascii="Times" w:hAnsi="Times"/>
          <w:i/>
        </w:rPr>
        <w:t xml:space="preserve"> </w:t>
      </w:r>
      <w:proofErr w:type="spellStart"/>
      <w:r w:rsidRPr="009F351E">
        <w:rPr>
          <w:rFonts w:ascii="Times" w:hAnsi="Times"/>
          <w:i/>
        </w:rPr>
        <w:t>Meaning</w:t>
      </w:r>
      <w:proofErr w:type="spellEnd"/>
      <w:r w:rsidRPr="009F351E">
        <w:rPr>
          <w:rFonts w:ascii="Times" w:hAnsi="Times"/>
          <w:i/>
        </w:rPr>
        <w:t>,</w:t>
      </w:r>
      <w:r>
        <w:rPr>
          <w:rFonts w:ascii="Times" w:hAnsi="Times"/>
        </w:rPr>
        <w:t xml:space="preserve"> Oxford: Oxford University Press, </w:t>
      </w:r>
      <w:proofErr w:type="spellStart"/>
      <w:r>
        <w:rPr>
          <w:rFonts w:ascii="Times" w:hAnsi="Times"/>
        </w:rPr>
        <w:t>pp</w:t>
      </w:r>
      <w:proofErr w:type="spellEnd"/>
      <w:r>
        <w:rPr>
          <w:rFonts w:ascii="Times" w:hAnsi="Times"/>
        </w:rPr>
        <w:t>. 195-222</w:t>
      </w:r>
      <w:r w:rsidRPr="009F351E">
        <w:rPr>
          <w:rFonts w:ascii="Times" w:hAnsi="Times"/>
        </w:rPr>
        <w:t xml:space="preserve"> </w:t>
      </w:r>
      <w:r>
        <w:rPr>
          <w:rFonts w:ascii="Times" w:hAnsi="Times"/>
        </w:rPr>
        <w:t>(</w:t>
      </w:r>
      <w:proofErr w:type="spellStart"/>
      <w:r w:rsidRPr="009F351E">
        <w:rPr>
          <w:rFonts w:ascii="Times" w:hAnsi="Times"/>
        </w:rPr>
        <w:t>Ch</w:t>
      </w:r>
      <w:proofErr w:type="spellEnd"/>
      <w:r>
        <w:rPr>
          <w:rFonts w:ascii="Times" w:hAnsi="Times"/>
        </w:rPr>
        <w:t>.</w:t>
      </w:r>
      <w:r w:rsidRPr="009F351E">
        <w:rPr>
          <w:rFonts w:ascii="Times" w:hAnsi="Times"/>
        </w:rPr>
        <w:t xml:space="preserve"> 7</w:t>
      </w:r>
      <w:r>
        <w:rPr>
          <w:rFonts w:ascii="Times" w:hAnsi="Times"/>
        </w:rPr>
        <w:t>).</w:t>
      </w:r>
    </w:p>
    <w:p w:rsidR="00C75F3E" w:rsidRPr="009F351E" w:rsidRDefault="00C75F3E" w:rsidP="00C75F3E">
      <w:pPr>
        <w:ind w:right="84"/>
        <w:rPr>
          <w:rFonts w:ascii="Times" w:hAnsi="Times"/>
        </w:rPr>
      </w:pPr>
      <w:r w:rsidRPr="009F351E">
        <w:rPr>
          <w:rFonts w:ascii="Times" w:hAnsi="Times"/>
        </w:rPr>
        <w:t xml:space="preserve">- </w:t>
      </w:r>
      <w:proofErr w:type="spellStart"/>
      <w:r w:rsidRPr="009F351E">
        <w:rPr>
          <w:rFonts w:ascii="Times" w:hAnsi="Times"/>
        </w:rPr>
        <w:t>Williamson</w:t>
      </w:r>
      <w:proofErr w:type="spellEnd"/>
      <w:r>
        <w:rPr>
          <w:rFonts w:ascii="Times" w:hAnsi="Times"/>
        </w:rPr>
        <w:t>, T.</w:t>
      </w:r>
      <w:r w:rsidRPr="009F351E">
        <w:rPr>
          <w:rFonts w:ascii="Times" w:hAnsi="Times"/>
        </w:rPr>
        <w:t xml:space="preserve"> (2007): </w:t>
      </w:r>
      <w:r w:rsidRPr="009F351E">
        <w:rPr>
          <w:rFonts w:ascii="Times" w:hAnsi="Times"/>
          <w:i/>
          <w:iCs/>
        </w:rPr>
        <w:t xml:space="preserve">The </w:t>
      </w:r>
      <w:proofErr w:type="spellStart"/>
      <w:r w:rsidRPr="009F351E">
        <w:rPr>
          <w:rFonts w:ascii="Times" w:hAnsi="Times"/>
          <w:i/>
          <w:iCs/>
        </w:rPr>
        <w:t>Philosophy</w:t>
      </w:r>
      <w:proofErr w:type="spellEnd"/>
      <w:r w:rsidRPr="009F351E">
        <w:rPr>
          <w:rFonts w:ascii="Times" w:hAnsi="Times"/>
          <w:i/>
          <w:iCs/>
        </w:rPr>
        <w:t xml:space="preserve"> </w:t>
      </w:r>
      <w:proofErr w:type="spellStart"/>
      <w:r w:rsidRPr="009F351E">
        <w:rPr>
          <w:rFonts w:ascii="Times" w:hAnsi="Times"/>
          <w:i/>
          <w:iCs/>
        </w:rPr>
        <w:t>of</w:t>
      </w:r>
      <w:proofErr w:type="spellEnd"/>
      <w:r w:rsidRPr="009F351E">
        <w:rPr>
          <w:rFonts w:ascii="Times" w:hAnsi="Times"/>
          <w:i/>
          <w:iCs/>
        </w:rPr>
        <w:t xml:space="preserve"> </w:t>
      </w:r>
      <w:proofErr w:type="spellStart"/>
      <w:r w:rsidRPr="009F351E">
        <w:rPr>
          <w:rFonts w:ascii="Times" w:hAnsi="Times"/>
          <w:i/>
          <w:iCs/>
        </w:rPr>
        <w:t>Philosophy</w:t>
      </w:r>
      <w:proofErr w:type="spellEnd"/>
      <w:r w:rsidRPr="009F351E">
        <w:rPr>
          <w:rFonts w:ascii="Times" w:hAnsi="Times"/>
        </w:rPr>
        <w:t xml:space="preserve">, </w:t>
      </w:r>
      <w:r>
        <w:rPr>
          <w:rFonts w:ascii="Times" w:hAnsi="Times"/>
        </w:rPr>
        <w:t xml:space="preserve">Oxford: </w:t>
      </w:r>
      <w:proofErr w:type="spellStart"/>
      <w:r>
        <w:rPr>
          <w:rFonts w:ascii="Times" w:hAnsi="Times"/>
        </w:rPr>
        <w:t>Blackwell</w:t>
      </w:r>
      <w:proofErr w:type="spellEnd"/>
      <w:r>
        <w:rPr>
          <w:rFonts w:ascii="Times" w:hAnsi="Times"/>
        </w:rPr>
        <w:t xml:space="preserve">, </w:t>
      </w:r>
      <w:proofErr w:type="spellStart"/>
      <w:r>
        <w:rPr>
          <w:rFonts w:ascii="Times" w:hAnsi="Times"/>
        </w:rPr>
        <w:t>pp</w:t>
      </w:r>
      <w:proofErr w:type="spellEnd"/>
      <w:r>
        <w:rPr>
          <w:rFonts w:ascii="Times" w:hAnsi="Times"/>
        </w:rPr>
        <w:t>. 73-133 (</w:t>
      </w:r>
      <w:proofErr w:type="spellStart"/>
      <w:r w:rsidRPr="009F351E">
        <w:rPr>
          <w:rFonts w:ascii="Times" w:hAnsi="Times"/>
        </w:rPr>
        <w:t>Ch</w:t>
      </w:r>
      <w:proofErr w:type="spellEnd"/>
      <w:r>
        <w:rPr>
          <w:rFonts w:ascii="Times" w:hAnsi="Times"/>
        </w:rPr>
        <w:t>.</w:t>
      </w:r>
      <w:r w:rsidRPr="009F351E">
        <w:rPr>
          <w:rFonts w:ascii="Times" w:hAnsi="Times"/>
        </w:rPr>
        <w:t xml:space="preserve"> 4</w:t>
      </w:r>
      <w:r>
        <w:rPr>
          <w:rFonts w:ascii="Times" w:hAnsi="Times"/>
        </w:rPr>
        <w:t>).</w:t>
      </w:r>
    </w:p>
    <w:p w:rsidR="00903480" w:rsidRPr="005612BF" w:rsidRDefault="00903480" w:rsidP="00C75F3E">
      <w:pPr>
        <w:ind w:right="84"/>
        <w:rPr>
          <w:rFonts w:ascii="Times" w:hAnsi="Times"/>
        </w:rPr>
      </w:pPr>
    </w:p>
    <w:p w:rsidR="00903480" w:rsidRDefault="00903480" w:rsidP="00903480">
      <w:pPr>
        <w:spacing w:after="120"/>
        <w:ind w:right="84"/>
        <w:rPr>
          <w:rFonts w:ascii="Times" w:hAnsi="Times"/>
          <w:i/>
        </w:rPr>
      </w:pPr>
      <w:r>
        <w:rPr>
          <w:rFonts w:ascii="Times" w:hAnsi="Times"/>
          <w:i/>
        </w:rPr>
        <w:tab/>
        <w:t xml:space="preserve">B. </w:t>
      </w:r>
      <w:proofErr w:type="spellStart"/>
      <w:r>
        <w:rPr>
          <w:rFonts w:ascii="Times" w:hAnsi="Times"/>
          <w:i/>
        </w:rPr>
        <w:t>Intuition</w:t>
      </w:r>
      <w:proofErr w:type="spellEnd"/>
    </w:p>
    <w:p w:rsidR="00903480" w:rsidRPr="00D73553" w:rsidRDefault="00903480" w:rsidP="00903480">
      <w:pPr>
        <w:ind w:right="84"/>
        <w:rPr>
          <w:rFonts w:ascii="Times" w:hAnsi="Times"/>
        </w:rPr>
      </w:pPr>
      <w:proofErr w:type="spellStart"/>
      <w:r w:rsidRPr="00D73553">
        <w:rPr>
          <w:rFonts w:ascii="Times" w:hAnsi="Times"/>
        </w:rPr>
        <w:t>Selected</w:t>
      </w:r>
      <w:proofErr w:type="spellEnd"/>
      <w:r w:rsidRPr="00D73553">
        <w:rPr>
          <w:rFonts w:ascii="Times" w:hAnsi="Times"/>
        </w:rPr>
        <w:t xml:space="preserve"> </w:t>
      </w:r>
      <w:proofErr w:type="spellStart"/>
      <w:r w:rsidRPr="00D73553">
        <w:rPr>
          <w:rFonts w:ascii="Times" w:hAnsi="Times"/>
        </w:rPr>
        <w:t>readings</w:t>
      </w:r>
      <w:proofErr w:type="spellEnd"/>
      <w:r w:rsidRPr="00D73553">
        <w:rPr>
          <w:rFonts w:ascii="Times" w:hAnsi="Times"/>
        </w:rPr>
        <w:t>:</w:t>
      </w:r>
    </w:p>
    <w:p w:rsidR="00C75F3E" w:rsidRDefault="00903480" w:rsidP="00903480">
      <w:pPr>
        <w:ind w:right="84"/>
        <w:rPr>
          <w:rFonts w:ascii="Times" w:hAnsi="Times"/>
          <w:iCs/>
        </w:rPr>
      </w:pPr>
      <w:r w:rsidRPr="009F351E">
        <w:rPr>
          <w:rFonts w:ascii="Times" w:hAnsi="Times"/>
        </w:rPr>
        <w:t xml:space="preserve">- </w:t>
      </w:r>
      <w:proofErr w:type="spellStart"/>
      <w:r w:rsidRPr="009F351E">
        <w:rPr>
          <w:rFonts w:ascii="Times" w:hAnsi="Times"/>
        </w:rPr>
        <w:t>Bealer</w:t>
      </w:r>
      <w:proofErr w:type="spellEnd"/>
      <w:r w:rsidRPr="009F351E">
        <w:rPr>
          <w:rFonts w:ascii="Times" w:hAnsi="Times"/>
        </w:rPr>
        <w:t xml:space="preserve"> (1999): “A </w:t>
      </w:r>
      <w:proofErr w:type="spellStart"/>
      <w:r w:rsidRPr="009F351E">
        <w:rPr>
          <w:rFonts w:ascii="Times" w:hAnsi="Times"/>
        </w:rPr>
        <w:t>Theory</w:t>
      </w:r>
      <w:proofErr w:type="spellEnd"/>
      <w:r w:rsidRPr="009F351E">
        <w:rPr>
          <w:rFonts w:ascii="Times" w:hAnsi="Times"/>
        </w:rPr>
        <w:t xml:space="preserve"> </w:t>
      </w:r>
      <w:proofErr w:type="spellStart"/>
      <w:r w:rsidRPr="009F351E">
        <w:rPr>
          <w:rFonts w:ascii="Times" w:hAnsi="Times"/>
        </w:rPr>
        <w:t>of</w:t>
      </w:r>
      <w:proofErr w:type="spellEnd"/>
      <w:r w:rsidRPr="009F351E">
        <w:rPr>
          <w:rFonts w:ascii="Times" w:hAnsi="Times"/>
        </w:rPr>
        <w:t xml:space="preserve"> </w:t>
      </w:r>
      <w:proofErr w:type="spellStart"/>
      <w:r w:rsidRPr="009F351E">
        <w:rPr>
          <w:rFonts w:ascii="Times" w:hAnsi="Times"/>
        </w:rPr>
        <w:t>the</w:t>
      </w:r>
      <w:proofErr w:type="spellEnd"/>
      <w:r w:rsidRPr="009F351E">
        <w:rPr>
          <w:rFonts w:ascii="Times" w:hAnsi="Times"/>
        </w:rPr>
        <w:t xml:space="preserve"> A Priori”</w:t>
      </w:r>
      <w:r>
        <w:rPr>
          <w:rFonts w:ascii="Times" w:hAnsi="Times"/>
        </w:rPr>
        <w:t xml:space="preserve">, </w:t>
      </w:r>
      <w:r>
        <w:rPr>
          <w:rFonts w:ascii="Times" w:hAnsi="Times"/>
          <w:i/>
          <w:iCs/>
        </w:rPr>
        <w:t xml:space="preserve">Pacific </w:t>
      </w:r>
      <w:proofErr w:type="spellStart"/>
      <w:r>
        <w:rPr>
          <w:rFonts w:ascii="Times" w:hAnsi="Times"/>
          <w:i/>
          <w:iCs/>
        </w:rPr>
        <w:t>Philosophical</w:t>
      </w:r>
      <w:proofErr w:type="spellEnd"/>
      <w:r>
        <w:rPr>
          <w:rFonts w:ascii="Times" w:hAnsi="Times"/>
          <w:i/>
          <w:iCs/>
        </w:rPr>
        <w:t xml:space="preserve"> </w:t>
      </w:r>
      <w:proofErr w:type="spellStart"/>
      <w:r>
        <w:rPr>
          <w:rFonts w:ascii="Times" w:hAnsi="Times"/>
          <w:i/>
          <w:iCs/>
        </w:rPr>
        <w:t>Quarterly</w:t>
      </w:r>
      <w:proofErr w:type="spellEnd"/>
      <w:r>
        <w:rPr>
          <w:rFonts w:ascii="Times" w:hAnsi="Times"/>
          <w:iCs/>
        </w:rPr>
        <w:t xml:space="preserve">, 81 (1): 1-30. </w:t>
      </w:r>
    </w:p>
    <w:p w:rsidR="00C75F3E" w:rsidRDefault="00C75F3E" w:rsidP="00C75F3E">
      <w:pPr>
        <w:ind w:right="84"/>
        <w:rPr>
          <w:rFonts w:ascii="Times" w:hAnsi="Times"/>
        </w:rPr>
      </w:pPr>
      <w:r w:rsidRPr="009F351E">
        <w:rPr>
          <w:rFonts w:ascii="Times" w:hAnsi="Times"/>
        </w:rPr>
        <w:t xml:space="preserve">- </w:t>
      </w:r>
      <w:proofErr w:type="spellStart"/>
      <w:r w:rsidRPr="009F351E">
        <w:rPr>
          <w:rFonts w:ascii="Times" w:hAnsi="Times"/>
        </w:rPr>
        <w:t>Bengson</w:t>
      </w:r>
      <w:proofErr w:type="spellEnd"/>
      <w:r w:rsidRPr="009F351E">
        <w:rPr>
          <w:rFonts w:ascii="Times" w:hAnsi="Times"/>
        </w:rPr>
        <w:t xml:space="preserve"> (ms): “The </w:t>
      </w:r>
      <w:proofErr w:type="spellStart"/>
      <w:r w:rsidRPr="009F351E">
        <w:rPr>
          <w:rFonts w:ascii="Times" w:hAnsi="Times"/>
        </w:rPr>
        <w:t>Intellectual</w:t>
      </w:r>
      <w:proofErr w:type="spellEnd"/>
      <w:r w:rsidRPr="009F351E">
        <w:rPr>
          <w:rFonts w:ascii="Times" w:hAnsi="Times"/>
        </w:rPr>
        <w:t xml:space="preserve"> Given”</w:t>
      </w:r>
      <w:r>
        <w:rPr>
          <w:rFonts w:ascii="Times" w:hAnsi="Times"/>
        </w:rPr>
        <w:t xml:space="preserve">, </w:t>
      </w:r>
      <w:proofErr w:type="spellStart"/>
      <w:r>
        <w:rPr>
          <w:rFonts w:ascii="Times" w:hAnsi="Times"/>
        </w:rPr>
        <w:t>forthcoming</w:t>
      </w:r>
      <w:proofErr w:type="spellEnd"/>
      <w:r>
        <w:rPr>
          <w:rFonts w:ascii="Times" w:hAnsi="Times"/>
        </w:rPr>
        <w:t xml:space="preserve"> in </w:t>
      </w:r>
      <w:proofErr w:type="spellStart"/>
      <w:r>
        <w:rPr>
          <w:rFonts w:ascii="Times" w:hAnsi="Times"/>
          <w:i/>
        </w:rPr>
        <w:t>Mind</w:t>
      </w:r>
      <w:proofErr w:type="spellEnd"/>
      <w:r>
        <w:rPr>
          <w:rFonts w:ascii="Times" w:hAnsi="Times"/>
        </w:rPr>
        <w:t>.</w:t>
      </w:r>
    </w:p>
    <w:p w:rsidR="00C75F3E" w:rsidRPr="009F351E" w:rsidRDefault="00C75F3E" w:rsidP="00C75F3E">
      <w:pPr>
        <w:ind w:right="84"/>
        <w:rPr>
          <w:rFonts w:ascii="Times" w:hAnsi="Times"/>
        </w:rPr>
      </w:pPr>
      <w:r w:rsidRPr="009F351E">
        <w:rPr>
          <w:rFonts w:ascii="Times" w:hAnsi="Times"/>
        </w:rPr>
        <w:t xml:space="preserve">- </w:t>
      </w:r>
      <w:proofErr w:type="spellStart"/>
      <w:r w:rsidRPr="009F351E">
        <w:rPr>
          <w:rFonts w:ascii="Times" w:hAnsi="Times"/>
        </w:rPr>
        <w:t>Boghossian</w:t>
      </w:r>
      <w:proofErr w:type="spellEnd"/>
      <w:r>
        <w:rPr>
          <w:rFonts w:ascii="Times" w:hAnsi="Times"/>
        </w:rPr>
        <w:t xml:space="preserve"> P.</w:t>
      </w:r>
      <w:r w:rsidRPr="009F351E">
        <w:rPr>
          <w:rFonts w:ascii="Times" w:hAnsi="Times"/>
        </w:rPr>
        <w:t xml:space="preserve"> (ms): “</w:t>
      </w:r>
      <w:proofErr w:type="spellStart"/>
      <w:r w:rsidRPr="009F351E">
        <w:rPr>
          <w:rFonts w:ascii="Times" w:hAnsi="Times"/>
        </w:rPr>
        <w:t>Intuitions</w:t>
      </w:r>
      <w:proofErr w:type="spellEnd"/>
      <w:r w:rsidRPr="009F351E">
        <w:rPr>
          <w:rFonts w:ascii="Times" w:hAnsi="Times"/>
        </w:rPr>
        <w:t xml:space="preserve"> and </w:t>
      </w:r>
      <w:proofErr w:type="spellStart"/>
      <w:r w:rsidRPr="009F351E">
        <w:rPr>
          <w:rFonts w:ascii="Times" w:hAnsi="Times"/>
        </w:rPr>
        <w:t>the</w:t>
      </w:r>
      <w:proofErr w:type="spellEnd"/>
      <w:r w:rsidRPr="009F351E">
        <w:rPr>
          <w:rFonts w:ascii="Times" w:hAnsi="Times"/>
        </w:rPr>
        <w:t xml:space="preserve"> A Priori”</w:t>
      </w:r>
      <w:r>
        <w:rPr>
          <w:rFonts w:ascii="Times" w:hAnsi="Times"/>
        </w:rPr>
        <w:t>.</w:t>
      </w:r>
    </w:p>
    <w:p w:rsidR="00903480" w:rsidRPr="009F351E" w:rsidRDefault="00903480" w:rsidP="00903480">
      <w:pPr>
        <w:ind w:right="84"/>
        <w:rPr>
          <w:rFonts w:ascii="Times" w:hAnsi="Times"/>
        </w:rPr>
      </w:pPr>
      <w:r w:rsidRPr="009F351E">
        <w:rPr>
          <w:rFonts w:ascii="Times" w:hAnsi="Times"/>
        </w:rPr>
        <w:t xml:space="preserve">- Bonjour (1998): </w:t>
      </w:r>
      <w:r w:rsidRPr="009F351E">
        <w:rPr>
          <w:rFonts w:ascii="Times" w:hAnsi="Times"/>
          <w:i/>
        </w:rPr>
        <w:t xml:space="preserve">In </w:t>
      </w:r>
      <w:proofErr w:type="spellStart"/>
      <w:r w:rsidRPr="009F351E">
        <w:rPr>
          <w:rFonts w:ascii="Times" w:hAnsi="Times"/>
          <w:i/>
        </w:rPr>
        <w:t>Defense</w:t>
      </w:r>
      <w:proofErr w:type="spellEnd"/>
      <w:r w:rsidRPr="009F351E">
        <w:rPr>
          <w:rFonts w:ascii="Times" w:hAnsi="Times"/>
          <w:i/>
        </w:rPr>
        <w:t xml:space="preserve"> </w:t>
      </w:r>
      <w:proofErr w:type="spellStart"/>
      <w:r w:rsidRPr="009F351E">
        <w:rPr>
          <w:rFonts w:ascii="Times" w:hAnsi="Times"/>
          <w:i/>
        </w:rPr>
        <w:t>of</w:t>
      </w:r>
      <w:proofErr w:type="spellEnd"/>
      <w:r w:rsidRPr="009F351E">
        <w:rPr>
          <w:rFonts w:ascii="Times" w:hAnsi="Times"/>
          <w:i/>
        </w:rPr>
        <w:t xml:space="preserve"> Pure </w:t>
      </w:r>
      <w:proofErr w:type="spellStart"/>
      <w:r w:rsidRPr="009F351E">
        <w:rPr>
          <w:rFonts w:ascii="Times" w:hAnsi="Times"/>
          <w:i/>
        </w:rPr>
        <w:t>Reason</w:t>
      </w:r>
      <w:proofErr w:type="spellEnd"/>
      <w:r w:rsidRPr="009F351E">
        <w:rPr>
          <w:rFonts w:ascii="Times" w:hAnsi="Times"/>
          <w:i/>
        </w:rPr>
        <w:t xml:space="preserve">, </w:t>
      </w:r>
      <w:r>
        <w:rPr>
          <w:rFonts w:ascii="Times" w:hAnsi="Times"/>
        </w:rPr>
        <w:t xml:space="preserve">Cambridge: Cambridge University Press, </w:t>
      </w:r>
      <w:proofErr w:type="spellStart"/>
      <w:r>
        <w:rPr>
          <w:rFonts w:ascii="Times" w:hAnsi="Times"/>
        </w:rPr>
        <w:t>pp</w:t>
      </w:r>
      <w:proofErr w:type="spellEnd"/>
      <w:r>
        <w:rPr>
          <w:rFonts w:ascii="Times" w:hAnsi="Times"/>
        </w:rPr>
        <w:t>. 98-129 (</w:t>
      </w:r>
      <w:proofErr w:type="spellStart"/>
      <w:r w:rsidRPr="009F351E">
        <w:rPr>
          <w:rFonts w:ascii="Times" w:hAnsi="Times"/>
        </w:rPr>
        <w:t>Ch</w:t>
      </w:r>
      <w:proofErr w:type="spellEnd"/>
      <w:r>
        <w:rPr>
          <w:rFonts w:ascii="Times" w:hAnsi="Times"/>
        </w:rPr>
        <w:t>.</w:t>
      </w:r>
      <w:r w:rsidRPr="009F351E">
        <w:rPr>
          <w:rFonts w:ascii="Times" w:hAnsi="Times"/>
        </w:rPr>
        <w:t xml:space="preserve"> 4</w:t>
      </w:r>
      <w:r>
        <w:rPr>
          <w:rFonts w:ascii="Times" w:hAnsi="Times"/>
        </w:rPr>
        <w:t>).</w:t>
      </w:r>
    </w:p>
    <w:p w:rsidR="00903480" w:rsidRPr="00487DF5" w:rsidRDefault="00903480" w:rsidP="00903480">
      <w:pPr>
        <w:ind w:right="84"/>
        <w:rPr>
          <w:rFonts w:ascii="Times" w:hAnsi="Times"/>
          <w:iCs/>
        </w:rPr>
      </w:pPr>
      <w:r>
        <w:rPr>
          <w:rFonts w:ascii="Times" w:hAnsi="Times"/>
        </w:rPr>
        <w:t xml:space="preserve">- </w:t>
      </w:r>
      <w:proofErr w:type="spellStart"/>
      <w:r>
        <w:rPr>
          <w:rFonts w:ascii="Times" w:hAnsi="Times"/>
        </w:rPr>
        <w:t>Chudnoff</w:t>
      </w:r>
      <w:proofErr w:type="spellEnd"/>
      <w:r>
        <w:rPr>
          <w:rFonts w:ascii="Times" w:hAnsi="Times"/>
        </w:rPr>
        <w:t xml:space="preserve"> (2012</w:t>
      </w:r>
      <w:r w:rsidRPr="009F351E">
        <w:rPr>
          <w:rFonts w:ascii="Times" w:hAnsi="Times"/>
        </w:rPr>
        <w:t xml:space="preserve">): “Is </w:t>
      </w:r>
      <w:proofErr w:type="spellStart"/>
      <w:r w:rsidRPr="009F351E">
        <w:rPr>
          <w:rFonts w:ascii="Times" w:hAnsi="Times"/>
        </w:rPr>
        <w:t>Intuition</w:t>
      </w:r>
      <w:proofErr w:type="spellEnd"/>
      <w:r w:rsidRPr="009F351E">
        <w:rPr>
          <w:rFonts w:ascii="Times" w:hAnsi="Times"/>
        </w:rPr>
        <w:t xml:space="preserve"> </w:t>
      </w:r>
      <w:proofErr w:type="spellStart"/>
      <w:r w:rsidRPr="009F351E">
        <w:rPr>
          <w:rFonts w:ascii="Times" w:hAnsi="Times"/>
        </w:rPr>
        <w:t>Based</w:t>
      </w:r>
      <w:proofErr w:type="spellEnd"/>
      <w:r w:rsidRPr="009F351E">
        <w:rPr>
          <w:rFonts w:ascii="Times" w:hAnsi="Times"/>
        </w:rPr>
        <w:t xml:space="preserve"> </w:t>
      </w:r>
      <w:proofErr w:type="spellStart"/>
      <w:r w:rsidRPr="009F351E">
        <w:rPr>
          <w:rFonts w:ascii="Times" w:hAnsi="Times"/>
        </w:rPr>
        <w:t>on</w:t>
      </w:r>
      <w:proofErr w:type="spellEnd"/>
      <w:r w:rsidRPr="009F351E">
        <w:rPr>
          <w:rFonts w:ascii="Times" w:hAnsi="Times"/>
        </w:rPr>
        <w:t xml:space="preserve"> </w:t>
      </w:r>
      <w:proofErr w:type="spellStart"/>
      <w:r w:rsidRPr="009F351E">
        <w:rPr>
          <w:rFonts w:ascii="Times" w:hAnsi="Times"/>
        </w:rPr>
        <w:t>Understanding</w:t>
      </w:r>
      <w:proofErr w:type="spellEnd"/>
      <w:r w:rsidRPr="009F351E">
        <w:rPr>
          <w:rFonts w:ascii="Times" w:hAnsi="Times"/>
        </w:rPr>
        <w:t>?”</w:t>
      </w:r>
      <w:r>
        <w:rPr>
          <w:rFonts w:ascii="Times" w:hAnsi="Times"/>
          <w:iCs/>
        </w:rPr>
        <w:t xml:space="preserve">, </w:t>
      </w:r>
      <w:proofErr w:type="spellStart"/>
      <w:r>
        <w:rPr>
          <w:rFonts w:ascii="Times" w:hAnsi="Times"/>
          <w:i/>
          <w:iCs/>
        </w:rPr>
        <w:t>Philosophy</w:t>
      </w:r>
      <w:proofErr w:type="spellEnd"/>
      <w:r>
        <w:rPr>
          <w:rFonts w:ascii="Times" w:hAnsi="Times"/>
          <w:i/>
          <w:iCs/>
        </w:rPr>
        <w:t xml:space="preserve"> and </w:t>
      </w:r>
      <w:proofErr w:type="spellStart"/>
      <w:r>
        <w:rPr>
          <w:rFonts w:ascii="Times" w:hAnsi="Times"/>
          <w:i/>
          <w:iCs/>
        </w:rPr>
        <w:t>Phenomenological</w:t>
      </w:r>
      <w:proofErr w:type="spellEnd"/>
      <w:r>
        <w:rPr>
          <w:rFonts w:ascii="Times" w:hAnsi="Times"/>
          <w:i/>
          <w:iCs/>
        </w:rPr>
        <w:t xml:space="preserve"> Research</w:t>
      </w:r>
      <w:r>
        <w:rPr>
          <w:rFonts w:ascii="Times" w:hAnsi="Times"/>
          <w:iCs/>
        </w:rPr>
        <w:t xml:space="preserve">, On line first:  </w:t>
      </w:r>
      <w:hyperlink r:id="rId8" w:history="1">
        <w:r w:rsidRPr="00670A15">
          <w:rPr>
            <w:rStyle w:val="Hyperlink"/>
            <w:rFonts w:ascii="Times" w:hAnsi="Times"/>
            <w:iCs/>
          </w:rPr>
          <w:t>http://onlinelibrary.wiley.com/doi/10.1111/phpr.12001/pdf</w:t>
        </w:r>
      </w:hyperlink>
      <w:r>
        <w:rPr>
          <w:rFonts w:ascii="Times" w:hAnsi="Times"/>
          <w:iCs/>
        </w:rPr>
        <w:t xml:space="preserve"> </w:t>
      </w:r>
    </w:p>
    <w:p w:rsidR="00C75F3E" w:rsidRDefault="00C75F3E" w:rsidP="00C75F3E">
      <w:pPr>
        <w:ind w:right="84"/>
        <w:rPr>
          <w:rFonts w:ascii="Times" w:hAnsi="Times"/>
        </w:rPr>
      </w:pPr>
      <w:r w:rsidRPr="009F351E">
        <w:rPr>
          <w:rFonts w:ascii="Times" w:hAnsi="Times"/>
        </w:rPr>
        <w:t xml:space="preserve">- Sosa </w:t>
      </w:r>
      <w:r>
        <w:rPr>
          <w:rFonts w:ascii="Times" w:hAnsi="Times"/>
        </w:rPr>
        <w:t xml:space="preserve">E. </w:t>
      </w:r>
      <w:r w:rsidRPr="009F351E">
        <w:rPr>
          <w:rFonts w:ascii="Times" w:hAnsi="Times"/>
        </w:rPr>
        <w:t xml:space="preserve">(2007): </w:t>
      </w:r>
      <w:r w:rsidRPr="009F351E">
        <w:rPr>
          <w:rFonts w:ascii="Times" w:hAnsi="Times"/>
          <w:i/>
        </w:rPr>
        <w:t xml:space="preserve">A </w:t>
      </w:r>
      <w:proofErr w:type="spellStart"/>
      <w:r w:rsidRPr="009F351E">
        <w:rPr>
          <w:rFonts w:ascii="Times" w:hAnsi="Times"/>
          <w:i/>
        </w:rPr>
        <w:t>Virtue</w:t>
      </w:r>
      <w:proofErr w:type="spellEnd"/>
      <w:r w:rsidRPr="009F351E">
        <w:rPr>
          <w:rFonts w:ascii="Times" w:hAnsi="Times"/>
          <w:i/>
        </w:rPr>
        <w:t xml:space="preserve"> </w:t>
      </w:r>
      <w:proofErr w:type="spellStart"/>
      <w:r w:rsidRPr="009F351E">
        <w:rPr>
          <w:rFonts w:ascii="Times" w:hAnsi="Times"/>
          <w:i/>
        </w:rPr>
        <w:t>Epistemology</w:t>
      </w:r>
      <w:proofErr w:type="spellEnd"/>
      <w:r w:rsidRPr="009F351E">
        <w:rPr>
          <w:rFonts w:ascii="Times" w:hAnsi="Times"/>
          <w:i/>
        </w:rPr>
        <w:t>,</w:t>
      </w:r>
      <w:r>
        <w:rPr>
          <w:rFonts w:ascii="Times" w:hAnsi="Times"/>
        </w:rPr>
        <w:t xml:space="preserve"> Oxford: Oxford University Press, 44-69 (</w:t>
      </w:r>
      <w:proofErr w:type="spellStart"/>
      <w:r>
        <w:rPr>
          <w:rFonts w:ascii="Times" w:hAnsi="Times"/>
        </w:rPr>
        <w:t>Ch</w:t>
      </w:r>
      <w:proofErr w:type="spellEnd"/>
      <w:r>
        <w:rPr>
          <w:rFonts w:ascii="Times" w:hAnsi="Times"/>
        </w:rPr>
        <w:t>. 3).</w:t>
      </w:r>
    </w:p>
    <w:p w:rsidR="00D33145" w:rsidRDefault="00C75F3E" w:rsidP="00C75F3E">
      <w:pPr>
        <w:ind w:right="84"/>
        <w:rPr>
          <w:rFonts w:ascii="Times" w:hAnsi="Times"/>
        </w:rPr>
      </w:pPr>
      <w:r>
        <w:rPr>
          <w:rFonts w:ascii="Times" w:hAnsi="Times"/>
        </w:rPr>
        <w:t>- Sosa E.</w:t>
      </w:r>
      <w:r w:rsidRPr="009F351E">
        <w:rPr>
          <w:rFonts w:ascii="Times" w:hAnsi="Times"/>
        </w:rPr>
        <w:t xml:space="preserve">(1998) “Minimal </w:t>
      </w:r>
      <w:proofErr w:type="spellStart"/>
      <w:r w:rsidRPr="009F351E">
        <w:rPr>
          <w:rFonts w:ascii="Times" w:hAnsi="Times"/>
        </w:rPr>
        <w:t>Intuitions</w:t>
      </w:r>
      <w:proofErr w:type="spellEnd"/>
      <w:r w:rsidRPr="009F351E">
        <w:rPr>
          <w:rFonts w:ascii="Times" w:hAnsi="Times"/>
        </w:rPr>
        <w:t>”</w:t>
      </w:r>
      <w:r>
        <w:rPr>
          <w:rFonts w:ascii="Times" w:hAnsi="Times"/>
        </w:rPr>
        <w:t xml:space="preserve">, </w:t>
      </w:r>
      <w:r w:rsidRPr="009F351E">
        <w:rPr>
          <w:rFonts w:ascii="Times" w:hAnsi="Times"/>
        </w:rPr>
        <w:t xml:space="preserve">in </w:t>
      </w:r>
      <w:proofErr w:type="spellStart"/>
      <w:r w:rsidRPr="009F351E">
        <w:rPr>
          <w:rFonts w:ascii="Times" w:hAnsi="Times"/>
        </w:rPr>
        <w:t>DePaul</w:t>
      </w:r>
      <w:proofErr w:type="spellEnd"/>
      <w:r>
        <w:rPr>
          <w:rFonts w:ascii="Times" w:hAnsi="Times"/>
        </w:rPr>
        <w:t xml:space="preserve"> M.</w:t>
      </w:r>
      <w:r w:rsidRPr="009F351E">
        <w:rPr>
          <w:rFonts w:ascii="Times" w:hAnsi="Times"/>
        </w:rPr>
        <w:t xml:space="preserve"> &amp; </w:t>
      </w:r>
      <w:proofErr w:type="spellStart"/>
      <w:r w:rsidRPr="009F351E">
        <w:rPr>
          <w:rFonts w:ascii="Times" w:hAnsi="Times"/>
        </w:rPr>
        <w:t>Ramsey</w:t>
      </w:r>
      <w:proofErr w:type="spellEnd"/>
      <w:r>
        <w:rPr>
          <w:rFonts w:ascii="Times" w:hAnsi="Times"/>
        </w:rPr>
        <w:t xml:space="preserve"> W.</w:t>
      </w:r>
      <w:r w:rsidRPr="009F351E">
        <w:rPr>
          <w:rFonts w:ascii="Times" w:hAnsi="Times"/>
        </w:rPr>
        <w:t xml:space="preserve"> </w:t>
      </w:r>
      <w:r>
        <w:rPr>
          <w:rFonts w:ascii="Times" w:hAnsi="Times"/>
        </w:rPr>
        <w:t>(eds)</w:t>
      </w:r>
      <w:r w:rsidRPr="009F351E">
        <w:rPr>
          <w:rFonts w:ascii="Times" w:hAnsi="Times"/>
        </w:rPr>
        <w:t xml:space="preserve"> </w:t>
      </w:r>
      <w:proofErr w:type="spellStart"/>
      <w:r w:rsidRPr="009F351E">
        <w:rPr>
          <w:rFonts w:ascii="Times" w:hAnsi="Times"/>
          <w:i/>
          <w:iCs/>
        </w:rPr>
        <w:t>Rethinking</w:t>
      </w:r>
      <w:proofErr w:type="spellEnd"/>
      <w:r w:rsidRPr="009F351E">
        <w:rPr>
          <w:rFonts w:ascii="Times" w:hAnsi="Times"/>
          <w:i/>
          <w:iCs/>
        </w:rPr>
        <w:t xml:space="preserve"> </w:t>
      </w:r>
      <w:proofErr w:type="spellStart"/>
      <w:r w:rsidRPr="009F351E">
        <w:rPr>
          <w:rFonts w:ascii="Times" w:hAnsi="Times"/>
          <w:i/>
          <w:iCs/>
        </w:rPr>
        <w:t>Intuition</w:t>
      </w:r>
      <w:proofErr w:type="spellEnd"/>
      <w:r>
        <w:rPr>
          <w:rFonts w:ascii="Times" w:hAnsi="Times"/>
        </w:rPr>
        <w:t xml:space="preserve">, Oxford: </w:t>
      </w:r>
      <w:proofErr w:type="spellStart"/>
      <w:r>
        <w:rPr>
          <w:rFonts w:ascii="Times" w:hAnsi="Times"/>
        </w:rPr>
        <w:t>Rowman</w:t>
      </w:r>
      <w:proofErr w:type="spellEnd"/>
      <w:r>
        <w:rPr>
          <w:rFonts w:ascii="Times" w:hAnsi="Times"/>
        </w:rPr>
        <w:t xml:space="preserve"> and </w:t>
      </w:r>
      <w:proofErr w:type="spellStart"/>
      <w:r>
        <w:rPr>
          <w:rFonts w:ascii="Times" w:hAnsi="Times"/>
        </w:rPr>
        <w:t>Littlefield</w:t>
      </w:r>
      <w:proofErr w:type="spellEnd"/>
      <w:r>
        <w:rPr>
          <w:rFonts w:ascii="Times" w:hAnsi="Times"/>
        </w:rPr>
        <w:t xml:space="preserve">, </w:t>
      </w:r>
      <w:proofErr w:type="spellStart"/>
      <w:r>
        <w:rPr>
          <w:rFonts w:ascii="Times" w:hAnsi="Times"/>
        </w:rPr>
        <w:t>pp</w:t>
      </w:r>
      <w:proofErr w:type="spellEnd"/>
      <w:r>
        <w:rPr>
          <w:rFonts w:ascii="Times" w:hAnsi="Times"/>
        </w:rPr>
        <w:t>. 257-269.</w:t>
      </w:r>
    </w:p>
    <w:p w:rsidR="00D33145" w:rsidRPr="00487DF5" w:rsidRDefault="00D33145" w:rsidP="00D33145">
      <w:pPr>
        <w:ind w:right="84"/>
        <w:rPr>
          <w:rFonts w:ascii="Times" w:hAnsi="Times"/>
          <w:iCs/>
        </w:rPr>
      </w:pPr>
      <w:r w:rsidRPr="009F351E">
        <w:rPr>
          <w:rFonts w:ascii="Times" w:hAnsi="Times"/>
        </w:rPr>
        <w:t xml:space="preserve">- </w:t>
      </w:r>
      <w:proofErr w:type="spellStart"/>
      <w:r w:rsidRPr="009F351E">
        <w:rPr>
          <w:rFonts w:ascii="Times" w:hAnsi="Times"/>
        </w:rPr>
        <w:t>Williamson</w:t>
      </w:r>
      <w:proofErr w:type="spellEnd"/>
      <w:r w:rsidRPr="009F351E">
        <w:rPr>
          <w:rFonts w:ascii="Times" w:hAnsi="Times"/>
        </w:rPr>
        <w:t xml:space="preserve"> </w:t>
      </w:r>
      <w:r>
        <w:rPr>
          <w:rFonts w:ascii="Times" w:hAnsi="Times"/>
        </w:rPr>
        <w:t xml:space="preserve">T. </w:t>
      </w:r>
      <w:r w:rsidRPr="009F351E">
        <w:rPr>
          <w:rFonts w:ascii="Times" w:hAnsi="Times"/>
        </w:rPr>
        <w:t>(2004): “</w:t>
      </w:r>
      <w:proofErr w:type="spellStart"/>
      <w:r w:rsidRPr="009F351E">
        <w:rPr>
          <w:rFonts w:ascii="Times" w:hAnsi="Times"/>
        </w:rPr>
        <w:t>Philosophical</w:t>
      </w:r>
      <w:proofErr w:type="spellEnd"/>
      <w:r w:rsidRPr="009F351E">
        <w:rPr>
          <w:rFonts w:ascii="Times" w:hAnsi="Times"/>
        </w:rPr>
        <w:t xml:space="preserve"> ‘</w:t>
      </w:r>
      <w:proofErr w:type="spellStart"/>
      <w:r w:rsidRPr="009F351E">
        <w:rPr>
          <w:rFonts w:ascii="Times" w:hAnsi="Times"/>
        </w:rPr>
        <w:t>Intuitions</w:t>
      </w:r>
      <w:proofErr w:type="spellEnd"/>
      <w:r w:rsidRPr="009F351E">
        <w:rPr>
          <w:rFonts w:ascii="Times" w:hAnsi="Times"/>
        </w:rPr>
        <w:t xml:space="preserve">’ and </w:t>
      </w:r>
      <w:proofErr w:type="spellStart"/>
      <w:r w:rsidRPr="009F351E">
        <w:rPr>
          <w:rFonts w:ascii="Times" w:hAnsi="Times"/>
        </w:rPr>
        <w:t>Scepticism</w:t>
      </w:r>
      <w:proofErr w:type="spellEnd"/>
      <w:r w:rsidRPr="009F351E">
        <w:rPr>
          <w:rFonts w:ascii="Times" w:hAnsi="Times"/>
        </w:rPr>
        <w:t xml:space="preserve"> </w:t>
      </w:r>
      <w:proofErr w:type="spellStart"/>
      <w:r w:rsidRPr="009F351E">
        <w:rPr>
          <w:rFonts w:ascii="Times" w:hAnsi="Times"/>
        </w:rPr>
        <w:t>about</w:t>
      </w:r>
      <w:proofErr w:type="spellEnd"/>
      <w:r w:rsidRPr="009F351E">
        <w:rPr>
          <w:rFonts w:ascii="Times" w:hAnsi="Times"/>
        </w:rPr>
        <w:t xml:space="preserve"> </w:t>
      </w:r>
      <w:proofErr w:type="spellStart"/>
      <w:r w:rsidRPr="009F351E">
        <w:rPr>
          <w:rFonts w:ascii="Times" w:hAnsi="Times"/>
        </w:rPr>
        <w:t>Judgement</w:t>
      </w:r>
      <w:proofErr w:type="spellEnd"/>
      <w:r w:rsidRPr="009F351E">
        <w:rPr>
          <w:rFonts w:ascii="Times" w:hAnsi="Times"/>
        </w:rPr>
        <w:t xml:space="preserve">”, </w:t>
      </w:r>
      <w:proofErr w:type="spellStart"/>
      <w:r w:rsidRPr="009F351E">
        <w:rPr>
          <w:rFonts w:ascii="Times" w:hAnsi="Times"/>
          <w:i/>
          <w:iCs/>
        </w:rPr>
        <w:t>Dialectica</w:t>
      </w:r>
      <w:proofErr w:type="spellEnd"/>
      <w:r>
        <w:rPr>
          <w:rFonts w:ascii="Times" w:hAnsi="Times"/>
          <w:iCs/>
        </w:rPr>
        <w:t>, 58 (1): 109-153.</w:t>
      </w:r>
    </w:p>
    <w:p w:rsidR="00D33145" w:rsidRDefault="00D33145" w:rsidP="00D33145">
      <w:pPr>
        <w:spacing w:after="120"/>
        <w:ind w:right="84"/>
        <w:rPr>
          <w:rFonts w:ascii="Times" w:hAnsi="Times"/>
          <w:iCs/>
        </w:rPr>
      </w:pPr>
      <w:r w:rsidRPr="009F351E">
        <w:rPr>
          <w:rFonts w:ascii="Times" w:hAnsi="Times"/>
        </w:rPr>
        <w:t>- Wright (2004): “</w:t>
      </w:r>
      <w:proofErr w:type="spellStart"/>
      <w:r w:rsidRPr="009F351E">
        <w:rPr>
          <w:rFonts w:ascii="Times" w:hAnsi="Times"/>
        </w:rPr>
        <w:t>Intuition</w:t>
      </w:r>
      <w:proofErr w:type="spellEnd"/>
      <w:r w:rsidRPr="009F351E">
        <w:rPr>
          <w:rFonts w:ascii="Times" w:hAnsi="Times"/>
        </w:rPr>
        <w:t xml:space="preserve">, </w:t>
      </w:r>
      <w:proofErr w:type="spellStart"/>
      <w:r w:rsidRPr="009F351E">
        <w:rPr>
          <w:rFonts w:ascii="Times" w:hAnsi="Times"/>
        </w:rPr>
        <w:t>Entitlement</w:t>
      </w:r>
      <w:proofErr w:type="spellEnd"/>
      <w:r w:rsidRPr="009F351E">
        <w:rPr>
          <w:rFonts w:ascii="Times" w:hAnsi="Times"/>
        </w:rPr>
        <w:t xml:space="preserve"> and </w:t>
      </w:r>
      <w:proofErr w:type="spellStart"/>
      <w:r w:rsidRPr="009F351E">
        <w:rPr>
          <w:rFonts w:ascii="Times" w:hAnsi="Times"/>
        </w:rPr>
        <w:t>the</w:t>
      </w:r>
      <w:proofErr w:type="spellEnd"/>
      <w:r w:rsidRPr="009F351E">
        <w:rPr>
          <w:rFonts w:ascii="Times" w:hAnsi="Times"/>
        </w:rPr>
        <w:t xml:space="preserve"> </w:t>
      </w:r>
      <w:proofErr w:type="spellStart"/>
      <w:r w:rsidRPr="009F351E">
        <w:rPr>
          <w:rFonts w:ascii="Times" w:hAnsi="Times"/>
        </w:rPr>
        <w:t>Epistemology</w:t>
      </w:r>
      <w:proofErr w:type="spellEnd"/>
      <w:r w:rsidRPr="009F351E">
        <w:rPr>
          <w:rFonts w:ascii="Times" w:hAnsi="Times"/>
        </w:rPr>
        <w:t xml:space="preserve"> </w:t>
      </w:r>
      <w:proofErr w:type="spellStart"/>
      <w:r w:rsidRPr="009F351E">
        <w:rPr>
          <w:rFonts w:ascii="Times" w:hAnsi="Times"/>
        </w:rPr>
        <w:t>of</w:t>
      </w:r>
      <w:proofErr w:type="spellEnd"/>
      <w:r w:rsidRPr="009F351E">
        <w:rPr>
          <w:rFonts w:ascii="Times" w:hAnsi="Times"/>
        </w:rPr>
        <w:t xml:space="preserve"> </w:t>
      </w:r>
      <w:proofErr w:type="spellStart"/>
      <w:r w:rsidRPr="009F351E">
        <w:rPr>
          <w:rFonts w:ascii="Times" w:hAnsi="Times"/>
        </w:rPr>
        <w:t>Logical</w:t>
      </w:r>
      <w:proofErr w:type="spellEnd"/>
      <w:r w:rsidRPr="009F351E">
        <w:rPr>
          <w:rFonts w:ascii="Times" w:hAnsi="Times"/>
        </w:rPr>
        <w:t xml:space="preserve"> </w:t>
      </w:r>
      <w:proofErr w:type="spellStart"/>
      <w:r w:rsidRPr="009F351E">
        <w:rPr>
          <w:rFonts w:ascii="Times" w:hAnsi="Times"/>
        </w:rPr>
        <w:t>Laws</w:t>
      </w:r>
      <w:proofErr w:type="spellEnd"/>
      <w:r w:rsidRPr="009F351E">
        <w:rPr>
          <w:rFonts w:ascii="Times" w:hAnsi="Times"/>
        </w:rPr>
        <w:t xml:space="preserve">”, </w:t>
      </w:r>
      <w:proofErr w:type="spellStart"/>
      <w:r w:rsidRPr="009F351E">
        <w:rPr>
          <w:rFonts w:ascii="Times" w:hAnsi="Times"/>
          <w:i/>
          <w:iCs/>
        </w:rPr>
        <w:t>Dialectica</w:t>
      </w:r>
      <w:proofErr w:type="spellEnd"/>
      <w:r>
        <w:rPr>
          <w:rFonts w:ascii="Times" w:hAnsi="Times"/>
          <w:iCs/>
        </w:rPr>
        <w:t>, 58 (1): 155-175.</w:t>
      </w:r>
    </w:p>
    <w:p w:rsidR="00D33145" w:rsidRPr="00487DF5" w:rsidRDefault="00D33145" w:rsidP="00D33145">
      <w:pPr>
        <w:spacing w:after="120"/>
        <w:ind w:right="84"/>
        <w:rPr>
          <w:rFonts w:ascii="Times" w:hAnsi="Times"/>
          <w:iCs/>
        </w:rPr>
      </w:pPr>
    </w:p>
    <w:p w:rsidR="00D33145" w:rsidRDefault="00D33145" w:rsidP="00D33145">
      <w:pPr>
        <w:spacing w:after="120"/>
        <w:ind w:right="84"/>
        <w:rPr>
          <w:rFonts w:ascii="Times" w:hAnsi="Times"/>
          <w:i/>
        </w:rPr>
      </w:pPr>
      <w:r w:rsidRPr="009F351E">
        <w:rPr>
          <w:rFonts w:ascii="Times" w:hAnsi="Times"/>
          <w:i/>
        </w:rPr>
        <w:tab/>
        <w:t xml:space="preserve">C. </w:t>
      </w:r>
      <w:proofErr w:type="spellStart"/>
      <w:r w:rsidRPr="009F351E">
        <w:rPr>
          <w:rFonts w:ascii="Times" w:hAnsi="Times"/>
          <w:i/>
        </w:rPr>
        <w:t>Self-Evidence</w:t>
      </w:r>
      <w:proofErr w:type="spellEnd"/>
    </w:p>
    <w:p w:rsidR="00D33145" w:rsidRPr="00D73553" w:rsidRDefault="00D33145" w:rsidP="00D33145">
      <w:pPr>
        <w:ind w:right="84"/>
        <w:rPr>
          <w:rFonts w:ascii="Times" w:hAnsi="Times"/>
        </w:rPr>
      </w:pPr>
      <w:proofErr w:type="spellStart"/>
      <w:r w:rsidRPr="00D73553">
        <w:rPr>
          <w:rFonts w:ascii="Times" w:hAnsi="Times"/>
        </w:rPr>
        <w:t>Selected</w:t>
      </w:r>
      <w:proofErr w:type="spellEnd"/>
      <w:r w:rsidRPr="00D73553">
        <w:rPr>
          <w:rFonts w:ascii="Times" w:hAnsi="Times"/>
        </w:rPr>
        <w:t xml:space="preserve"> </w:t>
      </w:r>
      <w:proofErr w:type="spellStart"/>
      <w:r w:rsidRPr="00D73553">
        <w:rPr>
          <w:rFonts w:ascii="Times" w:hAnsi="Times"/>
        </w:rPr>
        <w:t>readings</w:t>
      </w:r>
      <w:proofErr w:type="spellEnd"/>
      <w:r w:rsidRPr="00D73553">
        <w:rPr>
          <w:rFonts w:ascii="Times" w:hAnsi="Times"/>
        </w:rPr>
        <w:t>:</w:t>
      </w:r>
    </w:p>
    <w:p w:rsidR="00D33145" w:rsidRPr="00487DF5" w:rsidRDefault="00D33145" w:rsidP="00D33145">
      <w:pPr>
        <w:ind w:right="84"/>
        <w:rPr>
          <w:rFonts w:ascii="Times" w:hAnsi="Times"/>
          <w:iCs/>
        </w:rPr>
      </w:pPr>
      <w:r w:rsidRPr="009F351E">
        <w:rPr>
          <w:rFonts w:ascii="Times" w:hAnsi="Times"/>
        </w:rPr>
        <w:t xml:space="preserve">- </w:t>
      </w:r>
      <w:proofErr w:type="spellStart"/>
      <w:r w:rsidRPr="009F351E">
        <w:rPr>
          <w:rFonts w:ascii="Times" w:hAnsi="Times"/>
        </w:rPr>
        <w:t>Jeshion</w:t>
      </w:r>
      <w:proofErr w:type="spellEnd"/>
      <w:r>
        <w:rPr>
          <w:rFonts w:ascii="Times" w:hAnsi="Times"/>
        </w:rPr>
        <w:t>, R.</w:t>
      </w:r>
      <w:r w:rsidRPr="009F351E">
        <w:rPr>
          <w:rFonts w:ascii="Times" w:hAnsi="Times"/>
        </w:rPr>
        <w:t xml:space="preserve"> (2001): “</w:t>
      </w:r>
      <w:proofErr w:type="spellStart"/>
      <w:r w:rsidRPr="009F351E">
        <w:rPr>
          <w:rFonts w:ascii="Times" w:hAnsi="Times"/>
        </w:rPr>
        <w:t>Frege's</w:t>
      </w:r>
      <w:proofErr w:type="spellEnd"/>
      <w:r w:rsidRPr="009F351E">
        <w:rPr>
          <w:rFonts w:ascii="Times" w:hAnsi="Times"/>
        </w:rPr>
        <w:t xml:space="preserve"> </w:t>
      </w:r>
      <w:proofErr w:type="spellStart"/>
      <w:r w:rsidRPr="009F351E">
        <w:rPr>
          <w:rFonts w:ascii="Times" w:hAnsi="Times"/>
        </w:rPr>
        <w:t>Notions</w:t>
      </w:r>
      <w:proofErr w:type="spellEnd"/>
      <w:r w:rsidRPr="009F351E">
        <w:rPr>
          <w:rFonts w:ascii="Times" w:hAnsi="Times"/>
        </w:rPr>
        <w:t xml:space="preserve"> </w:t>
      </w:r>
      <w:proofErr w:type="spellStart"/>
      <w:r w:rsidRPr="009F351E">
        <w:rPr>
          <w:rFonts w:ascii="Times" w:hAnsi="Times"/>
        </w:rPr>
        <w:t>of</w:t>
      </w:r>
      <w:proofErr w:type="spellEnd"/>
      <w:r w:rsidRPr="009F351E">
        <w:rPr>
          <w:rFonts w:ascii="Times" w:hAnsi="Times"/>
        </w:rPr>
        <w:t xml:space="preserve"> </w:t>
      </w:r>
      <w:proofErr w:type="spellStart"/>
      <w:r w:rsidRPr="009F351E">
        <w:rPr>
          <w:rFonts w:ascii="Times" w:hAnsi="Times"/>
        </w:rPr>
        <w:t>Self-Evidence</w:t>
      </w:r>
      <w:proofErr w:type="spellEnd"/>
      <w:r w:rsidRPr="009F351E">
        <w:rPr>
          <w:rFonts w:ascii="Times" w:hAnsi="Times"/>
        </w:rPr>
        <w:t xml:space="preserve">”, </w:t>
      </w:r>
      <w:proofErr w:type="spellStart"/>
      <w:r w:rsidRPr="009F351E">
        <w:rPr>
          <w:rFonts w:ascii="Times" w:hAnsi="Times"/>
          <w:i/>
          <w:iCs/>
        </w:rPr>
        <w:t>Mind</w:t>
      </w:r>
      <w:proofErr w:type="spellEnd"/>
      <w:r>
        <w:rPr>
          <w:rFonts w:ascii="Times" w:hAnsi="Times"/>
          <w:iCs/>
        </w:rPr>
        <w:t>, 110 (440): 937-976.</w:t>
      </w:r>
    </w:p>
    <w:p w:rsidR="00D33145" w:rsidRPr="00487DF5" w:rsidRDefault="00D33145" w:rsidP="00D33145">
      <w:pPr>
        <w:ind w:right="84"/>
        <w:rPr>
          <w:rFonts w:ascii="Times" w:hAnsi="Times"/>
          <w:iCs/>
        </w:rPr>
      </w:pPr>
      <w:r>
        <w:rPr>
          <w:rFonts w:ascii="Times" w:hAnsi="Times"/>
        </w:rPr>
        <w:t>-</w:t>
      </w:r>
      <w:r w:rsidRPr="009F351E">
        <w:rPr>
          <w:rFonts w:ascii="Times" w:hAnsi="Times"/>
        </w:rPr>
        <w:t xml:space="preserve"> Audi</w:t>
      </w:r>
      <w:r>
        <w:rPr>
          <w:rFonts w:ascii="Times" w:hAnsi="Times"/>
        </w:rPr>
        <w:t>, R.</w:t>
      </w:r>
      <w:r w:rsidRPr="009F351E">
        <w:rPr>
          <w:rFonts w:ascii="Times" w:hAnsi="Times"/>
        </w:rPr>
        <w:t xml:space="preserve"> (1999): “</w:t>
      </w:r>
      <w:proofErr w:type="spellStart"/>
      <w:r w:rsidRPr="009F351E">
        <w:rPr>
          <w:rFonts w:ascii="Times" w:hAnsi="Times"/>
        </w:rPr>
        <w:t>Self-Evidence</w:t>
      </w:r>
      <w:proofErr w:type="spellEnd"/>
      <w:r w:rsidRPr="009F351E">
        <w:rPr>
          <w:rFonts w:ascii="Times" w:hAnsi="Times"/>
        </w:rPr>
        <w:t>”,</w:t>
      </w:r>
      <w:r w:rsidRPr="009F351E">
        <w:rPr>
          <w:rFonts w:ascii="Times" w:hAnsi="Times"/>
          <w:i/>
          <w:iCs/>
        </w:rPr>
        <w:t xml:space="preserve"> </w:t>
      </w:r>
      <w:proofErr w:type="spellStart"/>
      <w:r w:rsidRPr="009F351E">
        <w:rPr>
          <w:rFonts w:ascii="Times" w:hAnsi="Times"/>
          <w:i/>
          <w:iCs/>
        </w:rPr>
        <w:t>Nous</w:t>
      </w:r>
      <w:proofErr w:type="spellEnd"/>
      <w:r>
        <w:rPr>
          <w:rFonts w:ascii="Times" w:hAnsi="Times"/>
          <w:iCs/>
        </w:rPr>
        <w:t>, 33 (Supplement 13): 205-228.</w:t>
      </w:r>
    </w:p>
    <w:p w:rsidR="00D33145" w:rsidRPr="00AA304D" w:rsidRDefault="00D33145" w:rsidP="00D33145">
      <w:pPr>
        <w:ind w:right="84"/>
        <w:rPr>
          <w:rFonts w:ascii="Times" w:hAnsi="Times"/>
          <w:iCs/>
        </w:rPr>
      </w:pPr>
      <w:r>
        <w:rPr>
          <w:rFonts w:ascii="Times" w:hAnsi="Times"/>
        </w:rPr>
        <w:t>-</w:t>
      </w:r>
      <w:r w:rsidRPr="009F351E">
        <w:rPr>
          <w:rFonts w:ascii="Times" w:hAnsi="Times"/>
        </w:rPr>
        <w:t xml:space="preserve"> </w:t>
      </w:r>
      <w:proofErr w:type="spellStart"/>
      <w:r w:rsidRPr="009F351E">
        <w:rPr>
          <w:rFonts w:ascii="Times" w:hAnsi="Times"/>
        </w:rPr>
        <w:t>Shapiro</w:t>
      </w:r>
      <w:proofErr w:type="spellEnd"/>
      <w:r>
        <w:rPr>
          <w:rFonts w:ascii="Times" w:hAnsi="Times"/>
        </w:rPr>
        <w:t>, S.</w:t>
      </w:r>
      <w:r w:rsidRPr="009F351E">
        <w:rPr>
          <w:rFonts w:ascii="Times" w:hAnsi="Times"/>
        </w:rPr>
        <w:t xml:space="preserve"> (2009): “</w:t>
      </w:r>
      <w:proofErr w:type="spellStart"/>
      <w:r w:rsidRPr="009F351E">
        <w:rPr>
          <w:rFonts w:ascii="Times" w:hAnsi="Times"/>
        </w:rPr>
        <w:t>We</w:t>
      </w:r>
      <w:proofErr w:type="spellEnd"/>
      <w:r w:rsidRPr="009F351E">
        <w:rPr>
          <w:rFonts w:ascii="Times" w:hAnsi="Times"/>
        </w:rPr>
        <w:t xml:space="preserve"> Hold </w:t>
      </w:r>
      <w:proofErr w:type="spellStart"/>
      <w:r w:rsidRPr="009F351E">
        <w:rPr>
          <w:rFonts w:ascii="Times" w:hAnsi="Times"/>
        </w:rPr>
        <w:t>These</w:t>
      </w:r>
      <w:proofErr w:type="spellEnd"/>
      <w:r w:rsidRPr="009F351E">
        <w:rPr>
          <w:rFonts w:ascii="Times" w:hAnsi="Times"/>
        </w:rPr>
        <w:t xml:space="preserve"> </w:t>
      </w:r>
      <w:proofErr w:type="spellStart"/>
      <w:r w:rsidRPr="009F351E">
        <w:rPr>
          <w:rFonts w:ascii="Times" w:hAnsi="Times"/>
        </w:rPr>
        <w:t>Truths</w:t>
      </w:r>
      <w:proofErr w:type="spellEnd"/>
      <w:r w:rsidRPr="009F351E">
        <w:rPr>
          <w:rFonts w:ascii="Times" w:hAnsi="Times"/>
        </w:rPr>
        <w:t xml:space="preserve"> to be </w:t>
      </w:r>
      <w:proofErr w:type="spellStart"/>
      <w:r w:rsidRPr="009F351E">
        <w:rPr>
          <w:rFonts w:ascii="Times" w:hAnsi="Times"/>
        </w:rPr>
        <w:t>Self-Evident</w:t>
      </w:r>
      <w:proofErr w:type="spellEnd"/>
      <w:r w:rsidRPr="009F351E">
        <w:rPr>
          <w:rFonts w:ascii="Times" w:hAnsi="Times"/>
        </w:rPr>
        <w:t xml:space="preserve">”, </w:t>
      </w:r>
      <w:proofErr w:type="spellStart"/>
      <w:r w:rsidRPr="009F351E">
        <w:rPr>
          <w:rFonts w:ascii="Times" w:hAnsi="Times"/>
          <w:i/>
          <w:iCs/>
        </w:rPr>
        <w:t>Review</w:t>
      </w:r>
      <w:proofErr w:type="spellEnd"/>
      <w:r w:rsidRPr="009F351E">
        <w:rPr>
          <w:rFonts w:ascii="Times" w:hAnsi="Times"/>
          <w:i/>
          <w:iCs/>
        </w:rPr>
        <w:t xml:space="preserve"> </w:t>
      </w:r>
      <w:proofErr w:type="spellStart"/>
      <w:r w:rsidRPr="009F351E">
        <w:rPr>
          <w:rFonts w:ascii="Times" w:hAnsi="Times"/>
          <w:i/>
          <w:iCs/>
        </w:rPr>
        <w:t>of</w:t>
      </w:r>
      <w:proofErr w:type="spellEnd"/>
      <w:r w:rsidRPr="009F351E">
        <w:rPr>
          <w:rFonts w:ascii="Times" w:hAnsi="Times"/>
          <w:i/>
          <w:iCs/>
        </w:rPr>
        <w:t xml:space="preserve"> </w:t>
      </w:r>
      <w:proofErr w:type="spellStart"/>
      <w:r w:rsidRPr="009F351E">
        <w:rPr>
          <w:rFonts w:ascii="Times" w:hAnsi="Times"/>
          <w:i/>
          <w:iCs/>
        </w:rPr>
        <w:t>Symbolic</w:t>
      </w:r>
      <w:proofErr w:type="spellEnd"/>
      <w:r w:rsidRPr="009F351E">
        <w:rPr>
          <w:rFonts w:ascii="Times" w:hAnsi="Times"/>
          <w:i/>
          <w:iCs/>
        </w:rPr>
        <w:t xml:space="preserve"> </w:t>
      </w:r>
      <w:proofErr w:type="spellStart"/>
      <w:r w:rsidRPr="009F351E">
        <w:rPr>
          <w:rFonts w:ascii="Times" w:hAnsi="Times"/>
          <w:i/>
          <w:iCs/>
        </w:rPr>
        <w:t>Logic</w:t>
      </w:r>
      <w:proofErr w:type="spellEnd"/>
      <w:r>
        <w:rPr>
          <w:rFonts w:ascii="Times" w:hAnsi="Times"/>
          <w:iCs/>
        </w:rPr>
        <w:t>, 2 (1): 175-207.</w:t>
      </w:r>
    </w:p>
    <w:p w:rsidR="00D33145" w:rsidRPr="00AA304D" w:rsidRDefault="00D33145" w:rsidP="00D33145">
      <w:pPr>
        <w:ind w:right="84"/>
        <w:rPr>
          <w:rFonts w:ascii="Times" w:hAnsi="Times"/>
          <w:iCs/>
        </w:rPr>
      </w:pPr>
      <w:r w:rsidRPr="009F351E">
        <w:rPr>
          <w:rFonts w:ascii="Times" w:hAnsi="Times"/>
        </w:rPr>
        <w:t>- Carl Ginet (2010), “</w:t>
      </w:r>
      <w:proofErr w:type="spellStart"/>
      <w:r w:rsidRPr="009F351E">
        <w:rPr>
          <w:rFonts w:ascii="Times" w:hAnsi="Times"/>
        </w:rPr>
        <w:t>Self-Evidence</w:t>
      </w:r>
      <w:proofErr w:type="spellEnd"/>
      <w:r w:rsidRPr="009F351E">
        <w:rPr>
          <w:rFonts w:ascii="Times" w:hAnsi="Times"/>
        </w:rPr>
        <w:t xml:space="preserve">”, </w:t>
      </w:r>
      <w:r w:rsidRPr="009F351E">
        <w:rPr>
          <w:rFonts w:ascii="Times" w:hAnsi="Times"/>
          <w:i/>
          <w:iCs/>
        </w:rPr>
        <w:t xml:space="preserve">Logos &amp; </w:t>
      </w:r>
      <w:proofErr w:type="spellStart"/>
      <w:r w:rsidRPr="009F351E">
        <w:rPr>
          <w:rFonts w:ascii="Times" w:hAnsi="Times"/>
          <w:i/>
          <w:iCs/>
        </w:rPr>
        <w:t>Episteme</w:t>
      </w:r>
      <w:proofErr w:type="spellEnd"/>
      <w:r>
        <w:rPr>
          <w:rFonts w:ascii="Times" w:hAnsi="Times"/>
          <w:iCs/>
        </w:rPr>
        <w:t>, 54 (2): 325-352.</w:t>
      </w:r>
    </w:p>
    <w:p w:rsidR="00D33145" w:rsidRPr="009F351E" w:rsidRDefault="00D33145" w:rsidP="00D33145">
      <w:pPr>
        <w:ind w:right="84"/>
        <w:rPr>
          <w:rFonts w:ascii="Times" w:hAnsi="Times"/>
          <w:i/>
          <w:iCs/>
        </w:rPr>
      </w:pPr>
    </w:p>
    <w:p w:rsidR="00D33145" w:rsidRDefault="00D33145" w:rsidP="00D33145">
      <w:pPr>
        <w:ind w:right="84"/>
        <w:rPr>
          <w:rFonts w:ascii="Times" w:hAnsi="Times"/>
          <w:b/>
        </w:rPr>
      </w:pPr>
    </w:p>
    <w:p w:rsidR="00D33145" w:rsidRDefault="00D33145" w:rsidP="00D33145">
      <w:pPr>
        <w:ind w:right="84"/>
        <w:rPr>
          <w:rFonts w:ascii="Times" w:hAnsi="Times"/>
          <w:b/>
        </w:rPr>
      </w:pPr>
    </w:p>
    <w:p w:rsidR="00D33145" w:rsidRPr="009F351E" w:rsidRDefault="00D33145" w:rsidP="00D33145">
      <w:pPr>
        <w:spacing w:after="120"/>
        <w:ind w:right="84"/>
        <w:rPr>
          <w:rFonts w:ascii="Times" w:hAnsi="Times"/>
        </w:rPr>
      </w:pPr>
      <w:proofErr w:type="spellStart"/>
      <w:r>
        <w:rPr>
          <w:rFonts w:ascii="Times" w:hAnsi="Times"/>
          <w:b/>
        </w:rPr>
        <w:t>Class</w:t>
      </w:r>
      <w:proofErr w:type="spellEnd"/>
      <w:r>
        <w:rPr>
          <w:rFonts w:ascii="Times" w:hAnsi="Times"/>
          <w:b/>
        </w:rPr>
        <w:t xml:space="preserve"> 5</w:t>
      </w:r>
      <w:r w:rsidRPr="009F351E">
        <w:rPr>
          <w:rFonts w:ascii="Times" w:hAnsi="Times"/>
          <w:b/>
        </w:rPr>
        <w:t xml:space="preserve">. </w:t>
      </w:r>
      <w:proofErr w:type="spellStart"/>
      <w:r>
        <w:rPr>
          <w:rFonts w:ascii="Times" w:hAnsi="Times"/>
          <w:b/>
        </w:rPr>
        <w:t>Non-Cognitivist</w:t>
      </w:r>
      <w:proofErr w:type="spellEnd"/>
      <w:r>
        <w:rPr>
          <w:rFonts w:ascii="Times" w:hAnsi="Times"/>
          <w:b/>
        </w:rPr>
        <w:t xml:space="preserve"> </w:t>
      </w:r>
      <w:proofErr w:type="spellStart"/>
      <w:r>
        <w:rPr>
          <w:rFonts w:ascii="Times" w:hAnsi="Times"/>
          <w:b/>
        </w:rPr>
        <w:t>Conceptions</w:t>
      </w:r>
      <w:proofErr w:type="spellEnd"/>
      <w:r>
        <w:rPr>
          <w:rFonts w:ascii="Times" w:hAnsi="Times"/>
          <w:b/>
        </w:rPr>
        <w:t xml:space="preserve"> </w:t>
      </w:r>
      <w:proofErr w:type="spellStart"/>
      <w:r>
        <w:rPr>
          <w:rFonts w:ascii="Times" w:hAnsi="Times"/>
          <w:b/>
        </w:rPr>
        <w:t>of</w:t>
      </w:r>
      <w:proofErr w:type="spellEnd"/>
      <w:r>
        <w:rPr>
          <w:rFonts w:ascii="Times" w:hAnsi="Times"/>
          <w:b/>
        </w:rPr>
        <w:t xml:space="preserve"> </w:t>
      </w:r>
      <w:proofErr w:type="spellStart"/>
      <w:r>
        <w:rPr>
          <w:rFonts w:ascii="Times" w:hAnsi="Times"/>
          <w:b/>
        </w:rPr>
        <w:t>the</w:t>
      </w:r>
      <w:proofErr w:type="spellEnd"/>
      <w:r>
        <w:rPr>
          <w:rFonts w:ascii="Times" w:hAnsi="Times"/>
          <w:b/>
        </w:rPr>
        <w:t xml:space="preserve"> A Priori</w:t>
      </w:r>
    </w:p>
    <w:p w:rsidR="00D33145" w:rsidRPr="00D73553" w:rsidRDefault="00D33145" w:rsidP="00D33145">
      <w:pPr>
        <w:spacing w:after="120"/>
        <w:ind w:right="84"/>
        <w:rPr>
          <w:rFonts w:ascii="Times" w:hAnsi="Times"/>
        </w:rPr>
      </w:pPr>
      <w:proofErr w:type="spellStart"/>
      <w:r w:rsidRPr="00D73553">
        <w:rPr>
          <w:rFonts w:ascii="Times" w:hAnsi="Times"/>
        </w:rPr>
        <w:t>Selected</w:t>
      </w:r>
      <w:proofErr w:type="spellEnd"/>
      <w:r w:rsidRPr="00D73553">
        <w:rPr>
          <w:rFonts w:ascii="Times" w:hAnsi="Times"/>
        </w:rPr>
        <w:t xml:space="preserve"> </w:t>
      </w:r>
      <w:proofErr w:type="spellStart"/>
      <w:r w:rsidRPr="00D73553">
        <w:rPr>
          <w:rFonts w:ascii="Times" w:hAnsi="Times"/>
        </w:rPr>
        <w:t>readings</w:t>
      </w:r>
      <w:proofErr w:type="spellEnd"/>
      <w:r w:rsidRPr="00D73553">
        <w:rPr>
          <w:rFonts w:ascii="Times" w:hAnsi="Times"/>
        </w:rPr>
        <w:t>:</w:t>
      </w:r>
    </w:p>
    <w:p w:rsidR="00D33145" w:rsidRDefault="00D33145" w:rsidP="00D33145">
      <w:pPr>
        <w:spacing w:after="120"/>
        <w:ind w:right="84" w:firstLine="720"/>
        <w:rPr>
          <w:rFonts w:ascii="Times" w:hAnsi="Times"/>
        </w:rPr>
      </w:pPr>
      <w:r w:rsidRPr="009F351E">
        <w:rPr>
          <w:rFonts w:ascii="Times" w:hAnsi="Times"/>
        </w:rPr>
        <w:t xml:space="preserve">(i) </w:t>
      </w:r>
      <w:proofErr w:type="spellStart"/>
      <w:r w:rsidRPr="009F351E">
        <w:rPr>
          <w:rFonts w:ascii="Times" w:hAnsi="Times"/>
        </w:rPr>
        <w:t>Default</w:t>
      </w:r>
      <w:proofErr w:type="spellEnd"/>
      <w:r w:rsidRPr="009F351E">
        <w:rPr>
          <w:rFonts w:ascii="Times" w:hAnsi="Times"/>
        </w:rPr>
        <w:t xml:space="preserve"> </w:t>
      </w:r>
      <w:proofErr w:type="spellStart"/>
      <w:r w:rsidRPr="009F351E">
        <w:rPr>
          <w:rFonts w:ascii="Times" w:hAnsi="Times"/>
        </w:rPr>
        <w:t>Acceptability</w:t>
      </w:r>
      <w:proofErr w:type="spellEnd"/>
      <w:r>
        <w:rPr>
          <w:rFonts w:ascii="Times" w:hAnsi="Times"/>
        </w:rPr>
        <w:t xml:space="preserve"> - Field (2000</w:t>
      </w:r>
      <w:r w:rsidRPr="009F351E">
        <w:rPr>
          <w:rFonts w:ascii="Times" w:hAnsi="Times"/>
        </w:rPr>
        <w:t>): “</w:t>
      </w:r>
      <w:proofErr w:type="spellStart"/>
      <w:r w:rsidRPr="009F351E">
        <w:rPr>
          <w:rFonts w:ascii="Times" w:hAnsi="Times"/>
        </w:rPr>
        <w:t>Apriority</w:t>
      </w:r>
      <w:proofErr w:type="spellEnd"/>
      <w:r w:rsidRPr="009F351E">
        <w:rPr>
          <w:rFonts w:ascii="Times" w:hAnsi="Times"/>
        </w:rPr>
        <w:t xml:space="preserve"> as an </w:t>
      </w:r>
      <w:proofErr w:type="spellStart"/>
      <w:r w:rsidRPr="009F351E">
        <w:rPr>
          <w:rFonts w:ascii="Times" w:hAnsi="Times"/>
        </w:rPr>
        <w:t>Evaluative</w:t>
      </w:r>
      <w:proofErr w:type="spellEnd"/>
      <w:r w:rsidRPr="009F351E">
        <w:rPr>
          <w:rFonts w:ascii="Times" w:hAnsi="Times"/>
        </w:rPr>
        <w:t xml:space="preserve"> </w:t>
      </w:r>
      <w:proofErr w:type="spellStart"/>
      <w:r w:rsidRPr="009F351E">
        <w:rPr>
          <w:rFonts w:ascii="Times" w:hAnsi="Times"/>
        </w:rPr>
        <w:t>Concept</w:t>
      </w:r>
      <w:proofErr w:type="spellEnd"/>
      <w:r w:rsidRPr="009F351E">
        <w:rPr>
          <w:rFonts w:ascii="Times" w:hAnsi="Times"/>
        </w:rPr>
        <w:t>”</w:t>
      </w:r>
      <w:r>
        <w:rPr>
          <w:rFonts w:ascii="Times" w:hAnsi="Times"/>
        </w:rPr>
        <w:t>,</w:t>
      </w:r>
      <w:r w:rsidRPr="009F351E">
        <w:rPr>
          <w:rFonts w:ascii="Times" w:hAnsi="Times"/>
        </w:rPr>
        <w:t xml:space="preserve"> in </w:t>
      </w:r>
      <w:proofErr w:type="spellStart"/>
      <w:r w:rsidRPr="009F351E">
        <w:rPr>
          <w:rFonts w:ascii="Times" w:hAnsi="Times"/>
        </w:rPr>
        <w:t>Boghossian</w:t>
      </w:r>
      <w:proofErr w:type="spellEnd"/>
      <w:r w:rsidRPr="009F351E">
        <w:rPr>
          <w:rFonts w:ascii="Times" w:hAnsi="Times"/>
        </w:rPr>
        <w:t xml:space="preserve"> </w:t>
      </w:r>
      <w:r>
        <w:rPr>
          <w:rFonts w:ascii="Times" w:hAnsi="Times"/>
        </w:rPr>
        <w:t xml:space="preserve">P. </w:t>
      </w:r>
      <w:r w:rsidRPr="009F351E">
        <w:rPr>
          <w:rFonts w:ascii="Times" w:hAnsi="Times"/>
        </w:rPr>
        <w:t xml:space="preserve">and </w:t>
      </w:r>
      <w:proofErr w:type="spellStart"/>
      <w:r w:rsidRPr="009F351E">
        <w:rPr>
          <w:rFonts w:ascii="Times" w:hAnsi="Times"/>
        </w:rPr>
        <w:t>Peacocke</w:t>
      </w:r>
      <w:proofErr w:type="spellEnd"/>
      <w:r>
        <w:rPr>
          <w:rFonts w:ascii="Times" w:hAnsi="Times"/>
        </w:rPr>
        <w:t xml:space="preserve"> C. (eds.)</w:t>
      </w:r>
      <w:r w:rsidRPr="009F351E">
        <w:rPr>
          <w:rFonts w:ascii="Times" w:hAnsi="Times"/>
        </w:rPr>
        <w:t xml:space="preserve">, </w:t>
      </w:r>
      <w:r w:rsidRPr="009F351E">
        <w:rPr>
          <w:rFonts w:ascii="Times" w:hAnsi="Times"/>
          <w:i/>
          <w:iCs/>
        </w:rPr>
        <w:t xml:space="preserve">New Essays </w:t>
      </w:r>
      <w:proofErr w:type="spellStart"/>
      <w:r w:rsidRPr="009F351E">
        <w:rPr>
          <w:rFonts w:ascii="Times" w:hAnsi="Times"/>
          <w:i/>
          <w:iCs/>
        </w:rPr>
        <w:t>on</w:t>
      </w:r>
      <w:proofErr w:type="spellEnd"/>
      <w:r w:rsidRPr="009F351E">
        <w:rPr>
          <w:rFonts w:ascii="Times" w:hAnsi="Times"/>
          <w:i/>
          <w:iCs/>
        </w:rPr>
        <w:t xml:space="preserve"> </w:t>
      </w:r>
      <w:proofErr w:type="spellStart"/>
      <w:r w:rsidRPr="009F351E">
        <w:rPr>
          <w:rFonts w:ascii="Times" w:hAnsi="Times"/>
          <w:i/>
          <w:iCs/>
        </w:rPr>
        <w:t>the</w:t>
      </w:r>
      <w:proofErr w:type="spellEnd"/>
      <w:r w:rsidRPr="009F351E">
        <w:rPr>
          <w:rFonts w:ascii="Times" w:hAnsi="Times"/>
          <w:i/>
          <w:iCs/>
        </w:rPr>
        <w:t xml:space="preserve"> A Priori</w:t>
      </w:r>
      <w:r>
        <w:rPr>
          <w:rFonts w:ascii="Times" w:hAnsi="Times"/>
        </w:rPr>
        <w:t xml:space="preserve">, Oxford; Oxford University Press, </w:t>
      </w:r>
      <w:proofErr w:type="spellStart"/>
      <w:r>
        <w:rPr>
          <w:rFonts w:ascii="Times" w:hAnsi="Times"/>
        </w:rPr>
        <w:t>pp</w:t>
      </w:r>
      <w:proofErr w:type="spellEnd"/>
      <w:r>
        <w:rPr>
          <w:rFonts w:ascii="Times" w:hAnsi="Times"/>
        </w:rPr>
        <w:t>. 117-149.</w:t>
      </w:r>
    </w:p>
    <w:p w:rsidR="00D33145" w:rsidRDefault="00D33145" w:rsidP="00D33145">
      <w:pPr>
        <w:spacing w:after="120"/>
        <w:ind w:right="84" w:firstLine="720"/>
        <w:rPr>
          <w:rFonts w:ascii="Times" w:hAnsi="Times"/>
        </w:rPr>
      </w:pPr>
      <w:r w:rsidRPr="009F351E">
        <w:rPr>
          <w:rFonts w:ascii="Times" w:hAnsi="Times"/>
        </w:rPr>
        <w:t>(</w:t>
      </w:r>
      <w:proofErr w:type="spellStart"/>
      <w:r w:rsidRPr="009F351E">
        <w:rPr>
          <w:rFonts w:ascii="Times" w:hAnsi="Times"/>
        </w:rPr>
        <w:t>ii</w:t>
      </w:r>
      <w:proofErr w:type="spellEnd"/>
      <w:r w:rsidRPr="009F351E">
        <w:rPr>
          <w:rFonts w:ascii="Times" w:hAnsi="Times"/>
        </w:rPr>
        <w:t xml:space="preserve">) </w:t>
      </w:r>
      <w:proofErr w:type="spellStart"/>
      <w:r w:rsidRPr="009F351E">
        <w:rPr>
          <w:rFonts w:ascii="Times" w:hAnsi="Times"/>
        </w:rPr>
        <w:t>Entitlement</w:t>
      </w:r>
      <w:proofErr w:type="spellEnd"/>
      <w:r w:rsidRPr="009F351E">
        <w:rPr>
          <w:rFonts w:ascii="Times" w:hAnsi="Times"/>
        </w:rPr>
        <w:t xml:space="preserve"> </w:t>
      </w:r>
      <w:proofErr w:type="spellStart"/>
      <w:r w:rsidRPr="009F351E">
        <w:rPr>
          <w:rFonts w:ascii="Times" w:hAnsi="Times"/>
        </w:rPr>
        <w:t>Accounts</w:t>
      </w:r>
      <w:proofErr w:type="spellEnd"/>
    </w:p>
    <w:p w:rsidR="00D33145" w:rsidRDefault="00D33145" w:rsidP="00D33145">
      <w:pPr>
        <w:ind w:right="84"/>
        <w:rPr>
          <w:rFonts w:ascii="Times" w:hAnsi="Times"/>
          <w:iCs/>
          <w:szCs w:val="20"/>
        </w:rPr>
      </w:pPr>
      <w:r>
        <w:rPr>
          <w:rFonts w:ascii="Times" w:hAnsi="Times"/>
          <w:szCs w:val="20"/>
        </w:rPr>
        <w:t>-</w:t>
      </w:r>
      <w:r w:rsidRPr="009F351E">
        <w:rPr>
          <w:rFonts w:ascii="Times" w:hAnsi="Times"/>
          <w:szCs w:val="20"/>
        </w:rPr>
        <w:t xml:space="preserve"> Berry</w:t>
      </w:r>
      <w:r>
        <w:rPr>
          <w:rFonts w:ascii="Times" w:hAnsi="Times"/>
          <w:szCs w:val="20"/>
        </w:rPr>
        <w:t>, S.</w:t>
      </w:r>
      <w:r w:rsidRPr="009F351E">
        <w:rPr>
          <w:rFonts w:ascii="Times" w:hAnsi="Times"/>
          <w:szCs w:val="20"/>
        </w:rPr>
        <w:t xml:space="preserve"> (2013): "</w:t>
      </w:r>
      <w:proofErr w:type="spellStart"/>
      <w:r w:rsidRPr="009F351E">
        <w:rPr>
          <w:rFonts w:ascii="Times" w:hAnsi="Times"/>
          <w:szCs w:val="20"/>
        </w:rPr>
        <w:t>Default</w:t>
      </w:r>
      <w:proofErr w:type="spellEnd"/>
      <w:r w:rsidRPr="009F351E">
        <w:rPr>
          <w:rFonts w:ascii="Times" w:hAnsi="Times"/>
          <w:szCs w:val="20"/>
        </w:rPr>
        <w:t xml:space="preserve"> </w:t>
      </w:r>
      <w:proofErr w:type="spellStart"/>
      <w:r w:rsidRPr="009F351E">
        <w:rPr>
          <w:rFonts w:ascii="Times" w:hAnsi="Times"/>
          <w:szCs w:val="20"/>
        </w:rPr>
        <w:t>r</w:t>
      </w:r>
      <w:r>
        <w:rPr>
          <w:rFonts w:ascii="Times" w:hAnsi="Times"/>
          <w:szCs w:val="20"/>
        </w:rPr>
        <w:t>easonableness</w:t>
      </w:r>
      <w:proofErr w:type="spellEnd"/>
      <w:r>
        <w:rPr>
          <w:rFonts w:ascii="Times" w:hAnsi="Times"/>
          <w:szCs w:val="20"/>
        </w:rPr>
        <w:t xml:space="preserve"> and </w:t>
      </w:r>
      <w:proofErr w:type="spellStart"/>
      <w:r>
        <w:rPr>
          <w:rFonts w:ascii="Times" w:hAnsi="Times"/>
          <w:szCs w:val="20"/>
        </w:rPr>
        <w:t>the</w:t>
      </w:r>
      <w:proofErr w:type="spellEnd"/>
      <w:r>
        <w:rPr>
          <w:rFonts w:ascii="Times" w:hAnsi="Times"/>
          <w:szCs w:val="20"/>
        </w:rPr>
        <w:t xml:space="preserve"> </w:t>
      </w:r>
      <w:proofErr w:type="spellStart"/>
      <w:r>
        <w:rPr>
          <w:rFonts w:ascii="Times" w:hAnsi="Times"/>
          <w:szCs w:val="20"/>
        </w:rPr>
        <w:t>mathoids</w:t>
      </w:r>
      <w:proofErr w:type="spellEnd"/>
      <w:r>
        <w:rPr>
          <w:rFonts w:ascii="Times" w:hAnsi="Times"/>
          <w:szCs w:val="20"/>
        </w:rPr>
        <w:t>"</w:t>
      </w:r>
      <w:r w:rsidRPr="009F351E">
        <w:rPr>
          <w:rFonts w:ascii="Times" w:hAnsi="Times"/>
          <w:szCs w:val="20"/>
        </w:rPr>
        <w:t xml:space="preserve"> </w:t>
      </w:r>
      <w:proofErr w:type="spellStart"/>
      <w:r w:rsidRPr="009F351E">
        <w:rPr>
          <w:rFonts w:ascii="Times" w:hAnsi="Times"/>
          <w:i/>
          <w:iCs/>
          <w:szCs w:val="20"/>
        </w:rPr>
        <w:t>Synthese</w:t>
      </w:r>
      <w:proofErr w:type="spellEnd"/>
      <w:r>
        <w:rPr>
          <w:rFonts w:ascii="Times" w:hAnsi="Times"/>
          <w:iCs/>
          <w:szCs w:val="20"/>
        </w:rPr>
        <w:t>, 190 (17): 3695-3713.</w:t>
      </w:r>
    </w:p>
    <w:p w:rsidR="00D33145" w:rsidRPr="00AA304D" w:rsidRDefault="00D33145" w:rsidP="00D33145">
      <w:pPr>
        <w:ind w:right="84"/>
        <w:rPr>
          <w:rFonts w:ascii="Times" w:hAnsi="Times"/>
          <w:iCs/>
        </w:rPr>
      </w:pPr>
      <w:r w:rsidRPr="009F351E">
        <w:rPr>
          <w:rFonts w:ascii="Times" w:hAnsi="Times"/>
        </w:rPr>
        <w:t xml:space="preserve">- </w:t>
      </w:r>
      <w:proofErr w:type="spellStart"/>
      <w:r w:rsidRPr="009F351E">
        <w:rPr>
          <w:rFonts w:ascii="Times" w:hAnsi="Times"/>
        </w:rPr>
        <w:t>Enoch</w:t>
      </w:r>
      <w:proofErr w:type="spellEnd"/>
      <w:r>
        <w:rPr>
          <w:rFonts w:ascii="Times" w:hAnsi="Times"/>
        </w:rPr>
        <w:t>, D.</w:t>
      </w:r>
      <w:r w:rsidRPr="009F351E">
        <w:rPr>
          <w:rFonts w:ascii="Times" w:hAnsi="Times"/>
        </w:rPr>
        <w:t xml:space="preserve"> and </w:t>
      </w:r>
      <w:proofErr w:type="spellStart"/>
      <w:r w:rsidRPr="009F351E">
        <w:rPr>
          <w:rFonts w:ascii="Times" w:hAnsi="Times"/>
        </w:rPr>
        <w:t>Schechter</w:t>
      </w:r>
      <w:proofErr w:type="spellEnd"/>
      <w:r>
        <w:rPr>
          <w:rFonts w:ascii="Times" w:hAnsi="Times"/>
        </w:rPr>
        <w:t xml:space="preserve"> J.</w:t>
      </w:r>
      <w:r w:rsidRPr="009F351E">
        <w:rPr>
          <w:rFonts w:ascii="Times" w:hAnsi="Times"/>
        </w:rPr>
        <w:t xml:space="preserve"> (2006):  “</w:t>
      </w:r>
      <w:proofErr w:type="spellStart"/>
      <w:r w:rsidRPr="009F351E">
        <w:rPr>
          <w:rFonts w:ascii="Times" w:hAnsi="Times"/>
        </w:rPr>
        <w:t>Meaning</w:t>
      </w:r>
      <w:proofErr w:type="spellEnd"/>
      <w:r w:rsidRPr="009F351E">
        <w:rPr>
          <w:rFonts w:ascii="Times" w:hAnsi="Times"/>
        </w:rPr>
        <w:t xml:space="preserve"> and </w:t>
      </w:r>
      <w:proofErr w:type="spellStart"/>
      <w:r w:rsidRPr="009F351E">
        <w:rPr>
          <w:rFonts w:ascii="Times" w:hAnsi="Times"/>
        </w:rPr>
        <w:t>Justification</w:t>
      </w:r>
      <w:proofErr w:type="spellEnd"/>
      <w:r w:rsidRPr="009F351E">
        <w:rPr>
          <w:rFonts w:ascii="Times" w:hAnsi="Times"/>
        </w:rPr>
        <w:t xml:space="preserve">: The Case </w:t>
      </w:r>
      <w:proofErr w:type="spellStart"/>
      <w:r w:rsidRPr="009F351E">
        <w:rPr>
          <w:rFonts w:ascii="Times" w:hAnsi="Times"/>
        </w:rPr>
        <w:t>of</w:t>
      </w:r>
      <w:proofErr w:type="spellEnd"/>
      <w:r w:rsidRPr="009F351E">
        <w:rPr>
          <w:rFonts w:ascii="Times" w:hAnsi="Times"/>
        </w:rPr>
        <w:t xml:space="preserve"> Modus </w:t>
      </w:r>
      <w:proofErr w:type="spellStart"/>
      <w:r w:rsidRPr="009F351E">
        <w:rPr>
          <w:rFonts w:ascii="Times" w:hAnsi="Times"/>
        </w:rPr>
        <w:t>Ponens</w:t>
      </w:r>
      <w:proofErr w:type="spellEnd"/>
      <w:r w:rsidRPr="009F351E">
        <w:rPr>
          <w:rFonts w:ascii="Times" w:hAnsi="Times"/>
        </w:rPr>
        <w:t xml:space="preserve">”, </w:t>
      </w:r>
      <w:proofErr w:type="spellStart"/>
      <w:r w:rsidRPr="009F351E">
        <w:rPr>
          <w:rFonts w:ascii="Times" w:hAnsi="Times"/>
          <w:i/>
          <w:iCs/>
        </w:rPr>
        <w:t>Nous</w:t>
      </w:r>
      <w:proofErr w:type="spellEnd"/>
      <w:r>
        <w:rPr>
          <w:rFonts w:ascii="Times" w:hAnsi="Times"/>
          <w:iCs/>
        </w:rPr>
        <w:t>, 40 (4): 687-715.</w:t>
      </w:r>
    </w:p>
    <w:p w:rsidR="00D33145" w:rsidRPr="009F351E" w:rsidRDefault="00D33145" w:rsidP="00D33145">
      <w:pPr>
        <w:ind w:right="84"/>
        <w:rPr>
          <w:rFonts w:ascii="Times" w:hAnsi="Times"/>
          <w:i/>
          <w:iCs/>
        </w:rPr>
      </w:pPr>
      <w:r w:rsidRPr="009F351E">
        <w:rPr>
          <w:rFonts w:ascii="Times" w:hAnsi="Times"/>
        </w:rPr>
        <w:t>- Wright</w:t>
      </w:r>
      <w:r>
        <w:rPr>
          <w:rFonts w:ascii="Times" w:hAnsi="Times"/>
        </w:rPr>
        <w:t>, C.</w:t>
      </w:r>
      <w:r w:rsidRPr="009F351E">
        <w:rPr>
          <w:rFonts w:ascii="Times" w:hAnsi="Times"/>
        </w:rPr>
        <w:t xml:space="preserve"> (2004): “</w:t>
      </w:r>
      <w:proofErr w:type="spellStart"/>
      <w:r w:rsidRPr="009F351E">
        <w:rPr>
          <w:rFonts w:ascii="Times" w:hAnsi="Times"/>
        </w:rPr>
        <w:t>Intuition</w:t>
      </w:r>
      <w:proofErr w:type="spellEnd"/>
      <w:r w:rsidRPr="009F351E">
        <w:rPr>
          <w:rFonts w:ascii="Times" w:hAnsi="Times"/>
        </w:rPr>
        <w:t xml:space="preserve">, </w:t>
      </w:r>
      <w:proofErr w:type="spellStart"/>
      <w:r w:rsidRPr="009F351E">
        <w:rPr>
          <w:rFonts w:ascii="Times" w:hAnsi="Times"/>
        </w:rPr>
        <w:t>Entitlement</w:t>
      </w:r>
      <w:proofErr w:type="spellEnd"/>
      <w:r w:rsidRPr="009F351E">
        <w:rPr>
          <w:rFonts w:ascii="Times" w:hAnsi="Times"/>
        </w:rPr>
        <w:t xml:space="preserve"> and </w:t>
      </w:r>
      <w:proofErr w:type="spellStart"/>
      <w:r w:rsidRPr="009F351E">
        <w:rPr>
          <w:rFonts w:ascii="Times" w:hAnsi="Times"/>
        </w:rPr>
        <w:t>the</w:t>
      </w:r>
      <w:proofErr w:type="spellEnd"/>
      <w:r w:rsidRPr="009F351E">
        <w:rPr>
          <w:rFonts w:ascii="Times" w:hAnsi="Times"/>
        </w:rPr>
        <w:t xml:space="preserve"> </w:t>
      </w:r>
      <w:proofErr w:type="spellStart"/>
      <w:r w:rsidRPr="009F351E">
        <w:rPr>
          <w:rFonts w:ascii="Times" w:hAnsi="Times"/>
        </w:rPr>
        <w:t>Epistemology</w:t>
      </w:r>
      <w:proofErr w:type="spellEnd"/>
      <w:r w:rsidRPr="009F351E">
        <w:rPr>
          <w:rFonts w:ascii="Times" w:hAnsi="Times"/>
        </w:rPr>
        <w:t xml:space="preserve"> </w:t>
      </w:r>
      <w:proofErr w:type="spellStart"/>
      <w:r w:rsidRPr="009F351E">
        <w:rPr>
          <w:rFonts w:ascii="Times" w:hAnsi="Times"/>
        </w:rPr>
        <w:t>of</w:t>
      </w:r>
      <w:proofErr w:type="spellEnd"/>
      <w:r w:rsidRPr="009F351E">
        <w:rPr>
          <w:rFonts w:ascii="Times" w:hAnsi="Times"/>
        </w:rPr>
        <w:t xml:space="preserve"> </w:t>
      </w:r>
      <w:proofErr w:type="spellStart"/>
      <w:r w:rsidRPr="009F351E">
        <w:rPr>
          <w:rFonts w:ascii="Times" w:hAnsi="Times"/>
        </w:rPr>
        <w:t>Logical</w:t>
      </w:r>
      <w:proofErr w:type="spellEnd"/>
      <w:r w:rsidRPr="009F351E">
        <w:rPr>
          <w:rFonts w:ascii="Times" w:hAnsi="Times"/>
        </w:rPr>
        <w:t xml:space="preserve"> </w:t>
      </w:r>
      <w:proofErr w:type="spellStart"/>
      <w:r w:rsidRPr="009F351E">
        <w:rPr>
          <w:rFonts w:ascii="Times" w:hAnsi="Times"/>
        </w:rPr>
        <w:t>Laws</w:t>
      </w:r>
      <w:proofErr w:type="spellEnd"/>
      <w:r w:rsidRPr="009F351E">
        <w:rPr>
          <w:rFonts w:ascii="Times" w:hAnsi="Times"/>
        </w:rPr>
        <w:t xml:space="preserve">”, </w:t>
      </w:r>
      <w:proofErr w:type="spellStart"/>
      <w:r w:rsidRPr="009F351E">
        <w:rPr>
          <w:rFonts w:ascii="Times" w:hAnsi="Times"/>
          <w:i/>
          <w:iCs/>
        </w:rPr>
        <w:t>Dialectica</w:t>
      </w:r>
      <w:proofErr w:type="spellEnd"/>
      <w:r>
        <w:rPr>
          <w:rFonts w:ascii="Times" w:hAnsi="Times"/>
          <w:iCs/>
        </w:rPr>
        <w:t>,</w:t>
      </w:r>
      <w:r>
        <w:rPr>
          <w:rFonts w:ascii="Times" w:hAnsi="Times"/>
          <w:i/>
          <w:iCs/>
        </w:rPr>
        <w:t xml:space="preserve"> </w:t>
      </w:r>
      <w:r>
        <w:rPr>
          <w:rFonts w:ascii="Times" w:hAnsi="Times"/>
          <w:iCs/>
        </w:rPr>
        <w:t>58 (1): 155-175.</w:t>
      </w:r>
    </w:p>
    <w:p w:rsidR="00D33145" w:rsidRPr="00AA304D" w:rsidRDefault="00D33145" w:rsidP="00D33145">
      <w:pPr>
        <w:spacing w:after="120"/>
        <w:ind w:right="84"/>
        <w:rPr>
          <w:rFonts w:ascii="Times" w:hAnsi="Times"/>
          <w:iCs/>
          <w:szCs w:val="20"/>
        </w:rPr>
      </w:pPr>
    </w:p>
    <w:p w:rsidR="00D33145" w:rsidRDefault="00D33145" w:rsidP="00D33145">
      <w:pPr>
        <w:spacing w:after="120"/>
        <w:ind w:right="84" w:firstLine="720"/>
        <w:rPr>
          <w:rFonts w:ascii="Times" w:hAnsi="Times"/>
        </w:rPr>
      </w:pPr>
      <w:r w:rsidRPr="009F351E">
        <w:rPr>
          <w:rFonts w:ascii="Times" w:hAnsi="Times"/>
        </w:rPr>
        <w:t>(</w:t>
      </w:r>
      <w:proofErr w:type="spellStart"/>
      <w:r w:rsidRPr="009F351E">
        <w:rPr>
          <w:rFonts w:ascii="Times" w:hAnsi="Times"/>
        </w:rPr>
        <w:t>iii</w:t>
      </w:r>
      <w:proofErr w:type="spellEnd"/>
      <w:r w:rsidRPr="009F351E">
        <w:rPr>
          <w:rFonts w:ascii="Times" w:hAnsi="Times"/>
        </w:rPr>
        <w:t xml:space="preserve">) </w:t>
      </w:r>
      <w:r>
        <w:rPr>
          <w:rFonts w:ascii="Times" w:hAnsi="Times"/>
        </w:rPr>
        <w:t>Wittgenstein</w:t>
      </w:r>
    </w:p>
    <w:p w:rsidR="00D33145" w:rsidRPr="009F351E" w:rsidRDefault="00D33145" w:rsidP="00D33145">
      <w:pPr>
        <w:ind w:right="84"/>
        <w:rPr>
          <w:rFonts w:ascii="Times" w:hAnsi="Times"/>
        </w:rPr>
      </w:pPr>
      <w:r w:rsidRPr="009F351E">
        <w:rPr>
          <w:rFonts w:ascii="Times" w:hAnsi="Times"/>
        </w:rPr>
        <w:t xml:space="preserve">- Wittgenstein: </w:t>
      </w:r>
      <w:bookmarkStart w:id="1" w:name="btAsinTitle"/>
      <w:bookmarkEnd w:id="1"/>
      <w:proofErr w:type="spellStart"/>
      <w:r w:rsidRPr="009F351E">
        <w:rPr>
          <w:rFonts w:ascii="Times" w:hAnsi="Times"/>
          <w:i/>
          <w:color w:val="000000"/>
        </w:rPr>
        <w:t>Remarks</w:t>
      </w:r>
      <w:proofErr w:type="spellEnd"/>
      <w:r w:rsidRPr="009F351E">
        <w:rPr>
          <w:rFonts w:ascii="Times" w:hAnsi="Times"/>
          <w:i/>
          <w:color w:val="000000"/>
        </w:rPr>
        <w:t xml:space="preserve"> </w:t>
      </w:r>
      <w:proofErr w:type="spellStart"/>
      <w:r w:rsidRPr="009F351E">
        <w:rPr>
          <w:rFonts w:ascii="Times" w:hAnsi="Times"/>
          <w:i/>
          <w:color w:val="000000"/>
        </w:rPr>
        <w:t>on</w:t>
      </w:r>
      <w:proofErr w:type="spellEnd"/>
      <w:r w:rsidRPr="009F351E">
        <w:rPr>
          <w:rFonts w:ascii="Times" w:hAnsi="Times"/>
          <w:i/>
          <w:color w:val="000000"/>
        </w:rPr>
        <w:t xml:space="preserve"> </w:t>
      </w:r>
      <w:proofErr w:type="spellStart"/>
      <w:r w:rsidRPr="009F351E">
        <w:rPr>
          <w:rFonts w:ascii="Times" w:hAnsi="Times"/>
          <w:i/>
          <w:color w:val="000000"/>
        </w:rPr>
        <w:t>the</w:t>
      </w:r>
      <w:proofErr w:type="spellEnd"/>
      <w:r w:rsidRPr="009F351E">
        <w:rPr>
          <w:rFonts w:ascii="Times" w:hAnsi="Times"/>
          <w:i/>
          <w:color w:val="000000"/>
        </w:rPr>
        <w:t xml:space="preserve"> Foundations </w:t>
      </w:r>
      <w:proofErr w:type="spellStart"/>
      <w:r w:rsidRPr="009F351E">
        <w:rPr>
          <w:rFonts w:ascii="Times" w:hAnsi="Times"/>
          <w:i/>
          <w:color w:val="000000"/>
        </w:rPr>
        <w:t>of</w:t>
      </w:r>
      <w:proofErr w:type="spellEnd"/>
      <w:r w:rsidRPr="009F351E">
        <w:rPr>
          <w:rFonts w:ascii="Times" w:hAnsi="Times"/>
          <w:i/>
          <w:color w:val="000000"/>
        </w:rPr>
        <w:t xml:space="preserve"> </w:t>
      </w:r>
      <w:proofErr w:type="spellStart"/>
      <w:r w:rsidRPr="009F351E">
        <w:rPr>
          <w:rFonts w:ascii="Times" w:hAnsi="Times"/>
          <w:i/>
          <w:color w:val="000000"/>
        </w:rPr>
        <w:t>Mathematics</w:t>
      </w:r>
      <w:proofErr w:type="spellEnd"/>
      <w:r>
        <w:rPr>
          <w:rFonts w:ascii="Times" w:hAnsi="Times"/>
          <w:color w:val="000000"/>
        </w:rPr>
        <w:t xml:space="preserve">, Oxford: </w:t>
      </w:r>
      <w:proofErr w:type="spellStart"/>
      <w:r>
        <w:rPr>
          <w:rFonts w:ascii="Times" w:hAnsi="Times"/>
          <w:color w:val="000000"/>
        </w:rPr>
        <w:t>Basil</w:t>
      </w:r>
      <w:proofErr w:type="spellEnd"/>
      <w:r>
        <w:rPr>
          <w:rFonts w:ascii="Times" w:hAnsi="Times"/>
          <w:color w:val="000000"/>
        </w:rPr>
        <w:t xml:space="preserve"> </w:t>
      </w:r>
      <w:proofErr w:type="spellStart"/>
      <w:r>
        <w:rPr>
          <w:rFonts w:ascii="Times" w:hAnsi="Times"/>
          <w:color w:val="000000"/>
        </w:rPr>
        <w:t>Blackwell</w:t>
      </w:r>
      <w:proofErr w:type="spellEnd"/>
      <w:r>
        <w:rPr>
          <w:rFonts w:ascii="Times" w:hAnsi="Times"/>
          <w:color w:val="000000"/>
        </w:rPr>
        <w:t>, 1978.</w:t>
      </w:r>
    </w:p>
    <w:p w:rsidR="00D33145" w:rsidRPr="009F351E" w:rsidRDefault="00D33145" w:rsidP="00D33145">
      <w:pPr>
        <w:ind w:right="84"/>
        <w:rPr>
          <w:rFonts w:ascii="Times" w:hAnsi="Times"/>
        </w:rPr>
      </w:pPr>
      <w:r w:rsidRPr="009F351E">
        <w:rPr>
          <w:rFonts w:ascii="Times" w:hAnsi="Times"/>
        </w:rPr>
        <w:t xml:space="preserve">- Wright (ms): “The Basic A Priori": </w:t>
      </w:r>
      <w:proofErr w:type="spellStart"/>
      <w:r w:rsidRPr="009F351E">
        <w:rPr>
          <w:rFonts w:ascii="Times" w:hAnsi="Times"/>
        </w:rPr>
        <w:t>Arithmetic</w:t>
      </w:r>
      <w:proofErr w:type="spellEnd"/>
      <w:r w:rsidRPr="009F351E">
        <w:rPr>
          <w:rFonts w:ascii="Times" w:hAnsi="Times"/>
        </w:rPr>
        <w:t xml:space="preserve"> as a Case Study…”</w:t>
      </w:r>
    </w:p>
    <w:p w:rsidR="00D33145" w:rsidRPr="00AA304D" w:rsidRDefault="00D33145" w:rsidP="00D33145">
      <w:pPr>
        <w:ind w:right="84"/>
        <w:rPr>
          <w:rFonts w:ascii="Times" w:hAnsi="Times"/>
          <w:color w:val="000000"/>
        </w:rPr>
      </w:pPr>
    </w:p>
    <w:p w:rsidR="00D33145" w:rsidRDefault="00D33145" w:rsidP="00D33145">
      <w:pPr>
        <w:ind w:right="84"/>
      </w:pPr>
    </w:p>
    <w:p w:rsidR="00D33145" w:rsidRPr="002E0D0B" w:rsidRDefault="00D33145" w:rsidP="00D33145">
      <w:pPr>
        <w:ind w:right="84"/>
        <w:rPr>
          <w:rFonts w:ascii="Times" w:hAnsi="Times" w:cs="Times"/>
          <w:szCs w:val="24"/>
          <w:lang w:val="en-US"/>
        </w:rPr>
      </w:pPr>
    </w:p>
    <w:p w:rsidR="00D33145" w:rsidRDefault="00D33145" w:rsidP="00D33145">
      <w:pPr>
        <w:ind w:right="84"/>
      </w:pPr>
    </w:p>
    <w:p w:rsidR="00C75F3E" w:rsidRPr="009F351E" w:rsidRDefault="00C75F3E" w:rsidP="00C75F3E">
      <w:pPr>
        <w:ind w:right="84"/>
        <w:rPr>
          <w:rFonts w:ascii="Times" w:hAnsi="Times"/>
        </w:rPr>
      </w:pPr>
    </w:p>
    <w:p w:rsidR="00903480" w:rsidRPr="00487DF5" w:rsidRDefault="00903480" w:rsidP="00903480">
      <w:pPr>
        <w:ind w:right="84"/>
        <w:rPr>
          <w:rFonts w:ascii="Times" w:hAnsi="Times"/>
        </w:rPr>
      </w:pPr>
    </w:p>
    <w:p w:rsidR="000E743E" w:rsidRPr="00D127BE" w:rsidRDefault="000E743E" w:rsidP="00D127BE">
      <w:pPr>
        <w:ind w:right="-276"/>
        <w:rPr>
          <w:lang w:val="en-GB"/>
        </w:rPr>
      </w:pPr>
    </w:p>
    <w:p w:rsidR="000E743E" w:rsidRPr="00D127BE" w:rsidRDefault="000E743E" w:rsidP="00656869">
      <w:pPr>
        <w:ind w:right="84"/>
        <w:rPr>
          <w:rFonts w:ascii="Times" w:hAnsi="Times" w:cs="Times"/>
          <w:szCs w:val="24"/>
          <w:lang w:val="en-GB"/>
        </w:rPr>
      </w:pPr>
    </w:p>
    <w:p w:rsidR="00044FE8" w:rsidRPr="00D127BE" w:rsidRDefault="00044FE8" w:rsidP="00656869">
      <w:pPr>
        <w:ind w:right="84"/>
        <w:rPr>
          <w:lang w:val="en-GB"/>
        </w:rPr>
      </w:pPr>
    </w:p>
    <w:sectPr w:rsidR="00044FE8" w:rsidRPr="00D127BE" w:rsidSect="005C0399">
      <w:headerReference w:type="even" r:id="rId9"/>
      <w:headerReference w:type="default" r:id="rId10"/>
      <w:headerReference w:type="first" r:id="rId11"/>
      <w:pgSz w:w="11906" w:h="16838"/>
      <w:pgMar w:top="1411" w:right="1411" w:bottom="1411" w:left="1411" w:header="706" w:footer="706" w:gutter="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FE8" w:rsidRDefault="00044FE8" w:rsidP="00372B34">
      <w:r>
        <w:separator/>
      </w:r>
    </w:p>
  </w:endnote>
  <w:endnote w:type="continuationSeparator" w:id="0">
    <w:p w:rsidR="00044FE8" w:rsidRDefault="00044FE8" w:rsidP="00372B34">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 w:name="Lucida Grande">
    <w:charset w:val="00"/>
    <w:family w:val="auto"/>
    <w:pitch w:val="variable"/>
    <w:sig w:usb0="00000003" w:usb1="00000000" w:usb2="00000000" w:usb3="00000000" w:csb0="00000001" w:csb1="00000000"/>
  </w:font>
  <w:font w:name="CenturySchL-Bold">
    <w:altName w:val="Times New Roman"/>
    <w:charset w:val="00"/>
    <w:family w:val="auto"/>
    <w:pitch w:val="default"/>
    <w:sig w:usb0="00000000" w:usb1="00000000" w:usb2="00000000" w:usb3="00000000" w:csb0="00000000" w:csb1="00000000"/>
  </w:font>
  <w:font w:name="CenturySchL-Roma">
    <w:altName w:val="Times New Roman"/>
    <w:charset w:val="00"/>
    <w:family w:val="auto"/>
    <w:pitch w:val="default"/>
    <w:sig w:usb0="00000000" w:usb1="00000000" w:usb2="00000000" w:usb3="00000000" w:csb0="00000000" w:csb1="00000000"/>
  </w:font>
  <w:font w:name="CenturySchL-Ital">
    <w:altName w:val="Times New Roman"/>
    <w:charset w:val="00"/>
    <w:family w:val="auto"/>
    <w:pitch w:val="default"/>
    <w:sig w:usb0="00000000" w:usb1="00000000" w:usb2="00000000" w:usb3="00000000" w:csb0="00000000" w:csb1="00000000"/>
  </w:font>
  <w:font w:name="NimbusMonL-Regu">
    <w:altName w:val="Times New Roman"/>
    <w:charset w:val="00"/>
    <w:family w:val="auto"/>
    <w:pitch w:val="default"/>
    <w:sig w:usb0="00000000" w:usb1="00000000" w:usb2="00000000" w:usb3="00000000" w:csb0="00000000" w:csb1="00000000"/>
  </w:font>
  <w:font w:name="ArialMT">
    <w:altName w:val="Arial"/>
    <w:panose1 w:val="00000000000000000000"/>
    <w:charset w:val="4D"/>
    <w:family w:val="swiss"/>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FE8" w:rsidRDefault="00044FE8" w:rsidP="00372B34">
      <w:r>
        <w:separator/>
      </w:r>
    </w:p>
  </w:footnote>
  <w:footnote w:type="continuationSeparator" w:id="0">
    <w:p w:rsidR="00044FE8" w:rsidRDefault="00044FE8" w:rsidP="00372B3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FE8" w:rsidRDefault="00B93690" w:rsidP="00044FE8">
    <w:pPr>
      <w:pStyle w:val="Header"/>
      <w:framePr w:wrap="around" w:vAnchor="text" w:hAnchor="margin" w:xAlign="center" w:y="1"/>
      <w:rPr>
        <w:rStyle w:val="PageNumber"/>
      </w:rPr>
    </w:pPr>
    <w:r>
      <w:rPr>
        <w:rStyle w:val="PageNumber"/>
      </w:rPr>
      <w:fldChar w:fldCharType="begin"/>
    </w:r>
    <w:r w:rsidR="00044FE8">
      <w:rPr>
        <w:rStyle w:val="PageNumber"/>
      </w:rPr>
      <w:instrText xml:space="preserve">PAGE  </w:instrText>
    </w:r>
    <w:r>
      <w:rPr>
        <w:rStyle w:val="PageNumber"/>
      </w:rPr>
      <w:fldChar w:fldCharType="end"/>
    </w:r>
  </w:p>
  <w:p w:rsidR="00044FE8" w:rsidRDefault="00044FE8">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FE8" w:rsidRDefault="00B93690" w:rsidP="00044FE8">
    <w:pPr>
      <w:pStyle w:val="Header"/>
      <w:framePr w:wrap="around" w:vAnchor="text" w:hAnchor="margin" w:xAlign="center" w:y="1"/>
      <w:rPr>
        <w:rStyle w:val="PageNumber"/>
      </w:rPr>
    </w:pPr>
    <w:r>
      <w:rPr>
        <w:rStyle w:val="PageNumber"/>
      </w:rPr>
      <w:fldChar w:fldCharType="begin"/>
    </w:r>
    <w:r w:rsidR="00044FE8">
      <w:rPr>
        <w:rStyle w:val="PageNumber"/>
      </w:rPr>
      <w:instrText xml:space="preserve">PAGE  </w:instrText>
    </w:r>
    <w:r>
      <w:rPr>
        <w:rStyle w:val="PageNumber"/>
      </w:rPr>
      <w:fldChar w:fldCharType="separate"/>
    </w:r>
    <w:r w:rsidR="00525BA2">
      <w:rPr>
        <w:rStyle w:val="PageNumber"/>
        <w:noProof/>
      </w:rPr>
      <w:t>2</w:t>
    </w:r>
    <w:r>
      <w:rPr>
        <w:rStyle w:val="PageNumber"/>
      </w:rPr>
      <w:fldChar w:fldCharType="end"/>
    </w:r>
  </w:p>
  <w:p w:rsidR="00044FE8" w:rsidRDefault="00044FE8">
    <w:pPr>
      <w:pStyle w:val="Heade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FE8" w:rsidRDefault="00044FE8" w:rsidP="005C0399">
    <w:pPr>
      <w:pStyle w:val="Header"/>
    </w:pPr>
    <w:r w:rsidRPr="00885940">
      <w:rPr>
        <w:noProof/>
        <w:lang w:val="en-US"/>
      </w:rPr>
      <w:drawing>
        <wp:inline distT="0" distB="0" distL="0" distR="0">
          <wp:extent cx="5768340" cy="794529"/>
          <wp:effectExtent l="25400" t="0" r="0"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68340" cy="794529"/>
                  </a:xfrm>
                  <a:prstGeom prst="rect">
                    <a:avLst/>
                  </a:prstGeom>
                  <a:noFill/>
                  <a:ln>
                    <a:noFill/>
                  </a:ln>
                </pic:spPr>
              </pic:pic>
            </a:graphicData>
          </a:graphic>
        </wp:inline>
      </w:drawing>
    </w:r>
  </w:p>
  <w:p w:rsidR="00044FE8" w:rsidRDefault="00044FE8" w:rsidP="005C0399">
    <w:pPr>
      <w:pStyle w:val="Header"/>
    </w:pPr>
  </w:p>
  <w:p w:rsidR="00044FE8" w:rsidRDefault="00044FE8" w:rsidP="005C0399">
    <w:pPr>
      <w:pStyle w:val="Header"/>
    </w:pPr>
  </w:p>
  <w:p w:rsidR="00044FE8" w:rsidRPr="003E36C3" w:rsidRDefault="00044FE8" w:rsidP="005C0399">
    <w:pPr>
      <w:pStyle w:val="Header"/>
      <w:jc w:val="center"/>
      <w:rPr>
        <w:b/>
        <w:color w:val="FF6600"/>
        <w:sz w:val="32"/>
        <w:lang w:val="en-US"/>
      </w:rPr>
    </w:pPr>
    <w:r w:rsidRPr="003E36C3">
      <w:rPr>
        <w:b/>
        <w:color w:val="FF6600"/>
        <w:sz w:val="32"/>
        <w:lang w:val="en-US"/>
      </w:rPr>
      <w:t xml:space="preserve">Summer School on the Foundations of Logic and </w:t>
    </w:r>
    <w:proofErr w:type="gramStart"/>
    <w:r w:rsidRPr="003E36C3">
      <w:rPr>
        <w:b/>
        <w:color w:val="FF6600"/>
        <w:sz w:val="32"/>
        <w:lang w:val="en-US"/>
      </w:rPr>
      <w:t>Mathematics  June</w:t>
    </w:r>
    <w:proofErr w:type="gramEnd"/>
    <w:r w:rsidRPr="003E36C3">
      <w:rPr>
        <w:b/>
        <w:color w:val="FF6600"/>
        <w:sz w:val="32"/>
        <w:lang w:val="en-US"/>
      </w:rPr>
      <w:t xml:space="preserve"> 18-25, 2014</w:t>
    </w:r>
  </w:p>
  <w:p w:rsidR="00044FE8" w:rsidRPr="003E36C3" w:rsidRDefault="00044FE8" w:rsidP="005C0399">
    <w:pPr>
      <w:pStyle w:val="Header"/>
      <w:jc w:val="center"/>
      <w:rPr>
        <w:b/>
        <w:color w:val="FF6600"/>
        <w:sz w:val="32"/>
        <w:lang w:val="en-US"/>
      </w:rPr>
    </w:pPr>
  </w:p>
  <w:p w:rsidR="00044FE8" w:rsidRPr="00885940" w:rsidRDefault="00044FE8" w:rsidP="005C0399">
    <w:pPr>
      <w:pStyle w:val="Header"/>
      <w:jc w:val="center"/>
      <w:rPr>
        <w:sz w:val="32"/>
      </w:rPr>
    </w:pPr>
    <w:proofErr w:type="spellStart"/>
    <w:r w:rsidRPr="00885940">
      <w:rPr>
        <w:b/>
        <w:sz w:val="32"/>
      </w:rPr>
      <w:t>SYLLABUS</w:t>
    </w:r>
    <w:proofErr w:type="spellEnd"/>
  </w:p>
  <w:p w:rsidR="00044FE8" w:rsidRDefault="00044FE8">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61EA3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2"/>
    <w:multiLevelType w:val="hybridMultilevel"/>
    <w:tmpl w:val="00000002"/>
    <w:lvl w:ilvl="0" w:tplc="00000065">
      <w:start w:val="1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23"/>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36"/>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DBB556B"/>
    <w:multiLevelType w:val="hybridMultilevel"/>
    <w:tmpl w:val="338A9722"/>
    <w:lvl w:ilvl="0" w:tplc="5C60274E">
      <w:numFmt w:val="bullet"/>
      <w:lvlText w:val="-"/>
      <w:lvlJc w:val="left"/>
      <w:pPr>
        <w:ind w:left="720" w:hanging="360"/>
      </w:pPr>
      <w:rPr>
        <w:rFonts w:ascii="Times New Roman" w:eastAsia="Calibri" w:hAnsi="Times New Roman" w:cs="Times New Roman" w:hint="default"/>
      </w:rPr>
    </w:lvl>
    <w:lvl w:ilvl="1" w:tplc="04140003" w:tentative="1">
      <w:start w:val="1"/>
      <w:numFmt w:val="bullet"/>
      <w:lvlText w:val="o"/>
      <w:lvlJc w:val="left"/>
      <w:pPr>
        <w:ind w:left="1440" w:hanging="360"/>
      </w:pPr>
      <w:rPr>
        <w:rFonts w:ascii="Courier New" w:hAnsi="Courier New" w:cs="Aria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Arial"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Arial" w:hint="default"/>
      </w:rPr>
    </w:lvl>
    <w:lvl w:ilvl="8" w:tplc="04140005" w:tentative="1">
      <w:start w:val="1"/>
      <w:numFmt w:val="bullet"/>
      <w:lvlText w:val=""/>
      <w:lvlJc w:val="left"/>
      <w:pPr>
        <w:ind w:left="6480" w:hanging="360"/>
      </w:pPr>
      <w:rPr>
        <w:rFonts w:ascii="Wingdings" w:hAnsi="Wingdings" w:hint="default"/>
      </w:rPr>
    </w:lvl>
  </w:abstractNum>
  <w:abstractNum w:abstractNumId="6">
    <w:nsid w:val="232617AE"/>
    <w:multiLevelType w:val="hybridMultilevel"/>
    <w:tmpl w:val="BBC4E554"/>
    <w:lvl w:ilvl="0" w:tplc="D2AA5880">
      <w:numFmt w:val="bullet"/>
      <w:lvlText w:val="-"/>
      <w:lvlJc w:val="left"/>
      <w:pPr>
        <w:ind w:left="720" w:hanging="360"/>
      </w:pPr>
      <w:rPr>
        <w:rFonts w:ascii="Times New Roman" w:eastAsia="Calibri" w:hAnsi="Times New Roman" w:cs="Times New Roman" w:hint="default"/>
      </w:rPr>
    </w:lvl>
    <w:lvl w:ilvl="1" w:tplc="04140003" w:tentative="1">
      <w:start w:val="1"/>
      <w:numFmt w:val="bullet"/>
      <w:lvlText w:val="o"/>
      <w:lvlJc w:val="left"/>
      <w:pPr>
        <w:ind w:left="1440" w:hanging="360"/>
      </w:pPr>
      <w:rPr>
        <w:rFonts w:ascii="Courier New" w:hAnsi="Courier New" w:cs="Aria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Arial"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Arial" w:hint="default"/>
      </w:rPr>
    </w:lvl>
    <w:lvl w:ilvl="8" w:tplc="04140005" w:tentative="1">
      <w:start w:val="1"/>
      <w:numFmt w:val="bullet"/>
      <w:lvlText w:val=""/>
      <w:lvlJc w:val="left"/>
      <w:pPr>
        <w:ind w:left="6480" w:hanging="360"/>
      </w:pPr>
      <w:rPr>
        <w:rFonts w:ascii="Wingdings" w:hAnsi="Wingdings" w:hint="default"/>
      </w:rPr>
    </w:lvl>
  </w:abstractNum>
  <w:abstractNum w:abstractNumId="7">
    <w:nsid w:val="3BDB7F12"/>
    <w:multiLevelType w:val="hybridMultilevel"/>
    <w:tmpl w:val="34E45996"/>
    <w:lvl w:ilvl="0" w:tplc="0414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6E73FB"/>
    <w:multiLevelType w:val="hybridMultilevel"/>
    <w:tmpl w:val="326E226E"/>
    <w:lvl w:ilvl="0" w:tplc="A7588232">
      <w:numFmt w:val="bullet"/>
      <w:lvlText w:val="-"/>
      <w:lvlJc w:val="left"/>
      <w:pPr>
        <w:ind w:left="720" w:hanging="360"/>
      </w:pPr>
      <w:rPr>
        <w:rFonts w:ascii="Times New Roman" w:eastAsia="Calibri" w:hAnsi="Times New Roman" w:cs="Times New Roman" w:hint="default"/>
      </w:rPr>
    </w:lvl>
    <w:lvl w:ilvl="1" w:tplc="04140003" w:tentative="1">
      <w:start w:val="1"/>
      <w:numFmt w:val="bullet"/>
      <w:lvlText w:val="o"/>
      <w:lvlJc w:val="left"/>
      <w:pPr>
        <w:ind w:left="1440" w:hanging="360"/>
      </w:pPr>
      <w:rPr>
        <w:rFonts w:ascii="Courier New" w:hAnsi="Courier New" w:cs="Aria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Arial"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Arial" w:hint="default"/>
      </w:rPr>
    </w:lvl>
    <w:lvl w:ilvl="8" w:tplc="04140005" w:tentative="1">
      <w:start w:val="1"/>
      <w:numFmt w:val="bullet"/>
      <w:lvlText w:val=""/>
      <w:lvlJc w:val="left"/>
      <w:pPr>
        <w:ind w:left="6480" w:hanging="360"/>
      </w:pPr>
      <w:rPr>
        <w:rFonts w:ascii="Wingdings" w:hAnsi="Wingdings" w:hint="default"/>
      </w:rPr>
    </w:lvl>
  </w:abstractNum>
  <w:abstractNum w:abstractNumId="9">
    <w:nsid w:val="49D2427E"/>
    <w:multiLevelType w:val="hybridMultilevel"/>
    <w:tmpl w:val="1A58E2F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Times"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Times"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Times" w:hint="default"/>
      </w:rPr>
    </w:lvl>
    <w:lvl w:ilvl="8" w:tplc="04140005" w:tentative="1">
      <w:start w:val="1"/>
      <w:numFmt w:val="bullet"/>
      <w:lvlText w:val=""/>
      <w:lvlJc w:val="left"/>
      <w:pPr>
        <w:ind w:left="6120" w:hanging="360"/>
      </w:pPr>
      <w:rPr>
        <w:rFonts w:ascii="Wingdings" w:hAnsi="Wingdings" w:hint="default"/>
      </w:rPr>
    </w:lvl>
  </w:abstractNum>
  <w:abstractNum w:abstractNumId="10">
    <w:nsid w:val="4DB13B44"/>
    <w:multiLevelType w:val="hybridMultilevel"/>
    <w:tmpl w:val="92880046"/>
    <w:lvl w:ilvl="0" w:tplc="E6AE230A">
      <w:start w:val="5"/>
      <w:numFmt w:val="bullet"/>
      <w:lvlText w:val="-"/>
      <w:lvlJc w:val="left"/>
      <w:pPr>
        <w:ind w:left="720" w:hanging="360"/>
      </w:pPr>
      <w:rPr>
        <w:rFonts w:ascii="Times New Roman" w:eastAsia="Calibri" w:hAnsi="Times New Roman" w:cs="Times New Roman" w:hint="default"/>
      </w:rPr>
    </w:lvl>
    <w:lvl w:ilvl="1" w:tplc="04140003" w:tentative="1">
      <w:start w:val="1"/>
      <w:numFmt w:val="bullet"/>
      <w:lvlText w:val="o"/>
      <w:lvlJc w:val="left"/>
      <w:pPr>
        <w:ind w:left="1440" w:hanging="360"/>
      </w:pPr>
      <w:rPr>
        <w:rFonts w:ascii="Courier New" w:hAnsi="Courier New" w:cs="Aria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Arial"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Arial" w:hint="default"/>
      </w:rPr>
    </w:lvl>
    <w:lvl w:ilvl="8" w:tplc="04140005" w:tentative="1">
      <w:start w:val="1"/>
      <w:numFmt w:val="bullet"/>
      <w:lvlText w:val=""/>
      <w:lvlJc w:val="left"/>
      <w:pPr>
        <w:ind w:left="6480" w:hanging="360"/>
      </w:pPr>
      <w:rPr>
        <w:rFonts w:ascii="Wingdings" w:hAnsi="Wingdings" w:hint="default"/>
      </w:rPr>
    </w:lvl>
  </w:abstractNum>
  <w:abstractNum w:abstractNumId="11">
    <w:nsid w:val="5B604C4E"/>
    <w:multiLevelType w:val="hybridMultilevel"/>
    <w:tmpl w:val="32C03FE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Time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Times"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Times" w:hint="default"/>
      </w:rPr>
    </w:lvl>
    <w:lvl w:ilvl="8" w:tplc="04140005" w:tentative="1">
      <w:start w:val="1"/>
      <w:numFmt w:val="bullet"/>
      <w:lvlText w:val=""/>
      <w:lvlJc w:val="left"/>
      <w:pPr>
        <w:ind w:left="6480" w:hanging="360"/>
      </w:pPr>
      <w:rPr>
        <w:rFonts w:ascii="Wingdings" w:hAnsi="Wingdings" w:hint="default"/>
      </w:rPr>
    </w:lvl>
  </w:abstractNum>
  <w:abstractNum w:abstractNumId="12">
    <w:nsid w:val="6D331D8C"/>
    <w:multiLevelType w:val="hybridMultilevel"/>
    <w:tmpl w:val="808E3C1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Time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Times"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Times" w:hint="default"/>
      </w:rPr>
    </w:lvl>
    <w:lvl w:ilvl="8" w:tplc="0414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2"/>
  </w:num>
  <w:num w:numId="4">
    <w:abstractNumId w:val="1"/>
  </w:num>
  <w:num w:numId="5">
    <w:abstractNumId w:val="6"/>
  </w:num>
  <w:num w:numId="6">
    <w:abstractNumId w:val="8"/>
  </w:num>
  <w:num w:numId="7">
    <w:abstractNumId w:val="10"/>
  </w:num>
  <w:num w:numId="8">
    <w:abstractNumId w:val="5"/>
  </w:num>
  <w:num w:numId="9">
    <w:abstractNumId w:val="0"/>
  </w:num>
  <w:num w:numId="10">
    <w:abstractNumId w:val="2"/>
  </w:num>
  <w:num w:numId="11">
    <w:abstractNumId w:val="3"/>
  </w:num>
  <w:num w:numId="12">
    <w:abstractNumId w:val="4"/>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proofState w:spelling="clean" w:grammar="clean"/>
  <w:doNotTrackMove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D36DF8"/>
    <w:rsid w:val="00016B1B"/>
    <w:rsid w:val="0003711B"/>
    <w:rsid w:val="00044FE8"/>
    <w:rsid w:val="00084012"/>
    <w:rsid w:val="0008401D"/>
    <w:rsid w:val="00092D9A"/>
    <w:rsid w:val="000B221D"/>
    <w:rsid w:val="000D4A23"/>
    <w:rsid w:val="000E743E"/>
    <w:rsid w:val="0014185C"/>
    <w:rsid w:val="00152600"/>
    <w:rsid w:val="00194DD5"/>
    <w:rsid w:val="001A15C0"/>
    <w:rsid w:val="002A0B24"/>
    <w:rsid w:val="002C36F6"/>
    <w:rsid w:val="003174AC"/>
    <w:rsid w:val="00323D88"/>
    <w:rsid w:val="00372B34"/>
    <w:rsid w:val="003A55CB"/>
    <w:rsid w:val="003D13CB"/>
    <w:rsid w:val="003E36C3"/>
    <w:rsid w:val="00432851"/>
    <w:rsid w:val="004A54E7"/>
    <w:rsid w:val="00525BA2"/>
    <w:rsid w:val="00550491"/>
    <w:rsid w:val="005C0399"/>
    <w:rsid w:val="00647EA3"/>
    <w:rsid w:val="00656869"/>
    <w:rsid w:val="00656D3B"/>
    <w:rsid w:val="00661A8A"/>
    <w:rsid w:val="00663363"/>
    <w:rsid w:val="0066658B"/>
    <w:rsid w:val="006727DF"/>
    <w:rsid w:val="006D7E8E"/>
    <w:rsid w:val="006E0FB8"/>
    <w:rsid w:val="006E5328"/>
    <w:rsid w:val="00720995"/>
    <w:rsid w:val="007822CB"/>
    <w:rsid w:val="00792B05"/>
    <w:rsid w:val="007F438A"/>
    <w:rsid w:val="00864F13"/>
    <w:rsid w:val="00885940"/>
    <w:rsid w:val="008A72E9"/>
    <w:rsid w:val="00903480"/>
    <w:rsid w:val="00941DC3"/>
    <w:rsid w:val="00A30490"/>
    <w:rsid w:val="00A87372"/>
    <w:rsid w:val="00AA7FB9"/>
    <w:rsid w:val="00AE18AB"/>
    <w:rsid w:val="00B93690"/>
    <w:rsid w:val="00B94616"/>
    <w:rsid w:val="00C75F3E"/>
    <w:rsid w:val="00D127BE"/>
    <w:rsid w:val="00D241DD"/>
    <w:rsid w:val="00D33145"/>
    <w:rsid w:val="00D36DF8"/>
    <w:rsid w:val="00D804D8"/>
    <w:rsid w:val="00DD3681"/>
    <w:rsid w:val="00DF31B9"/>
    <w:rsid w:val="00E01B82"/>
    <w:rsid w:val="00E22D01"/>
    <w:rsid w:val="00E52FDE"/>
    <w:rsid w:val="00EA2C15"/>
    <w:rsid w:val="00EB70A2"/>
    <w:rsid w:val="00EC5922"/>
    <w:rsid w:val="00EE6BA1"/>
    <w:rsid w:val="00F94B6B"/>
    <w:rsid w:val="00FA6F16"/>
    <w:rsid w:val="00FC4104"/>
    <w:rsid w:val="00FC53D9"/>
  </w:rsids>
  <m:mathPr>
    <m:mathFont m:val="@ＭＳ ゴシック"/>
    <m:brkBin m:val="before"/>
    <m:brkBinSub m:val="--"/>
    <m:smallFrac/>
    <m:dispDef/>
    <m:lMargin m:val="0"/>
    <m:rMargin m:val="0"/>
    <m:defJc m:val="centerGroup"/>
    <m:wrapRight/>
    <m:intLim m:val="subSup"/>
    <m:naryLim m:val="subSup"/>
  </m:mathPr>
  <w:themeFontLang w:val="nb-NO"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43E"/>
    <w:rPr>
      <w:rFonts w:ascii="Times New Roman" w:eastAsia="Calibri" w:hAnsi="Times New Roman" w:cs="Times New Roman"/>
      <w:szCs w:val="22"/>
      <w:lang w:val="nb-NO"/>
    </w:rPr>
  </w:style>
  <w:style w:type="paragraph" w:styleId="Heading1">
    <w:name w:val="heading 1"/>
    <w:basedOn w:val="Normal"/>
    <w:next w:val="Normal"/>
    <w:link w:val="Heading1Char"/>
    <w:qFormat/>
    <w:rsid w:val="000E743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E743E"/>
    <w:pPr>
      <w:keepNext/>
      <w:keepLines/>
      <w:spacing w:before="200"/>
      <w:outlineLvl w:val="1"/>
    </w:pPr>
    <w:rPr>
      <w:rFonts w:ascii="Cambria" w:eastAsia="Times New Roman" w:hAnsi="Cambria"/>
      <w:b/>
      <w:bCs/>
      <w:color w:val="4F81BD"/>
      <w:sz w:val="26"/>
      <w:szCs w:val="26"/>
    </w:rPr>
  </w:style>
  <w:style w:type="paragraph" w:styleId="Heading4">
    <w:name w:val="heading 4"/>
    <w:basedOn w:val="Normal"/>
    <w:next w:val="Normal"/>
    <w:link w:val="Heading4Char"/>
    <w:rsid w:val="000E743E"/>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2F3940"/>
    <w:rPr>
      <w:rFonts w:ascii="Lucida Grande" w:hAnsi="Lucida Grande"/>
      <w:sz w:val="18"/>
      <w:szCs w:val="18"/>
    </w:rPr>
  </w:style>
  <w:style w:type="character" w:customStyle="1" w:styleId="BalloonTextChar">
    <w:name w:val="Balloon Text Char"/>
    <w:basedOn w:val="DefaultParagraphFont"/>
    <w:link w:val="BalloonText"/>
    <w:uiPriority w:val="99"/>
    <w:semiHidden/>
    <w:rsid w:val="002F3940"/>
    <w:rPr>
      <w:rFonts w:ascii="Lucida Grande" w:hAnsi="Lucida Grande"/>
      <w:sz w:val="18"/>
      <w:szCs w:val="18"/>
    </w:rPr>
  </w:style>
  <w:style w:type="character" w:customStyle="1" w:styleId="Heading2Char">
    <w:name w:val="Heading 2 Char"/>
    <w:basedOn w:val="DefaultParagraphFont"/>
    <w:link w:val="Heading2"/>
    <w:uiPriority w:val="9"/>
    <w:rsid w:val="000E743E"/>
    <w:rPr>
      <w:rFonts w:ascii="Cambria" w:eastAsia="Times New Roman" w:hAnsi="Cambria" w:cs="Times New Roman"/>
      <w:b/>
      <w:bCs/>
      <w:color w:val="4F81BD"/>
      <w:sz w:val="26"/>
      <w:szCs w:val="26"/>
    </w:rPr>
  </w:style>
  <w:style w:type="paragraph" w:styleId="ListParagraph">
    <w:name w:val="List Paragraph"/>
    <w:basedOn w:val="Normal"/>
    <w:uiPriority w:val="34"/>
    <w:qFormat/>
    <w:rsid w:val="000E743E"/>
    <w:pPr>
      <w:ind w:left="720"/>
      <w:contextualSpacing/>
    </w:pPr>
  </w:style>
  <w:style w:type="character" w:customStyle="1" w:styleId="Heading1Char">
    <w:name w:val="Heading 1 Char"/>
    <w:basedOn w:val="DefaultParagraphFont"/>
    <w:link w:val="Heading1"/>
    <w:rsid w:val="000E743E"/>
    <w:rPr>
      <w:rFonts w:asciiTheme="majorHAnsi" w:eastAsiaTheme="majorEastAsia" w:hAnsiTheme="majorHAnsi" w:cstheme="majorBidi"/>
      <w:b/>
      <w:bCs/>
      <w:color w:val="345A8A" w:themeColor="accent1" w:themeShade="B5"/>
      <w:sz w:val="32"/>
      <w:szCs w:val="32"/>
      <w:lang w:val="nb-NO"/>
    </w:rPr>
  </w:style>
  <w:style w:type="paragraph" w:styleId="HTMLPreformatted">
    <w:name w:val="HTML Preformatted"/>
    <w:basedOn w:val="Normal"/>
    <w:link w:val="HTMLPreformattedChar"/>
    <w:uiPriority w:val="99"/>
    <w:unhideWhenUsed/>
    <w:rsid w:val="000E7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0E743E"/>
    <w:rPr>
      <w:rFonts w:ascii="Courier New" w:eastAsia="Times New Roman" w:hAnsi="Courier New" w:cs="Courier New"/>
      <w:sz w:val="20"/>
      <w:szCs w:val="20"/>
      <w:lang w:val="en-GB" w:eastAsia="en-GB"/>
    </w:rPr>
  </w:style>
  <w:style w:type="character" w:customStyle="1" w:styleId="pubinfo">
    <w:name w:val="pubinfo"/>
    <w:basedOn w:val="DefaultParagraphFont"/>
    <w:rsid w:val="000E743E"/>
  </w:style>
  <w:style w:type="character" w:styleId="Emphasis">
    <w:name w:val="Emphasis"/>
    <w:basedOn w:val="DefaultParagraphFont"/>
    <w:uiPriority w:val="20"/>
    <w:qFormat/>
    <w:rsid w:val="000E743E"/>
    <w:rPr>
      <w:i/>
      <w:iCs/>
    </w:rPr>
  </w:style>
  <w:style w:type="character" w:customStyle="1" w:styleId="citation">
    <w:name w:val="citation"/>
    <w:basedOn w:val="DefaultParagraphFont"/>
    <w:rsid w:val="000E743E"/>
  </w:style>
  <w:style w:type="character" w:customStyle="1" w:styleId="st">
    <w:name w:val="st"/>
    <w:basedOn w:val="DefaultParagraphFont"/>
    <w:rsid w:val="000E743E"/>
  </w:style>
  <w:style w:type="paragraph" w:styleId="NormalWeb">
    <w:name w:val="Normal (Web)"/>
    <w:basedOn w:val="Normal"/>
    <w:uiPriority w:val="99"/>
    <w:unhideWhenUsed/>
    <w:rsid w:val="000E743E"/>
    <w:pPr>
      <w:spacing w:before="100" w:beforeAutospacing="1" w:after="100" w:afterAutospacing="1"/>
    </w:pPr>
    <w:rPr>
      <w:rFonts w:eastAsia="Times New Roman"/>
      <w:szCs w:val="24"/>
      <w:lang w:eastAsia="nb-NO"/>
    </w:rPr>
  </w:style>
  <w:style w:type="character" w:customStyle="1" w:styleId="Heading4Char">
    <w:name w:val="Heading 4 Char"/>
    <w:basedOn w:val="DefaultParagraphFont"/>
    <w:link w:val="Heading4"/>
    <w:rsid w:val="000E743E"/>
    <w:rPr>
      <w:rFonts w:eastAsiaTheme="minorEastAsia"/>
      <w:b/>
      <w:bCs/>
      <w:sz w:val="28"/>
      <w:szCs w:val="28"/>
      <w:lang w:val="nb-NO"/>
    </w:rPr>
  </w:style>
  <w:style w:type="character" w:styleId="Hyperlink">
    <w:name w:val="Hyperlink"/>
    <w:uiPriority w:val="99"/>
    <w:unhideWhenUsed/>
    <w:rsid w:val="000E743E"/>
    <w:rPr>
      <w:color w:val="0000FF"/>
      <w:u w:val="single"/>
    </w:rPr>
  </w:style>
  <w:style w:type="paragraph" w:styleId="z-TopofForm">
    <w:name w:val="HTML Top of Form"/>
    <w:basedOn w:val="Normal"/>
    <w:next w:val="Normal"/>
    <w:link w:val="z-TopofFormChar"/>
    <w:hidden/>
    <w:uiPriority w:val="99"/>
    <w:unhideWhenUsed/>
    <w:rsid w:val="000E743E"/>
    <w:pPr>
      <w:pBdr>
        <w:bottom w:val="single" w:sz="6" w:space="1" w:color="auto"/>
      </w:pBdr>
      <w:spacing w:beforeLines="1" w:afterLines="1"/>
      <w:jc w:val="center"/>
    </w:pPr>
    <w:rPr>
      <w:rFonts w:ascii="Arial" w:hAnsi="Arial"/>
      <w:vanish/>
      <w:sz w:val="16"/>
      <w:szCs w:val="16"/>
      <w:lang w:val="en-US"/>
    </w:rPr>
  </w:style>
  <w:style w:type="character" w:customStyle="1" w:styleId="z-TopofFormChar">
    <w:name w:val="z-Top of Form Char"/>
    <w:basedOn w:val="DefaultParagraphFont"/>
    <w:link w:val="z-TopofForm"/>
    <w:uiPriority w:val="99"/>
    <w:rsid w:val="000E743E"/>
    <w:rPr>
      <w:rFonts w:ascii="Arial" w:eastAsia="Calibri" w:hAnsi="Arial" w:cs="Times New Roman"/>
      <w:vanish/>
      <w:sz w:val="16"/>
      <w:szCs w:val="16"/>
    </w:rPr>
  </w:style>
  <w:style w:type="paragraph" w:styleId="z-BottomofForm">
    <w:name w:val="HTML Bottom of Form"/>
    <w:basedOn w:val="Normal"/>
    <w:next w:val="Normal"/>
    <w:link w:val="z-BottomofFormChar"/>
    <w:hidden/>
    <w:uiPriority w:val="99"/>
    <w:unhideWhenUsed/>
    <w:rsid w:val="000E743E"/>
    <w:pPr>
      <w:pBdr>
        <w:top w:val="single" w:sz="6" w:space="1" w:color="auto"/>
      </w:pBdr>
      <w:spacing w:beforeLines="1" w:afterLines="1"/>
      <w:jc w:val="center"/>
    </w:pPr>
    <w:rPr>
      <w:rFonts w:ascii="Arial" w:hAnsi="Arial"/>
      <w:vanish/>
      <w:sz w:val="16"/>
      <w:szCs w:val="16"/>
      <w:lang w:val="en-US"/>
    </w:rPr>
  </w:style>
  <w:style w:type="character" w:customStyle="1" w:styleId="z-BottomofFormChar">
    <w:name w:val="z-Bottom of Form Char"/>
    <w:basedOn w:val="DefaultParagraphFont"/>
    <w:link w:val="z-BottomofForm"/>
    <w:uiPriority w:val="99"/>
    <w:rsid w:val="000E743E"/>
    <w:rPr>
      <w:rFonts w:ascii="Arial" w:eastAsia="Calibri" w:hAnsi="Arial" w:cs="Times New Roman"/>
      <w:vanish/>
      <w:sz w:val="16"/>
      <w:szCs w:val="16"/>
    </w:rPr>
  </w:style>
  <w:style w:type="paragraph" w:styleId="Header">
    <w:name w:val="header"/>
    <w:basedOn w:val="Normal"/>
    <w:link w:val="HeaderChar"/>
    <w:uiPriority w:val="99"/>
    <w:unhideWhenUsed/>
    <w:rsid w:val="005C0399"/>
    <w:pPr>
      <w:tabs>
        <w:tab w:val="center" w:pos="4320"/>
        <w:tab w:val="right" w:pos="8640"/>
      </w:tabs>
    </w:pPr>
  </w:style>
  <w:style w:type="character" w:customStyle="1" w:styleId="HeaderChar">
    <w:name w:val="Header Char"/>
    <w:basedOn w:val="DefaultParagraphFont"/>
    <w:link w:val="Header"/>
    <w:uiPriority w:val="99"/>
    <w:rsid w:val="005C0399"/>
    <w:rPr>
      <w:rFonts w:ascii="Times New Roman" w:eastAsia="Calibri" w:hAnsi="Times New Roman" w:cs="Times New Roman"/>
      <w:szCs w:val="22"/>
      <w:lang w:val="nb-NO"/>
    </w:rPr>
  </w:style>
  <w:style w:type="paragraph" w:styleId="Footer">
    <w:name w:val="footer"/>
    <w:basedOn w:val="Normal"/>
    <w:link w:val="FooterChar"/>
    <w:uiPriority w:val="99"/>
    <w:semiHidden/>
    <w:unhideWhenUsed/>
    <w:rsid w:val="005C0399"/>
    <w:pPr>
      <w:tabs>
        <w:tab w:val="center" w:pos="4320"/>
        <w:tab w:val="right" w:pos="8640"/>
      </w:tabs>
    </w:pPr>
  </w:style>
  <w:style w:type="character" w:customStyle="1" w:styleId="FooterChar">
    <w:name w:val="Footer Char"/>
    <w:basedOn w:val="DefaultParagraphFont"/>
    <w:link w:val="Footer"/>
    <w:uiPriority w:val="99"/>
    <w:semiHidden/>
    <w:rsid w:val="005C0399"/>
    <w:rPr>
      <w:rFonts w:ascii="Times New Roman" w:eastAsia="Calibri" w:hAnsi="Times New Roman" w:cs="Times New Roman"/>
      <w:szCs w:val="22"/>
      <w:lang w:val="nb-NO"/>
    </w:rPr>
  </w:style>
  <w:style w:type="character" w:styleId="PageNumber">
    <w:name w:val="page number"/>
    <w:basedOn w:val="DefaultParagraphFont"/>
    <w:uiPriority w:val="99"/>
    <w:semiHidden/>
    <w:unhideWhenUsed/>
    <w:rsid w:val="00885940"/>
  </w:style>
  <w:style w:type="character" w:customStyle="1" w:styleId="name">
    <w:name w:val="name"/>
    <w:basedOn w:val="DefaultParagraphFont"/>
    <w:rsid w:val="00A30490"/>
  </w:style>
  <w:style w:type="character" w:customStyle="1" w:styleId="articletitle">
    <w:name w:val="articletitle"/>
    <w:basedOn w:val="DefaultParagraphFont"/>
    <w:rsid w:val="00A3049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43E"/>
    <w:rPr>
      <w:rFonts w:ascii="Times New Roman" w:eastAsia="Calibri" w:hAnsi="Times New Roman" w:cs="Times New Roman"/>
      <w:szCs w:val="22"/>
      <w:lang w:val="nb-NO"/>
    </w:rPr>
  </w:style>
  <w:style w:type="paragraph" w:styleId="Heading1">
    <w:name w:val="heading 1"/>
    <w:basedOn w:val="Normal"/>
    <w:next w:val="Normal"/>
    <w:link w:val="Heading1Char"/>
    <w:qFormat/>
    <w:rsid w:val="000E743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E743E"/>
    <w:pPr>
      <w:keepNext/>
      <w:keepLines/>
      <w:spacing w:before="200"/>
      <w:outlineLvl w:val="1"/>
    </w:pPr>
    <w:rPr>
      <w:rFonts w:ascii="Cambria" w:eastAsia="Times New Roman" w:hAnsi="Cambria"/>
      <w:b/>
      <w:bCs/>
      <w:color w:val="4F81BD"/>
      <w:sz w:val="26"/>
      <w:szCs w:val="26"/>
    </w:rPr>
  </w:style>
  <w:style w:type="paragraph" w:styleId="Heading4">
    <w:name w:val="heading 4"/>
    <w:basedOn w:val="Normal"/>
    <w:next w:val="Normal"/>
    <w:link w:val="Heading4Char"/>
    <w:rsid w:val="000E743E"/>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940"/>
    <w:rPr>
      <w:rFonts w:ascii="Lucida Grande" w:hAnsi="Lucida Grande"/>
      <w:sz w:val="18"/>
      <w:szCs w:val="18"/>
    </w:rPr>
  </w:style>
  <w:style w:type="character" w:customStyle="1" w:styleId="BalloonTextChar">
    <w:name w:val="Balloon Text Char"/>
    <w:basedOn w:val="DefaultParagraphFont"/>
    <w:link w:val="BalloonText"/>
    <w:uiPriority w:val="99"/>
    <w:semiHidden/>
    <w:rsid w:val="002F3940"/>
    <w:rPr>
      <w:rFonts w:ascii="Lucida Grande" w:hAnsi="Lucida Grande"/>
      <w:sz w:val="18"/>
      <w:szCs w:val="18"/>
    </w:rPr>
  </w:style>
  <w:style w:type="character" w:customStyle="1" w:styleId="Heading2Char">
    <w:name w:val="Heading 2 Char"/>
    <w:basedOn w:val="DefaultParagraphFont"/>
    <w:link w:val="Heading2"/>
    <w:uiPriority w:val="9"/>
    <w:rsid w:val="000E743E"/>
    <w:rPr>
      <w:rFonts w:ascii="Cambria" w:eastAsia="Times New Roman" w:hAnsi="Cambria" w:cs="Times New Roman"/>
      <w:b/>
      <w:bCs/>
      <w:color w:val="4F81BD"/>
      <w:sz w:val="26"/>
      <w:szCs w:val="26"/>
    </w:rPr>
  </w:style>
  <w:style w:type="paragraph" w:styleId="ListParagraph">
    <w:name w:val="List Paragraph"/>
    <w:basedOn w:val="Normal"/>
    <w:uiPriority w:val="34"/>
    <w:qFormat/>
    <w:rsid w:val="000E743E"/>
    <w:pPr>
      <w:ind w:left="720"/>
      <w:contextualSpacing/>
    </w:pPr>
  </w:style>
  <w:style w:type="character" w:customStyle="1" w:styleId="Heading1Char">
    <w:name w:val="Heading 1 Char"/>
    <w:basedOn w:val="DefaultParagraphFont"/>
    <w:link w:val="Heading1"/>
    <w:rsid w:val="000E743E"/>
    <w:rPr>
      <w:rFonts w:asciiTheme="majorHAnsi" w:eastAsiaTheme="majorEastAsia" w:hAnsiTheme="majorHAnsi" w:cstheme="majorBidi"/>
      <w:b/>
      <w:bCs/>
      <w:color w:val="345A8A" w:themeColor="accent1" w:themeShade="B5"/>
      <w:sz w:val="32"/>
      <w:szCs w:val="32"/>
      <w:lang w:val="nb-NO"/>
    </w:rPr>
  </w:style>
  <w:style w:type="paragraph" w:styleId="HTMLPreformatted">
    <w:name w:val="HTML Preformatted"/>
    <w:basedOn w:val="Normal"/>
    <w:link w:val="HTMLPreformattedChar"/>
    <w:uiPriority w:val="99"/>
    <w:unhideWhenUsed/>
    <w:rsid w:val="000E7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0E743E"/>
    <w:rPr>
      <w:rFonts w:ascii="Courier New" w:eastAsia="Times New Roman" w:hAnsi="Courier New" w:cs="Courier New"/>
      <w:sz w:val="20"/>
      <w:szCs w:val="20"/>
      <w:lang w:val="en-GB" w:eastAsia="en-GB"/>
    </w:rPr>
  </w:style>
  <w:style w:type="character" w:customStyle="1" w:styleId="pubinfo">
    <w:name w:val="pubinfo"/>
    <w:basedOn w:val="DefaultParagraphFont"/>
    <w:rsid w:val="000E743E"/>
  </w:style>
  <w:style w:type="character" w:styleId="Emphasis">
    <w:name w:val="Emphasis"/>
    <w:basedOn w:val="DefaultParagraphFont"/>
    <w:uiPriority w:val="20"/>
    <w:qFormat/>
    <w:rsid w:val="000E743E"/>
    <w:rPr>
      <w:i/>
      <w:iCs/>
    </w:rPr>
  </w:style>
  <w:style w:type="character" w:customStyle="1" w:styleId="citation">
    <w:name w:val="citation"/>
    <w:basedOn w:val="DefaultParagraphFont"/>
    <w:rsid w:val="000E743E"/>
  </w:style>
  <w:style w:type="character" w:customStyle="1" w:styleId="st">
    <w:name w:val="st"/>
    <w:basedOn w:val="DefaultParagraphFont"/>
    <w:rsid w:val="000E743E"/>
  </w:style>
  <w:style w:type="paragraph" w:styleId="NormalWeb">
    <w:name w:val="Normal (Web)"/>
    <w:basedOn w:val="Normal"/>
    <w:uiPriority w:val="99"/>
    <w:unhideWhenUsed/>
    <w:rsid w:val="000E743E"/>
    <w:pPr>
      <w:spacing w:before="100" w:beforeAutospacing="1" w:after="100" w:afterAutospacing="1"/>
    </w:pPr>
    <w:rPr>
      <w:rFonts w:eastAsia="Times New Roman"/>
      <w:szCs w:val="24"/>
      <w:lang w:eastAsia="nb-NO"/>
    </w:rPr>
  </w:style>
  <w:style w:type="character" w:customStyle="1" w:styleId="Heading4Char">
    <w:name w:val="Heading 4 Char"/>
    <w:basedOn w:val="DefaultParagraphFont"/>
    <w:link w:val="Heading4"/>
    <w:rsid w:val="000E743E"/>
    <w:rPr>
      <w:rFonts w:eastAsiaTheme="minorEastAsia"/>
      <w:b/>
      <w:bCs/>
      <w:sz w:val="28"/>
      <w:szCs w:val="28"/>
      <w:lang w:val="nb-NO"/>
    </w:rPr>
  </w:style>
  <w:style w:type="character" w:styleId="Hyperlink">
    <w:name w:val="Hyperlink"/>
    <w:unhideWhenUsed/>
    <w:rsid w:val="000E743E"/>
    <w:rPr>
      <w:color w:val="0000FF"/>
      <w:u w:val="single"/>
    </w:rPr>
  </w:style>
  <w:style w:type="paragraph" w:styleId="z-TopofForm">
    <w:name w:val="HTML Top of Form"/>
    <w:basedOn w:val="Normal"/>
    <w:next w:val="Normal"/>
    <w:link w:val="z-TopofFormChar"/>
    <w:hidden/>
    <w:uiPriority w:val="99"/>
    <w:unhideWhenUsed/>
    <w:rsid w:val="000E743E"/>
    <w:pPr>
      <w:pBdr>
        <w:bottom w:val="single" w:sz="6" w:space="1" w:color="auto"/>
      </w:pBdr>
      <w:spacing w:beforeLines="1" w:afterLines="1"/>
      <w:jc w:val="center"/>
    </w:pPr>
    <w:rPr>
      <w:rFonts w:ascii="Arial" w:hAnsi="Arial"/>
      <w:vanish/>
      <w:sz w:val="16"/>
      <w:szCs w:val="16"/>
      <w:lang w:val="en-US"/>
    </w:rPr>
  </w:style>
  <w:style w:type="character" w:customStyle="1" w:styleId="z-TopofFormChar">
    <w:name w:val="z-Top of Form Char"/>
    <w:basedOn w:val="DefaultParagraphFont"/>
    <w:link w:val="z-TopofForm"/>
    <w:uiPriority w:val="99"/>
    <w:rsid w:val="000E743E"/>
    <w:rPr>
      <w:rFonts w:ascii="Arial" w:eastAsia="Calibri" w:hAnsi="Arial" w:cs="Times New Roman"/>
      <w:vanish/>
      <w:sz w:val="16"/>
      <w:szCs w:val="16"/>
    </w:rPr>
  </w:style>
  <w:style w:type="paragraph" w:styleId="z-BottomofForm">
    <w:name w:val="HTML Bottom of Form"/>
    <w:basedOn w:val="Normal"/>
    <w:next w:val="Normal"/>
    <w:link w:val="z-BottomofFormChar"/>
    <w:hidden/>
    <w:uiPriority w:val="99"/>
    <w:unhideWhenUsed/>
    <w:rsid w:val="000E743E"/>
    <w:pPr>
      <w:pBdr>
        <w:top w:val="single" w:sz="6" w:space="1" w:color="auto"/>
      </w:pBdr>
      <w:spacing w:beforeLines="1" w:afterLines="1"/>
      <w:jc w:val="center"/>
    </w:pPr>
    <w:rPr>
      <w:rFonts w:ascii="Arial" w:hAnsi="Arial"/>
      <w:vanish/>
      <w:sz w:val="16"/>
      <w:szCs w:val="16"/>
      <w:lang w:val="en-US"/>
    </w:rPr>
  </w:style>
  <w:style w:type="character" w:customStyle="1" w:styleId="z-BottomofFormChar">
    <w:name w:val="z-Bottom of Form Char"/>
    <w:basedOn w:val="DefaultParagraphFont"/>
    <w:link w:val="z-BottomofForm"/>
    <w:uiPriority w:val="99"/>
    <w:rsid w:val="000E743E"/>
    <w:rPr>
      <w:rFonts w:ascii="Arial" w:eastAsia="Calibri" w:hAnsi="Arial" w:cs="Times New Roman"/>
      <w:vanish/>
      <w:sz w:val="16"/>
      <w:szCs w:val="16"/>
    </w:rPr>
  </w:style>
  <w:style w:type="paragraph" w:styleId="Header">
    <w:name w:val="header"/>
    <w:basedOn w:val="Normal"/>
    <w:link w:val="HeaderChar"/>
    <w:uiPriority w:val="99"/>
    <w:unhideWhenUsed/>
    <w:rsid w:val="005C0399"/>
    <w:pPr>
      <w:tabs>
        <w:tab w:val="center" w:pos="4320"/>
        <w:tab w:val="right" w:pos="8640"/>
      </w:tabs>
    </w:pPr>
  </w:style>
  <w:style w:type="character" w:customStyle="1" w:styleId="HeaderChar">
    <w:name w:val="Header Char"/>
    <w:basedOn w:val="DefaultParagraphFont"/>
    <w:link w:val="Header"/>
    <w:uiPriority w:val="99"/>
    <w:rsid w:val="005C0399"/>
    <w:rPr>
      <w:rFonts w:ascii="Times New Roman" w:eastAsia="Calibri" w:hAnsi="Times New Roman" w:cs="Times New Roman"/>
      <w:szCs w:val="22"/>
      <w:lang w:val="nb-NO"/>
    </w:rPr>
  </w:style>
  <w:style w:type="paragraph" w:styleId="Footer">
    <w:name w:val="footer"/>
    <w:basedOn w:val="Normal"/>
    <w:link w:val="FooterChar"/>
    <w:uiPriority w:val="99"/>
    <w:semiHidden/>
    <w:unhideWhenUsed/>
    <w:rsid w:val="005C0399"/>
    <w:pPr>
      <w:tabs>
        <w:tab w:val="center" w:pos="4320"/>
        <w:tab w:val="right" w:pos="8640"/>
      </w:tabs>
    </w:pPr>
  </w:style>
  <w:style w:type="character" w:customStyle="1" w:styleId="FooterChar">
    <w:name w:val="Footer Char"/>
    <w:basedOn w:val="DefaultParagraphFont"/>
    <w:link w:val="Footer"/>
    <w:uiPriority w:val="99"/>
    <w:semiHidden/>
    <w:rsid w:val="005C0399"/>
    <w:rPr>
      <w:rFonts w:ascii="Times New Roman" w:eastAsia="Calibri" w:hAnsi="Times New Roman" w:cs="Times New Roman"/>
      <w:szCs w:val="22"/>
      <w:lang w:val="nb-NO"/>
    </w:rPr>
  </w:style>
  <w:style w:type="character" w:styleId="PageNumber">
    <w:name w:val="page number"/>
    <w:basedOn w:val="DefaultParagraphFont"/>
    <w:uiPriority w:val="99"/>
    <w:semiHidden/>
    <w:unhideWhenUsed/>
    <w:rsid w:val="00885940"/>
  </w:style>
  <w:style w:type="character" w:customStyle="1" w:styleId="name">
    <w:name w:val="name"/>
    <w:basedOn w:val="DefaultParagraphFont"/>
    <w:rsid w:val="00A30490"/>
  </w:style>
  <w:style w:type="character" w:customStyle="1" w:styleId="articletitle">
    <w:name w:val="articletitle"/>
    <w:basedOn w:val="DefaultParagraphFont"/>
    <w:rsid w:val="00A30490"/>
  </w:style>
</w:styles>
</file>

<file path=word/webSettings.xml><?xml version="1.0" encoding="utf-8"?>
<w:webSettings xmlns:r="http://schemas.openxmlformats.org/officeDocument/2006/relationships" xmlns:w="http://schemas.openxmlformats.org/wordprocessingml/2006/main">
  <w:divs>
    <w:div w:id="510681776">
      <w:bodyDiv w:val="1"/>
      <w:marLeft w:val="0"/>
      <w:marRight w:val="0"/>
      <w:marTop w:val="0"/>
      <w:marBottom w:val="0"/>
      <w:divBdr>
        <w:top w:val="none" w:sz="0" w:space="0" w:color="auto"/>
        <w:left w:val="none" w:sz="0" w:space="0" w:color="auto"/>
        <w:bottom w:val="none" w:sz="0" w:space="0" w:color="auto"/>
        <w:right w:val="none" w:sz="0" w:space="0" w:color="auto"/>
      </w:divBdr>
      <w:divsChild>
        <w:div w:id="962612093">
          <w:marLeft w:val="0"/>
          <w:marRight w:val="0"/>
          <w:marTop w:val="0"/>
          <w:marBottom w:val="0"/>
          <w:divBdr>
            <w:top w:val="none" w:sz="0" w:space="0" w:color="auto"/>
            <w:left w:val="none" w:sz="0" w:space="0" w:color="auto"/>
            <w:bottom w:val="none" w:sz="0" w:space="0" w:color="auto"/>
            <w:right w:val="none" w:sz="0" w:space="0" w:color="auto"/>
          </w:divBdr>
        </w:div>
      </w:divsChild>
    </w:div>
    <w:div w:id="800466144">
      <w:bodyDiv w:val="1"/>
      <w:marLeft w:val="0"/>
      <w:marRight w:val="0"/>
      <w:marTop w:val="0"/>
      <w:marBottom w:val="0"/>
      <w:divBdr>
        <w:top w:val="none" w:sz="0" w:space="0" w:color="auto"/>
        <w:left w:val="none" w:sz="0" w:space="0" w:color="auto"/>
        <w:bottom w:val="none" w:sz="0" w:space="0" w:color="auto"/>
        <w:right w:val="none" w:sz="0" w:space="0" w:color="auto"/>
      </w:divBdr>
    </w:div>
    <w:div w:id="1518732499">
      <w:bodyDiv w:val="1"/>
      <w:marLeft w:val="0"/>
      <w:marRight w:val="0"/>
      <w:marTop w:val="0"/>
      <w:marBottom w:val="0"/>
      <w:divBdr>
        <w:top w:val="none" w:sz="0" w:space="0" w:color="auto"/>
        <w:left w:val="none" w:sz="0" w:space="0" w:color="auto"/>
        <w:bottom w:val="none" w:sz="0" w:space="0" w:color="auto"/>
        <w:right w:val="none" w:sz="0" w:space="0" w:color="auto"/>
      </w:divBdr>
      <w:divsChild>
        <w:div w:id="37164956">
          <w:marLeft w:val="0"/>
          <w:marRight w:val="0"/>
          <w:marTop w:val="0"/>
          <w:marBottom w:val="0"/>
          <w:divBdr>
            <w:top w:val="none" w:sz="0" w:space="0" w:color="auto"/>
            <w:left w:val="none" w:sz="0" w:space="0" w:color="auto"/>
            <w:bottom w:val="none" w:sz="0" w:space="0" w:color="auto"/>
            <w:right w:val="none" w:sz="0" w:space="0" w:color="auto"/>
          </w:divBdr>
        </w:div>
        <w:div w:id="1333411713">
          <w:marLeft w:val="0"/>
          <w:marRight w:val="0"/>
          <w:marTop w:val="0"/>
          <w:marBottom w:val="0"/>
          <w:divBdr>
            <w:top w:val="none" w:sz="0" w:space="0" w:color="auto"/>
            <w:left w:val="none" w:sz="0" w:space="0" w:color="auto"/>
            <w:bottom w:val="none" w:sz="0" w:space="0" w:color="auto"/>
            <w:right w:val="none" w:sz="0" w:space="0" w:color="auto"/>
          </w:divBdr>
        </w:div>
      </w:divsChild>
    </w:div>
    <w:div w:id="1601447430">
      <w:bodyDiv w:val="1"/>
      <w:marLeft w:val="0"/>
      <w:marRight w:val="0"/>
      <w:marTop w:val="0"/>
      <w:marBottom w:val="0"/>
      <w:divBdr>
        <w:top w:val="none" w:sz="0" w:space="0" w:color="auto"/>
        <w:left w:val="none" w:sz="0" w:space="0" w:color="auto"/>
        <w:bottom w:val="none" w:sz="0" w:space="0" w:color="auto"/>
        <w:right w:val="none" w:sz="0" w:space="0" w:color="auto"/>
      </w:divBdr>
      <w:divsChild>
        <w:div w:id="71408243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philpapers.org/rec/UZQVOI" TargetMode="External"/><Relationship Id="rId8" Type="http://schemas.openxmlformats.org/officeDocument/2006/relationships/hyperlink" Target="http://onlinelibrary.wiley.com/doi/10.1111/phpr.12001/pdf" TargetMode="External"/><Relationship Id="rId9" Type="http://schemas.openxmlformats.org/officeDocument/2006/relationships/header" Target="header1.xml"/><Relationship Id="rId10"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5255</Words>
  <Characters>29959</Characters>
  <Application>Microsoft Macintosh Word</Application>
  <DocSecurity>0</DocSecurity>
  <Lines>249</Lines>
  <Paragraphs>59</Paragraphs>
  <ScaleCrop>false</ScaleCrop>
  <HeadingPairs>
    <vt:vector size="2" baseType="variant">
      <vt:variant>
        <vt:lpstr>Title</vt:lpstr>
      </vt:variant>
      <vt:variant>
        <vt:i4>1</vt:i4>
      </vt:variant>
    </vt:vector>
  </HeadingPairs>
  <TitlesOfParts>
    <vt:vector size="1" baseType="lpstr">
      <vt:lpstr/>
    </vt:vector>
  </TitlesOfParts>
  <Company>Universitetet i Oslo</Company>
  <LinksUpToDate>false</LinksUpToDate>
  <CharactersWithSpaces>36791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Crispin Wright</dc:creator>
  <cp:lastModifiedBy>Crispin Wright</cp:lastModifiedBy>
  <cp:revision>2</cp:revision>
  <dcterms:created xsi:type="dcterms:W3CDTF">2014-03-01T16:47:00Z</dcterms:created>
  <dcterms:modified xsi:type="dcterms:W3CDTF">2014-03-01T16:47:00Z</dcterms:modified>
</cp:coreProperties>
</file>