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sz w:val="2"/>
        </w:rPr>
        <w:id w:val="-1483841375"/>
        <w:docPartObj>
          <w:docPartGallery w:val="Cover Pages"/>
          <w:docPartUnique/>
        </w:docPartObj>
      </w:sdtPr>
      <w:sdtEndPr>
        <w:rPr>
          <w:sz w:val="22"/>
          <w:lang w:bidi="ar-DZ"/>
        </w:rPr>
      </w:sdtEndPr>
      <w:sdtContent>
        <w:p w14:paraId="42BD0EF9" w14:textId="3318A6E7" w:rsidR="00480F89" w:rsidRDefault="00480F89">
          <w:pPr>
            <w:pStyle w:val="NoSpacing"/>
            <w:rPr>
              <w:sz w:val="2"/>
            </w:rPr>
          </w:pPr>
        </w:p>
        <w:p w14:paraId="16C2785D" w14:textId="5F7464F0" w:rsidR="00480F89" w:rsidRDefault="00000000" w:rsidP="00FB0E3D">
          <w:pPr>
            <w:spacing w:after="0" w:line="240" w:lineRule="auto"/>
            <w:jc w:val="center"/>
            <w:rPr>
              <w:lang w:bidi="ar-DZ"/>
            </w:rPr>
          </w:pPr>
          <w:sdt>
            <w:sdtPr>
              <w:rPr>
                <w:rFonts w:ascii="Times New Roman" w:hAnsi="Times New Roman" w:cs="Times New Roman"/>
                <w:b/>
                <w:bCs/>
                <w:i/>
                <w:iCs/>
                <w:sz w:val="28"/>
                <w:szCs w:val="28"/>
                <w:lang w:eastAsia="fr-FR"/>
                <w14:ligatures w14:val="no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r w:rsidR="00F54676">
                <w:rPr>
                  <w:rFonts w:ascii="Times New Roman" w:hAnsi="Times New Roman" w:cs="Times New Roman"/>
                  <w:b/>
                  <w:bCs/>
                  <w:i/>
                  <w:iCs/>
                  <w:sz w:val="28"/>
                  <w:szCs w:val="28"/>
                  <w:lang w:eastAsia="fr-FR"/>
                  <w14:ligatures w14:val="none"/>
                </w:rPr>
                <w:t>Title in English (font: Times New Roman; font size: 14; line spacing: 1)</w:t>
              </w:r>
            </w:sdtContent>
          </w:sdt>
        </w:p>
      </w:sdtContent>
    </w:sdt>
    <w:p w14:paraId="3B780985" w14:textId="5C8277D2" w:rsidR="00FB0E3D" w:rsidRPr="00FB0E3D" w:rsidRDefault="000F573E" w:rsidP="00213789">
      <w:pPr>
        <w:autoSpaceDE w:val="0"/>
        <w:autoSpaceDN w:val="0"/>
        <w:spacing w:before="240" w:after="0" w:line="240" w:lineRule="auto"/>
        <w:jc w:val="center"/>
        <w:rPr>
          <w:rFonts w:asciiTheme="majorBidi" w:eastAsia="Times New Roman" w:hAnsiTheme="majorBidi" w:cstheme="majorBidi"/>
          <w:b/>
          <w:bCs/>
          <w:rtl/>
          <w:lang w:val="fr-FR" w:eastAsia="it-IT"/>
          <w14:ligatures w14:val="none"/>
        </w:rPr>
      </w:pPr>
      <w:r w:rsidRPr="00FB0E3D">
        <w:rPr>
          <w:rFonts w:asciiTheme="majorBidi" w:eastAsia="Times New Roman" w:hAnsiTheme="majorBidi" w:cstheme="majorBidi"/>
          <w:b/>
          <w:bCs/>
          <w:vertAlign w:val="superscript"/>
          <w:lang w:eastAsia="it-IT"/>
          <w14:ligatures w14:val="none"/>
        </w:rPr>
        <w:t>1</w:t>
      </w:r>
      <w:r w:rsidR="00FB0E3D" w:rsidRPr="00FB0E3D">
        <w:rPr>
          <w:rFonts w:asciiTheme="majorBidi" w:eastAsia="Times New Roman" w:hAnsiTheme="majorBidi" w:cstheme="majorBidi"/>
          <w:b/>
          <w:bCs/>
          <w:lang w:eastAsia="it-IT"/>
          <w14:ligatures w14:val="none"/>
        </w:rPr>
        <w:t>Full name of 1</w:t>
      </w:r>
      <w:r w:rsidR="00FB0E3D" w:rsidRPr="00FB0E3D">
        <w:rPr>
          <w:rFonts w:asciiTheme="majorBidi" w:eastAsia="Times New Roman" w:hAnsiTheme="majorBidi" w:cstheme="majorBidi"/>
          <w:b/>
          <w:bCs/>
          <w:vertAlign w:val="superscript"/>
          <w:lang w:eastAsia="it-IT"/>
          <w14:ligatures w14:val="none"/>
        </w:rPr>
        <w:t>st</w:t>
      </w:r>
      <w:r w:rsidR="00FB0E3D" w:rsidRPr="00FB0E3D">
        <w:rPr>
          <w:rFonts w:asciiTheme="majorBidi" w:eastAsia="Times New Roman" w:hAnsiTheme="majorBidi" w:cstheme="majorBidi"/>
          <w:b/>
          <w:bCs/>
          <w:lang w:eastAsia="it-IT"/>
          <w14:ligatures w14:val="none"/>
        </w:rPr>
        <w:t xml:space="preserve"> author</w:t>
      </w:r>
      <w:r w:rsidR="00FB0E3D" w:rsidRPr="00FB0E3D">
        <w:rPr>
          <w:rFonts w:asciiTheme="majorBidi" w:eastAsia="Times New Roman" w:hAnsiTheme="majorBidi" w:cstheme="majorBidi"/>
          <w:b/>
          <w:bCs/>
          <w:vertAlign w:val="superscript"/>
          <w:lang w:eastAsia="it-IT"/>
          <w14:ligatures w14:val="none"/>
        </w:rPr>
        <w:t xml:space="preserve"> </w:t>
      </w:r>
      <w:r w:rsidR="00FB0E3D" w:rsidRPr="00FB0E3D">
        <w:rPr>
          <w:rFonts w:asciiTheme="majorBidi" w:eastAsia="Times New Roman" w:hAnsiTheme="majorBidi" w:cstheme="majorBidi"/>
          <w:b/>
          <w:bCs/>
          <w:vertAlign w:val="superscript"/>
          <w:lang w:eastAsia="it-IT"/>
          <w14:ligatures w14:val="none"/>
        </w:rPr>
        <w:footnoteReference w:customMarkFollows="1" w:id="1"/>
        <w:sym w:font="Symbol" w:char="F02A"/>
      </w:r>
      <w:r w:rsidR="00FB0E3D" w:rsidRPr="00FB0E3D">
        <w:rPr>
          <w:rFonts w:asciiTheme="majorBidi" w:eastAsia="Times New Roman" w:hAnsiTheme="majorBidi" w:cstheme="majorBidi"/>
          <w:b/>
          <w:bCs/>
          <w:lang w:eastAsia="it-IT"/>
          <w14:ligatures w14:val="none"/>
        </w:rPr>
        <w:t xml:space="preserve">, </w:t>
      </w:r>
      <w:r w:rsidRPr="00FB0E3D">
        <w:rPr>
          <w:rFonts w:asciiTheme="majorBidi" w:eastAsia="Times New Roman" w:hAnsiTheme="majorBidi" w:cstheme="majorBidi"/>
          <w:b/>
          <w:bCs/>
          <w:vertAlign w:val="superscript"/>
          <w:lang w:eastAsia="it-IT"/>
          <w14:ligatures w14:val="none"/>
        </w:rPr>
        <w:t xml:space="preserve"> 2</w:t>
      </w:r>
      <w:r w:rsidR="00FB0E3D" w:rsidRPr="00FB0E3D">
        <w:rPr>
          <w:rFonts w:asciiTheme="majorBidi" w:eastAsia="Times New Roman" w:hAnsiTheme="majorBidi" w:cstheme="majorBidi"/>
          <w:b/>
          <w:bCs/>
          <w:lang w:eastAsia="it-IT"/>
          <w14:ligatures w14:val="none"/>
        </w:rPr>
        <w:t>Full name of 2</w:t>
      </w:r>
      <w:r w:rsidR="00FB0E3D" w:rsidRPr="00FB0E3D">
        <w:rPr>
          <w:rFonts w:asciiTheme="majorBidi" w:eastAsia="Times New Roman" w:hAnsiTheme="majorBidi" w:cstheme="majorBidi"/>
          <w:b/>
          <w:bCs/>
          <w:vertAlign w:val="superscript"/>
          <w:lang w:eastAsia="it-IT"/>
          <w14:ligatures w14:val="none"/>
        </w:rPr>
        <w:t>nd</w:t>
      </w:r>
      <w:r w:rsidR="00FB0E3D" w:rsidRPr="00FB0E3D">
        <w:rPr>
          <w:rFonts w:asciiTheme="majorBidi" w:eastAsia="Times New Roman" w:hAnsiTheme="majorBidi" w:cstheme="majorBidi"/>
          <w:b/>
          <w:bCs/>
          <w:lang w:eastAsia="it-IT"/>
          <w14:ligatures w14:val="none"/>
        </w:rPr>
        <w:t xml:space="preserve"> author</w:t>
      </w:r>
    </w:p>
    <w:p w14:paraId="1B46E9A8" w14:textId="64EC2043" w:rsidR="00270E70" w:rsidRPr="00FB0E3D" w:rsidRDefault="00FB0E3D" w:rsidP="00B15A59">
      <w:pPr>
        <w:autoSpaceDE w:val="0"/>
        <w:autoSpaceDN w:val="0"/>
        <w:spacing w:line="240" w:lineRule="auto"/>
        <w:jc w:val="center"/>
        <w:rPr>
          <w:rFonts w:asciiTheme="majorBidi" w:eastAsia="Times New Roman" w:hAnsiTheme="majorBidi" w:cstheme="majorBidi"/>
          <w:sz w:val="20"/>
          <w:szCs w:val="20"/>
          <w:lang w:val="fr-FR" w:eastAsia="it-IT"/>
          <w14:ligatures w14:val="none"/>
        </w:rPr>
      </w:pPr>
      <w:r w:rsidRPr="00FB0E3D">
        <w:rPr>
          <w:rFonts w:asciiTheme="majorBidi" w:eastAsia="Times New Roman" w:hAnsiTheme="majorBidi" w:cstheme="majorBidi"/>
          <w:b/>
          <w:bCs/>
          <w:sz w:val="20"/>
          <w:szCs w:val="20"/>
          <w:vertAlign w:val="superscript"/>
          <w:lang w:eastAsia="it-IT"/>
          <w14:ligatures w14:val="none"/>
        </w:rPr>
        <w:t>1</w:t>
      </w:r>
      <w:r w:rsidRPr="00FB0E3D">
        <w:rPr>
          <w:rFonts w:asciiTheme="majorBidi" w:eastAsia="Times New Roman" w:hAnsiTheme="majorBidi" w:cstheme="majorBidi"/>
          <w:sz w:val="20"/>
          <w:szCs w:val="20"/>
          <w:lang w:eastAsia="it-IT"/>
          <w14:ligatures w14:val="none"/>
        </w:rPr>
        <w:t xml:space="preserve"> institutional affiliation</w:t>
      </w:r>
      <w:r w:rsidR="00B15A59">
        <w:rPr>
          <w:rFonts w:asciiTheme="majorBidi" w:eastAsia="Times New Roman" w:hAnsiTheme="majorBidi" w:cstheme="majorBidi"/>
          <w:sz w:val="20"/>
          <w:szCs w:val="20"/>
          <w:lang w:eastAsia="it-IT"/>
          <w14:ligatures w14:val="none"/>
        </w:rPr>
        <w:t>-</w:t>
      </w:r>
      <w:r w:rsidRPr="00FB0E3D">
        <w:rPr>
          <w:rFonts w:asciiTheme="majorBidi" w:eastAsia="Times New Roman" w:hAnsiTheme="majorBidi" w:cstheme="majorBidi"/>
          <w:sz w:val="20"/>
          <w:szCs w:val="20"/>
          <w:lang w:eastAsia="it-IT"/>
          <w14:ligatures w14:val="none"/>
        </w:rPr>
        <w:t xml:space="preserve"> country</w:t>
      </w:r>
      <w:r w:rsidR="00B15A59">
        <w:rPr>
          <w:rFonts w:asciiTheme="majorBidi" w:eastAsia="Times New Roman" w:hAnsiTheme="majorBidi" w:cstheme="majorBidi"/>
          <w:sz w:val="20"/>
          <w:szCs w:val="20"/>
          <w:lang w:eastAsia="it-IT"/>
          <w14:ligatures w14:val="none"/>
        </w:rPr>
        <w:t xml:space="preserve">; </w:t>
      </w:r>
      <w:r w:rsidRPr="00FB0E3D">
        <w:rPr>
          <w:rFonts w:asciiTheme="majorBidi" w:eastAsia="Times New Roman" w:hAnsiTheme="majorBidi" w:cstheme="majorBidi"/>
          <w:b/>
          <w:bCs/>
          <w:sz w:val="20"/>
          <w:szCs w:val="20"/>
          <w:vertAlign w:val="superscript"/>
          <w:lang w:eastAsia="it-IT"/>
          <w14:ligatures w14:val="none"/>
        </w:rPr>
        <w:t>2</w:t>
      </w:r>
      <w:r w:rsidRPr="00FB0E3D">
        <w:rPr>
          <w:rFonts w:asciiTheme="majorBidi" w:eastAsia="Times New Roman" w:hAnsiTheme="majorBidi" w:cstheme="majorBidi"/>
          <w:sz w:val="20"/>
          <w:szCs w:val="20"/>
          <w:lang w:eastAsia="it-IT"/>
          <w14:ligatures w14:val="none"/>
        </w:rPr>
        <w:t xml:space="preserve"> institutional affiliation</w:t>
      </w:r>
      <w:r w:rsidR="00B15A59">
        <w:rPr>
          <w:rFonts w:asciiTheme="majorBidi" w:eastAsia="Times New Roman" w:hAnsiTheme="majorBidi" w:cstheme="majorBidi"/>
          <w:sz w:val="20"/>
          <w:szCs w:val="20"/>
          <w:lang w:eastAsia="it-IT"/>
          <w14:ligatures w14:val="none"/>
        </w:rPr>
        <w:t>-</w:t>
      </w:r>
      <w:r w:rsidRPr="00FB0E3D">
        <w:rPr>
          <w:rFonts w:asciiTheme="majorBidi" w:eastAsia="Times New Roman" w:hAnsiTheme="majorBidi" w:cstheme="majorBidi"/>
          <w:sz w:val="20"/>
          <w:szCs w:val="20"/>
          <w:lang w:eastAsia="it-IT"/>
          <w14:ligatures w14:val="none"/>
        </w:rPr>
        <w:t xml:space="preserve"> country</w:t>
      </w:r>
    </w:p>
    <w:tbl>
      <w:tblPr>
        <w:tblStyle w:val="PlainTable3"/>
        <w:tblW w:w="0" w:type="auto"/>
        <w:tblLook w:val="04A0" w:firstRow="1" w:lastRow="0" w:firstColumn="1" w:lastColumn="0" w:noHBand="0" w:noVBand="1"/>
      </w:tblPr>
      <w:tblGrid>
        <w:gridCol w:w="2434"/>
        <w:gridCol w:w="2434"/>
        <w:gridCol w:w="2435"/>
      </w:tblGrid>
      <w:tr w:rsidR="00070952" w:rsidRPr="008B557A" w14:paraId="063D7250" w14:textId="77777777" w:rsidTr="000E28F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34" w:type="dxa"/>
          </w:tcPr>
          <w:p w14:paraId="6824164E" w14:textId="64BBF669" w:rsidR="00070952" w:rsidRPr="008B557A" w:rsidRDefault="00B15A59" w:rsidP="00B15A59">
            <w:pPr>
              <w:spacing w:before="240"/>
              <w:jc w:val="center"/>
              <w:rPr>
                <w:rFonts w:ascii="Microsoft Himalaya" w:hAnsi="Microsoft Himalaya" w:cs="Microsoft Himalaya"/>
                <w:b w:val="0"/>
                <w:bCs w:val="0"/>
                <w:sz w:val="26"/>
                <w:szCs w:val="26"/>
                <w:lang w:bidi="ar-DZ"/>
              </w:rPr>
            </w:pPr>
            <w:r w:rsidRPr="008B557A">
              <w:rPr>
                <w:rFonts w:ascii="Microsoft Himalaya" w:hAnsi="Microsoft Himalaya" w:cs="Microsoft Himalaya"/>
                <w:caps w:val="0"/>
                <w:sz w:val="26"/>
                <w:szCs w:val="26"/>
                <w:lang w:bidi="ar-DZ"/>
              </w:rPr>
              <w:t>Submission date: 00-00-0000</w:t>
            </w:r>
          </w:p>
        </w:tc>
        <w:tc>
          <w:tcPr>
            <w:tcW w:w="2434" w:type="dxa"/>
          </w:tcPr>
          <w:p w14:paraId="4B789A9B" w14:textId="4BC6595C" w:rsidR="00070952" w:rsidRPr="008B557A" w:rsidRDefault="00B15A59" w:rsidP="00B15A59">
            <w:pPr>
              <w:spacing w:before="240"/>
              <w:jc w:val="center"/>
              <w:cnfStyle w:val="100000000000" w:firstRow="1" w:lastRow="0" w:firstColumn="0" w:lastColumn="0" w:oddVBand="0" w:evenVBand="0" w:oddHBand="0" w:evenHBand="0" w:firstRowFirstColumn="0" w:firstRowLastColumn="0" w:lastRowFirstColumn="0" w:lastRowLastColumn="0"/>
              <w:rPr>
                <w:rFonts w:ascii="Microsoft Himalaya" w:hAnsi="Microsoft Himalaya" w:cs="Microsoft Himalaya"/>
                <w:b w:val="0"/>
                <w:bCs w:val="0"/>
                <w:sz w:val="26"/>
                <w:szCs w:val="26"/>
                <w:lang w:bidi="ar-DZ"/>
              </w:rPr>
            </w:pPr>
            <w:r w:rsidRPr="008B557A">
              <w:rPr>
                <w:rFonts w:ascii="Microsoft Himalaya" w:hAnsi="Microsoft Himalaya" w:cs="Microsoft Himalaya"/>
                <w:caps w:val="0"/>
                <w:sz w:val="26"/>
                <w:szCs w:val="26"/>
                <w:lang w:bidi="ar-DZ"/>
              </w:rPr>
              <w:t>Acceptance date: 00-00-0000</w:t>
            </w:r>
          </w:p>
        </w:tc>
        <w:tc>
          <w:tcPr>
            <w:tcW w:w="2435" w:type="dxa"/>
          </w:tcPr>
          <w:p w14:paraId="6CD01834" w14:textId="514716A0" w:rsidR="00070952" w:rsidRPr="008B557A" w:rsidRDefault="00B15A59" w:rsidP="00B15A59">
            <w:pPr>
              <w:spacing w:before="240"/>
              <w:jc w:val="center"/>
              <w:cnfStyle w:val="100000000000" w:firstRow="1" w:lastRow="0" w:firstColumn="0" w:lastColumn="0" w:oddVBand="0" w:evenVBand="0" w:oddHBand="0" w:evenHBand="0" w:firstRowFirstColumn="0" w:firstRowLastColumn="0" w:lastRowFirstColumn="0" w:lastRowLastColumn="0"/>
              <w:rPr>
                <w:rFonts w:ascii="Microsoft Himalaya" w:hAnsi="Microsoft Himalaya" w:cs="Microsoft Himalaya"/>
                <w:b w:val="0"/>
                <w:bCs w:val="0"/>
                <w:sz w:val="26"/>
                <w:szCs w:val="26"/>
                <w:lang w:bidi="ar-DZ"/>
              </w:rPr>
            </w:pPr>
            <w:r w:rsidRPr="008B557A">
              <w:rPr>
                <w:rFonts w:ascii="Microsoft Himalaya" w:hAnsi="Microsoft Himalaya" w:cs="Microsoft Himalaya"/>
                <w:caps w:val="0"/>
                <w:sz w:val="26"/>
                <w:szCs w:val="26"/>
                <w:lang w:bidi="ar-DZ"/>
              </w:rPr>
              <w:t>Publication date: 00-00-0000</w:t>
            </w:r>
          </w:p>
        </w:tc>
      </w:tr>
    </w:tbl>
    <w:p w14:paraId="1DFDB5F8" w14:textId="7F8EC756" w:rsidR="00433C98" w:rsidRPr="00433C98" w:rsidRDefault="00433C98" w:rsidP="008C75D4">
      <w:pPr>
        <w:spacing w:before="240" w:after="120" w:line="276" w:lineRule="auto"/>
        <w:rPr>
          <w:rFonts w:ascii="Times New Roman" w:eastAsia="Times New Roman" w:hAnsi="Times New Roman" w:cs="Times New Roman"/>
          <w:b/>
          <w:bCs/>
          <w:color w:val="FF0000"/>
          <w:sz w:val="24"/>
          <w:szCs w:val="24"/>
          <w:lang w:eastAsia="it-IT" w:bidi="ar-DZ"/>
          <w14:ligatures w14:val="none"/>
        </w:rPr>
      </w:pPr>
      <w:r w:rsidRPr="00433C98">
        <w:rPr>
          <w:rFonts w:ascii="Times New Roman" w:eastAsia="Times New Roman" w:hAnsi="Times New Roman" w:cs="Times New Roman"/>
          <w:b/>
          <w:bCs/>
          <w:sz w:val="24"/>
          <w:szCs w:val="24"/>
          <w:lang w:eastAsia="it-IT"/>
          <w14:ligatures w14:val="none"/>
        </w:rPr>
        <w:t>Abstract:</w:t>
      </w:r>
      <w:r w:rsidR="008C75D4">
        <w:rPr>
          <w:rFonts w:ascii="Times New Roman" w:eastAsia="Times New Roman" w:hAnsi="Times New Roman" w:cs="Times New Roman"/>
          <w:b/>
          <w:bCs/>
          <w:sz w:val="24"/>
          <w:szCs w:val="24"/>
          <w:lang w:eastAsia="it-IT"/>
          <w14:ligatures w14:val="none"/>
        </w:rPr>
        <w:t xml:space="preserve"> </w:t>
      </w:r>
      <w:r w:rsidR="008C75D4" w:rsidRPr="008C75D4">
        <w:rPr>
          <w:rFonts w:ascii="Times New Roman" w:eastAsia="Times New Roman" w:hAnsi="Times New Roman" w:cs="Times New Roman"/>
          <w:b/>
          <w:bCs/>
          <w:sz w:val="24"/>
          <w:szCs w:val="24"/>
          <w:lang w:eastAsia="it-IT"/>
          <w14:ligatures w14:val="none"/>
        </w:rPr>
        <w:t>(</w:t>
      </w:r>
      <w:r w:rsidR="008C75D4" w:rsidRPr="008C75D4">
        <w:rPr>
          <w:rFonts w:ascii="Times New Roman" w:eastAsia="Times New Roman" w:hAnsi="Times New Roman" w:cs="Times New Roman"/>
          <w:b/>
          <w:bCs/>
          <w:i/>
          <w:iCs/>
          <w:sz w:val="24"/>
          <w:szCs w:val="24"/>
          <w:lang w:eastAsia="it-IT"/>
          <w14:ligatures w14:val="none"/>
        </w:rPr>
        <w:t xml:space="preserve">not less than </w:t>
      </w:r>
      <w:r w:rsidR="008C75D4">
        <w:rPr>
          <w:rFonts w:ascii="Times New Roman" w:eastAsia="Times New Roman" w:hAnsi="Times New Roman" w:cs="Times New Roman"/>
          <w:b/>
          <w:bCs/>
          <w:i/>
          <w:iCs/>
          <w:sz w:val="24"/>
          <w:szCs w:val="24"/>
          <w:lang w:eastAsia="it-IT"/>
          <w14:ligatures w14:val="none"/>
        </w:rPr>
        <w:t>200</w:t>
      </w:r>
      <w:r w:rsidR="008C75D4" w:rsidRPr="008C75D4">
        <w:rPr>
          <w:rFonts w:ascii="Times New Roman" w:eastAsia="Times New Roman" w:hAnsi="Times New Roman" w:cs="Times New Roman"/>
          <w:b/>
          <w:bCs/>
          <w:i/>
          <w:iCs/>
          <w:sz w:val="24"/>
          <w:szCs w:val="24"/>
          <w:lang w:eastAsia="it-IT"/>
          <w14:ligatures w14:val="none"/>
        </w:rPr>
        <w:t xml:space="preserve"> </w:t>
      </w:r>
      <w:r w:rsidR="008C75D4">
        <w:rPr>
          <w:rFonts w:ascii="Times New Roman" w:eastAsia="Times New Roman" w:hAnsi="Times New Roman" w:cs="Times New Roman"/>
          <w:b/>
          <w:bCs/>
          <w:i/>
          <w:iCs/>
          <w:sz w:val="24"/>
          <w:szCs w:val="24"/>
          <w:lang w:eastAsia="it-IT"/>
          <w14:ligatures w14:val="none"/>
        </w:rPr>
        <w:t>words</w:t>
      </w:r>
      <w:r w:rsidR="008C75D4" w:rsidRPr="008C75D4">
        <w:rPr>
          <w:rFonts w:ascii="Times New Roman" w:eastAsia="Times New Roman" w:hAnsi="Times New Roman" w:cs="Times New Roman"/>
          <w:b/>
          <w:bCs/>
          <w:i/>
          <w:iCs/>
          <w:sz w:val="24"/>
          <w:szCs w:val="24"/>
          <w:lang w:eastAsia="it-IT"/>
          <w14:ligatures w14:val="none"/>
        </w:rPr>
        <w:t xml:space="preserve">, not more than </w:t>
      </w:r>
      <w:r w:rsidR="008C75D4">
        <w:rPr>
          <w:rFonts w:ascii="Times New Roman" w:eastAsia="Times New Roman" w:hAnsi="Times New Roman" w:cs="Times New Roman"/>
          <w:b/>
          <w:bCs/>
          <w:i/>
          <w:iCs/>
          <w:sz w:val="24"/>
          <w:szCs w:val="24"/>
          <w:lang w:eastAsia="it-IT"/>
          <w14:ligatures w14:val="none"/>
        </w:rPr>
        <w:t>300</w:t>
      </w:r>
      <w:r w:rsidR="008C75D4" w:rsidRPr="008C75D4">
        <w:rPr>
          <w:rFonts w:ascii="Times New Roman" w:eastAsia="Times New Roman" w:hAnsi="Times New Roman" w:cs="Times New Roman"/>
          <w:b/>
          <w:bCs/>
          <w:i/>
          <w:iCs/>
          <w:sz w:val="24"/>
          <w:szCs w:val="24"/>
          <w:lang w:eastAsia="it-IT"/>
          <w14:ligatures w14:val="none"/>
        </w:rPr>
        <w:t xml:space="preserve"> words</w:t>
      </w:r>
      <w:r w:rsidR="008C75D4" w:rsidRPr="008C75D4">
        <w:rPr>
          <w:rFonts w:ascii="Times New Roman" w:eastAsia="Times New Roman" w:hAnsi="Times New Roman" w:cs="Times New Roman"/>
          <w:b/>
          <w:bCs/>
          <w:sz w:val="24"/>
          <w:szCs w:val="24"/>
          <w:lang w:eastAsia="it-IT"/>
          <w14:ligatures w14:val="none"/>
        </w:rPr>
        <w:t>)</w:t>
      </w:r>
    </w:p>
    <w:p w14:paraId="68B94CE2" w14:textId="6AE58256" w:rsidR="004536F9" w:rsidRPr="004536F9" w:rsidRDefault="00D95564" w:rsidP="004536F9">
      <w:pPr>
        <w:spacing w:line="240" w:lineRule="auto"/>
        <w:ind w:firstLine="709"/>
        <w:jc w:val="both"/>
        <w:rPr>
          <w:rFonts w:eastAsia="Calibri"/>
          <w14:ligatures w14:val="none"/>
        </w:rPr>
      </w:pPr>
      <w:r w:rsidRPr="00471B11">
        <w:rPr>
          <w:rFonts w:ascii="Times New Roman" w:eastAsia="Calibri" w:hAnsi="Times New Roman" w:cs="Times New Roman"/>
          <w:i/>
          <w:iCs/>
          <w14:ligatures w14:val="none"/>
        </w:rPr>
        <w:t xml:space="preserve">The abstract should be written in English in this space, using Times New Roman font, size </w:t>
      </w:r>
      <w:r w:rsidR="00471B11">
        <w:rPr>
          <w:rFonts w:ascii="Times New Roman" w:eastAsia="Calibri" w:hAnsi="Times New Roman" w:cs="Times New Roman"/>
          <w:i/>
          <w:iCs/>
          <w14:ligatures w14:val="none"/>
        </w:rPr>
        <w:t>11</w:t>
      </w:r>
      <w:r w:rsidRPr="00471B11">
        <w:rPr>
          <w:rFonts w:ascii="Times New Roman" w:eastAsia="Calibri" w:hAnsi="Times New Roman" w:cs="Times New Roman"/>
          <w:i/>
          <w:iCs/>
          <w14:ligatures w14:val="none"/>
        </w:rPr>
        <w:t xml:space="preserve">. The abstract should contain the following elements: </w:t>
      </w:r>
      <w:r w:rsidRPr="00471B11">
        <w:rPr>
          <w:rFonts w:ascii="Times New Roman" w:eastAsia="Calibri" w:hAnsi="Times New Roman" w:cs="Times New Roman"/>
          <w:b/>
          <w:bCs/>
          <w:i/>
          <w:iCs/>
          <w14:ligatures w14:val="none"/>
        </w:rPr>
        <w:t>Brief Introduction</w:t>
      </w:r>
      <w:r w:rsidRPr="00471B11">
        <w:rPr>
          <w:rFonts w:ascii="Times New Roman" w:eastAsia="Calibri" w:hAnsi="Times New Roman" w:cs="Times New Roman"/>
          <w:i/>
          <w:iCs/>
          <w14:ligatures w14:val="none"/>
        </w:rPr>
        <w:t xml:space="preserve">: Start with a few sentences introducing the reader to the research topic and its purpose. This section may include the basic background and the problem the article addresses. </w:t>
      </w:r>
      <w:r w:rsidRPr="00471B11">
        <w:rPr>
          <w:rFonts w:ascii="Times New Roman" w:eastAsia="Calibri" w:hAnsi="Times New Roman" w:cs="Times New Roman"/>
          <w:b/>
          <w:bCs/>
          <w:i/>
          <w:iCs/>
          <w14:ligatures w14:val="none"/>
        </w:rPr>
        <w:t>Study Objectives</w:t>
      </w:r>
      <w:r w:rsidRPr="00471B11">
        <w:rPr>
          <w:rFonts w:ascii="Times New Roman" w:eastAsia="Calibri" w:hAnsi="Times New Roman" w:cs="Times New Roman"/>
          <w:i/>
          <w:iCs/>
          <w14:ligatures w14:val="none"/>
        </w:rPr>
        <w:t xml:space="preserve">: Clarify the main objectives of the research, whether to analyze a particular issue, provide solutions to a problem, or test specific hypotheses. </w:t>
      </w:r>
      <w:r w:rsidRPr="00471B11">
        <w:rPr>
          <w:rFonts w:ascii="Times New Roman" w:eastAsia="Calibri" w:hAnsi="Times New Roman" w:cs="Times New Roman"/>
          <w:b/>
          <w:bCs/>
          <w:i/>
          <w:iCs/>
          <w14:ligatures w14:val="none"/>
        </w:rPr>
        <w:t>Research Methodology</w:t>
      </w:r>
      <w:r w:rsidRPr="00471B11">
        <w:rPr>
          <w:rFonts w:ascii="Times New Roman" w:eastAsia="Calibri" w:hAnsi="Times New Roman" w:cs="Times New Roman"/>
          <w:i/>
          <w:iCs/>
          <w14:ligatures w14:val="none"/>
        </w:rPr>
        <w:t xml:space="preserve">: The abstract should include a brief description of the methods used for data collection and analysis. This includes the type of study (qualitative, quantitative, empirical, etc.), the tools used, and the sample. </w:t>
      </w:r>
      <w:r w:rsidRPr="00471B11">
        <w:rPr>
          <w:rFonts w:ascii="Times New Roman" w:eastAsia="Calibri" w:hAnsi="Times New Roman" w:cs="Times New Roman"/>
          <w:b/>
          <w:bCs/>
          <w:i/>
          <w:iCs/>
          <w14:ligatures w14:val="none"/>
        </w:rPr>
        <w:t>Key Results</w:t>
      </w:r>
      <w:r w:rsidRPr="00471B11">
        <w:rPr>
          <w:rFonts w:ascii="Times New Roman" w:eastAsia="Calibri" w:hAnsi="Times New Roman" w:cs="Times New Roman"/>
          <w:i/>
          <w:iCs/>
          <w14:ligatures w14:val="none"/>
        </w:rPr>
        <w:t xml:space="preserve">: Highlight the main findings of the research. These results should be clear and specific, indicating whether the hypotheses were confirmed or refuted. </w:t>
      </w:r>
      <w:r w:rsidRPr="00471B11">
        <w:rPr>
          <w:rFonts w:ascii="Times New Roman" w:eastAsia="Calibri" w:hAnsi="Times New Roman" w:cs="Times New Roman"/>
          <w:b/>
          <w:bCs/>
          <w:i/>
          <w:iCs/>
          <w14:ligatures w14:val="none"/>
        </w:rPr>
        <w:t>Discussion and Conclusions</w:t>
      </w:r>
      <w:r w:rsidRPr="00471B11">
        <w:rPr>
          <w:rFonts w:ascii="Times New Roman" w:eastAsia="Calibri" w:hAnsi="Times New Roman" w:cs="Times New Roman"/>
          <w:i/>
          <w:iCs/>
          <w14:ligatures w14:val="none"/>
        </w:rPr>
        <w:t xml:space="preserve">: The abstract should contain a brief discussion of the results and their interpretation in the context of existing literature. It should also address the practical or theoretical implications of these results. </w:t>
      </w:r>
      <w:r w:rsidRPr="00471B11">
        <w:rPr>
          <w:rFonts w:ascii="Times New Roman" w:eastAsia="Calibri" w:hAnsi="Times New Roman" w:cs="Times New Roman"/>
          <w:b/>
          <w:bCs/>
          <w:i/>
          <w:iCs/>
          <w14:ligatures w14:val="none"/>
        </w:rPr>
        <w:t>Recommendations</w:t>
      </w:r>
      <w:r w:rsidRPr="00471B11">
        <w:rPr>
          <w:rFonts w:ascii="Times New Roman" w:eastAsia="Calibri" w:hAnsi="Times New Roman" w:cs="Times New Roman"/>
          <w:i/>
          <w:iCs/>
          <w14:ligatures w14:val="none"/>
        </w:rPr>
        <w:t>: If there are recommendations or suggestions for future practices or research, they should be succinctly included in the abstract</w:t>
      </w:r>
      <w:r w:rsidRPr="00471B11">
        <w:rPr>
          <w:rFonts w:ascii="Times New Roman" w:eastAsia="Calibri" w:hAnsi="Times New Roman" w:cs="Times New Roman"/>
          <w14:ligatures w14:val="none"/>
        </w:rPr>
        <w:t>.</w:t>
      </w:r>
      <w:r w:rsidR="004536F9" w:rsidRPr="00471B11">
        <w:rPr>
          <w:rFonts w:ascii="Times New Roman" w:eastAsia="Calibri" w:hAnsi="Times New Roman" w:cs="Times New Roman"/>
          <w14:ligatures w14:val="none"/>
        </w:rPr>
        <w:t xml:space="preserve"> </w:t>
      </w:r>
      <w:r w:rsidR="004536F9" w:rsidRPr="00471B11">
        <w:rPr>
          <w:rFonts w:asciiTheme="majorBidi" w:eastAsia="Calibri" w:hAnsiTheme="majorBidi" w:cstheme="majorBidi"/>
          <w:i/>
          <w:iCs/>
          <w14:ligatures w14:val="none"/>
        </w:rPr>
        <w:t>The abstract should be formatted in a clear and structured manner, ensuring that each element is presented in a coherent and logical sequence. This will facilitate the reader's understanding of the research and its significance</w:t>
      </w:r>
      <w:r w:rsidR="004536F9">
        <w:rPr>
          <w:rFonts w:asciiTheme="majorBidi" w:eastAsia="Calibri" w:hAnsiTheme="majorBidi" w:cstheme="majorBidi"/>
          <w:i/>
          <w:iCs/>
          <w:sz w:val="24"/>
          <w:szCs w:val="24"/>
          <w14:ligatures w14:val="none"/>
        </w:rPr>
        <w:t>.</w:t>
      </w:r>
    </w:p>
    <w:p w14:paraId="2FF9152A" w14:textId="7D594958" w:rsidR="00320698" w:rsidRPr="00471B11" w:rsidRDefault="00320698" w:rsidP="00320698">
      <w:pPr>
        <w:spacing w:after="0" w:line="240" w:lineRule="auto"/>
        <w:jc w:val="both"/>
        <w:rPr>
          <w:rFonts w:ascii="Times New Roman" w:eastAsia="Calibri" w:hAnsi="Times New Roman" w:cs="Times New Roman"/>
          <w:i/>
          <w:iCs/>
          <w14:ligatures w14:val="none"/>
        </w:rPr>
      </w:pPr>
      <w:r w:rsidRPr="00320698">
        <w:rPr>
          <w:rFonts w:ascii="Times New Roman" w:eastAsia="Calibri" w:hAnsi="Times New Roman" w:cs="Times New Roman"/>
          <w:b/>
          <w:bCs/>
          <w:sz w:val="24"/>
          <w:szCs w:val="24"/>
          <w14:ligatures w14:val="none"/>
        </w:rPr>
        <w:t>Keywords:</w:t>
      </w:r>
      <w:r w:rsidRPr="00320698">
        <w:rPr>
          <w:rFonts w:ascii="Times New Roman" w:eastAsia="Calibri" w:hAnsi="Times New Roman" w:cs="Times New Roman" w:hint="cs"/>
          <w:b/>
          <w:bCs/>
          <w:sz w:val="24"/>
          <w:szCs w:val="24"/>
          <w:rtl/>
          <w14:ligatures w14:val="none"/>
        </w:rPr>
        <w:t xml:space="preserve"> </w:t>
      </w:r>
      <w:r w:rsidRPr="00471B11">
        <w:rPr>
          <w:rFonts w:ascii="Times New Roman" w:eastAsia="Calibri" w:hAnsi="Times New Roman" w:cs="Times New Roman"/>
          <w:i/>
          <w:iCs/>
          <w14:ligatures w14:val="none"/>
        </w:rPr>
        <w:t>within 5 keywords; that should be separated by a semi-colon (;)</w:t>
      </w:r>
    </w:p>
    <w:p w14:paraId="79608A57" w14:textId="4C9F8ECA" w:rsidR="007A2CB0" w:rsidRDefault="007A2CB0" w:rsidP="00AB3E4F">
      <w:pPr>
        <w:rPr>
          <w:rFonts w:asciiTheme="majorBidi" w:hAnsiTheme="majorBidi" w:cstheme="majorBidi"/>
          <w:sz w:val="24"/>
          <w:szCs w:val="24"/>
          <w:lang w:bidi="ar-DZ"/>
        </w:rPr>
      </w:pPr>
    </w:p>
    <w:p w14:paraId="087DF6C8" w14:textId="77777777" w:rsidR="00471B11" w:rsidRDefault="00471B11" w:rsidP="00AB3E4F">
      <w:pPr>
        <w:rPr>
          <w:rFonts w:asciiTheme="majorBidi" w:hAnsiTheme="majorBidi" w:cstheme="majorBidi"/>
          <w:sz w:val="24"/>
          <w:szCs w:val="24"/>
          <w:rtl/>
          <w:lang w:bidi="ar-DZ"/>
        </w:rPr>
      </w:pPr>
    </w:p>
    <w:p w14:paraId="62552D36" w14:textId="77777777" w:rsidR="00213789" w:rsidRDefault="00213789" w:rsidP="00AB3E4F">
      <w:pPr>
        <w:rPr>
          <w:rFonts w:asciiTheme="majorBidi" w:hAnsiTheme="majorBidi" w:cstheme="majorBidi"/>
          <w:sz w:val="24"/>
          <w:szCs w:val="24"/>
          <w:lang w:bidi="ar-DZ"/>
        </w:rPr>
      </w:pPr>
    </w:p>
    <w:p w14:paraId="0350C402" w14:textId="77777777" w:rsidR="00471B11" w:rsidRPr="00AB3E4F" w:rsidRDefault="00471B11" w:rsidP="00AB3E4F">
      <w:pPr>
        <w:rPr>
          <w:rFonts w:asciiTheme="majorBidi" w:hAnsiTheme="majorBidi" w:cstheme="majorBidi"/>
          <w:sz w:val="24"/>
          <w:szCs w:val="24"/>
          <w:rtl/>
          <w:lang w:bidi="ar-DZ"/>
        </w:rPr>
      </w:pPr>
    </w:p>
    <w:p w14:paraId="6286A9D1" w14:textId="10137B24" w:rsidR="00337C5F" w:rsidRPr="00337C5F" w:rsidRDefault="0010029D" w:rsidP="0010029D">
      <w:pPr>
        <w:spacing w:before="240" w:line="240" w:lineRule="auto"/>
        <w:rPr>
          <w:rFonts w:asciiTheme="majorBidi" w:hAnsiTheme="majorBidi" w:cstheme="majorBidi"/>
          <w:sz w:val="24"/>
          <w:szCs w:val="24"/>
          <w:lang w:bidi="ar-DZ"/>
        </w:rPr>
      </w:pPr>
      <w:r w:rsidRPr="00337C5F">
        <w:rPr>
          <w:rFonts w:asciiTheme="majorBidi" w:hAnsiTheme="majorBidi" w:cstheme="majorBidi"/>
          <w:b/>
          <w:bCs/>
          <w:sz w:val="24"/>
          <w:szCs w:val="24"/>
          <w:lang w:bidi="ar-DZ"/>
        </w:rPr>
        <w:lastRenderedPageBreak/>
        <w:t>Introduction</w:t>
      </w:r>
      <w:r w:rsidRPr="00337C5F">
        <w:rPr>
          <w:rFonts w:asciiTheme="majorBidi" w:hAnsiTheme="majorBidi" w:cstheme="majorBidi"/>
          <w:sz w:val="24"/>
          <w:szCs w:val="24"/>
          <w:lang w:bidi="ar-DZ"/>
        </w:rPr>
        <w:t>:</w:t>
      </w:r>
    </w:p>
    <w:p w14:paraId="632DAEBC" w14:textId="5667D304"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The introduction of the article must include a simplified preamble of the subject in question, which the researcher will follow by presenting the problematic raised, and the hypotheses that will be verified, in addition to specifying the objectives of the research, and the methodology used to reach them.</w:t>
      </w:r>
    </w:p>
    <w:p w14:paraId="6A954D24" w14:textId="68173078"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The introduction should not exceed 3 pages of the article, nor be less than 2 pages. The presentation of the article, from introduction to conclusion, is edited using Times New Roman font size 12, with the exception of bold headings in Times New Roman font size 14.</w:t>
      </w:r>
    </w:p>
    <w:p w14:paraId="7CBD5F07" w14:textId="77777777" w:rsidR="00337C5F" w:rsidRPr="00337C5F" w:rsidRDefault="00337C5F" w:rsidP="00E41DF0">
      <w:pPr>
        <w:spacing w:before="240" w:line="240" w:lineRule="auto"/>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First Main Title:</w:t>
      </w:r>
    </w:p>
    <w:p w14:paraId="07F3808A" w14:textId="5CAB5AA3"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Edit the contents of the first title here. Edit the contents of the first title here. Edit the contents of the first title here. Edit the contents of the first title here. Edit the contents of the first title here. Edit the contents of the first title here. Edit the contents of the first title here.</w:t>
      </w:r>
    </w:p>
    <w:p w14:paraId="6DDB7508" w14:textId="77777777" w:rsidR="00337C5F" w:rsidRPr="00337C5F" w:rsidRDefault="00337C5F" w:rsidP="00E41DF0">
      <w:pPr>
        <w:spacing w:before="240" w:line="240" w:lineRule="auto"/>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First subtitle:</w:t>
      </w:r>
    </w:p>
    <w:p w14:paraId="1725A92C" w14:textId="77777777"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Edit the content of the first subtitle here. Edit the content of the first subtitle here. Edit the content of the first subtitle here. Edit the content of the first subtitle here. Edit the content of the first subtitle here. Edit the content of the first subtitle here.</w:t>
      </w:r>
    </w:p>
    <w:p w14:paraId="1AD7BACE" w14:textId="77777777" w:rsidR="00337C5F" w:rsidRPr="00337C5F" w:rsidRDefault="00337C5F" w:rsidP="00E41DF0">
      <w:pPr>
        <w:spacing w:before="240" w:line="240" w:lineRule="auto"/>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Second subtitle:</w:t>
      </w:r>
    </w:p>
    <w:p w14:paraId="61261EB1" w14:textId="77777777"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b/>
          <w:bCs/>
          <w:sz w:val="24"/>
          <w:szCs w:val="24"/>
          <w:lang w:bidi="ar-DZ"/>
        </w:rPr>
        <w:tab/>
      </w:r>
      <w:r w:rsidRPr="00337C5F">
        <w:rPr>
          <w:rFonts w:asciiTheme="majorBidi" w:hAnsiTheme="majorBidi" w:cstheme="majorBidi"/>
          <w:sz w:val="24"/>
          <w:szCs w:val="24"/>
          <w:lang w:bidi="ar-DZ"/>
        </w:rPr>
        <w:t>Edit the content of the second subtitle here. Edit the content of the second subtitle here. Edit the content of the second subtitle here. Edit the content of the second subtitle here. Edit the content of the second subtitle here. Edit the content of the second subtitle here. Edit the content of the second subtitle here.</w:t>
      </w:r>
    </w:p>
    <w:p w14:paraId="0E744C70" w14:textId="77777777" w:rsidR="00337C5F" w:rsidRPr="00337C5F" w:rsidRDefault="00337C5F" w:rsidP="00E41DF0">
      <w:pPr>
        <w:spacing w:before="240" w:line="240" w:lineRule="auto"/>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Second Main Title:</w:t>
      </w:r>
    </w:p>
    <w:p w14:paraId="1EA519E4" w14:textId="77777777"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b/>
          <w:bCs/>
          <w:sz w:val="24"/>
          <w:szCs w:val="24"/>
          <w:lang w:bidi="ar-DZ"/>
        </w:rPr>
        <w:tab/>
      </w:r>
      <w:r w:rsidRPr="00337C5F">
        <w:rPr>
          <w:rFonts w:asciiTheme="majorBidi" w:hAnsiTheme="majorBidi" w:cstheme="majorBidi"/>
          <w:sz w:val="24"/>
          <w:szCs w:val="24"/>
          <w:lang w:bidi="ar-DZ"/>
        </w:rPr>
        <w:t xml:space="preserve">Edit the content of the second title here. Edit the content of the second title here. Edit the content of the second title here. Edit the content of the second title here. Edit the content of the second title here. </w:t>
      </w:r>
      <w:r w:rsidRPr="00337C5F">
        <w:rPr>
          <w:rFonts w:asciiTheme="majorBidi" w:hAnsiTheme="majorBidi" w:cstheme="majorBidi"/>
          <w:sz w:val="24"/>
          <w:szCs w:val="24"/>
          <w:lang w:bidi="ar-DZ"/>
        </w:rPr>
        <w:lastRenderedPageBreak/>
        <w:t>Edit the content of the second title here. Edit the content of the second title here.</w:t>
      </w:r>
    </w:p>
    <w:p w14:paraId="3EDEF1F5" w14:textId="77777777" w:rsidR="00337C5F" w:rsidRPr="00337C5F" w:rsidRDefault="00337C5F" w:rsidP="00E41DF0">
      <w:pPr>
        <w:spacing w:before="240" w:line="240" w:lineRule="auto"/>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First subtitle:</w:t>
      </w:r>
    </w:p>
    <w:p w14:paraId="09F50B57" w14:textId="77777777"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ab/>
        <w:t>Edit the content of the first subtitle here. Edit the content of the first subtitle here. Edit the content of the first subtitle here. Edit the content of the first subtitle here. Edit the content of the first subtitle here. Edit the content of the first subtitle here.</w:t>
      </w:r>
    </w:p>
    <w:p w14:paraId="18C0B916" w14:textId="77777777" w:rsidR="00337C5F" w:rsidRPr="00337C5F" w:rsidRDefault="00337C5F" w:rsidP="00E41DF0">
      <w:pPr>
        <w:spacing w:before="240" w:line="240" w:lineRule="auto"/>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Second subtitle:</w:t>
      </w:r>
    </w:p>
    <w:p w14:paraId="3489487A" w14:textId="77777777"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b/>
          <w:bCs/>
          <w:sz w:val="24"/>
          <w:szCs w:val="24"/>
          <w:lang w:bidi="ar-DZ"/>
        </w:rPr>
        <w:tab/>
      </w:r>
      <w:r w:rsidRPr="00337C5F">
        <w:rPr>
          <w:rFonts w:asciiTheme="majorBidi" w:hAnsiTheme="majorBidi" w:cstheme="majorBidi"/>
          <w:sz w:val="24"/>
          <w:szCs w:val="24"/>
          <w:lang w:bidi="ar-DZ"/>
        </w:rPr>
        <w:t>Edit the content of the second subtitle here. Edit the content of the second subtitle here. Edit the content of the second subtitle here. Edit the content of the second subtitle here. Edit the content of the second subtitle here. Edit the content of the second subtitle here. Edit the content of the second subtitle here.</w:t>
      </w:r>
    </w:p>
    <w:p w14:paraId="0A706745" w14:textId="77777777" w:rsidR="00337C5F" w:rsidRPr="00337C5F" w:rsidRDefault="00337C5F" w:rsidP="00337C5F">
      <w:pPr>
        <w:spacing w:before="240" w:line="240" w:lineRule="auto"/>
        <w:jc w:val="center"/>
        <w:rPr>
          <w:rFonts w:asciiTheme="majorBidi" w:hAnsiTheme="majorBidi" w:cstheme="majorBidi"/>
          <w:b/>
          <w:bCs/>
          <w:i/>
          <w:iCs/>
          <w:lang w:bidi="ar-DZ"/>
        </w:rPr>
      </w:pPr>
      <w:r w:rsidRPr="00337C5F">
        <w:rPr>
          <w:rFonts w:asciiTheme="majorBidi" w:hAnsiTheme="majorBidi" w:cstheme="majorBidi"/>
          <w:b/>
          <w:bCs/>
          <w:i/>
          <w:iCs/>
          <w:lang w:bidi="ar-DZ"/>
        </w:rPr>
        <w:t>Table 01: title of the table</w:t>
      </w:r>
    </w:p>
    <w:tbl>
      <w:tblPr>
        <w:tblStyle w:val="PlainTable1"/>
        <w:bidiVisual/>
        <w:tblW w:w="0" w:type="auto"/>
        <w:tblLook w:val="04A0" w:firstRow="1" w:lastRow="0" w:firstColumn="1" w:lastColumn="0" w:noHBand="0" w:noVBand="1"/>
      </w:tblPr>
      <w:tblGrid>
        <w:gridCol w:w="1388"/>
        <w:gridCol w:w="1389"/>
        <w:gridCol w:w="1389"/>
        <w:gridCol w:w="1389"/>
        <w:gridCol w:w="1389"/>
      </w:tblGrid>
      <w:tr w:rsidR="00337C5F" w:rsidRPr="00337C5F" w14:paraId="1E3A7524" w14:textId="77777777" w:rsidTr="00337C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 w:type="dxa"/>
          </w:tcPr>
          <w:p w14:paraId="15366DFA" w14:textId="77777777" w:rsidR="00337C5F" w:rsidRPr="00337C5F" w:rsidRDefault="00337C5F" w:rsidP="00337C5F">
            <w:pPr>
              <w:spacing w:before="240" w:after="160"/>
              <w:jc w:val="center"/>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6425D43A"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1A4BAF0E"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64877AD5"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3C8039E9"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r>
      <w:tr w:rsidR="00337C5F" w:rsidRPr="00337C5F" w14:paraId="2CF61C66" w14:textId="77777777" w:rsidTr="00337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 w:type="dxa"/>
          </w:tcPr>
          <w:p w14:paraId="43ACA338" w14:textId="77777777" w:rsidR="00337C5F" w:rsidRPr="00337C5F" w:rsidRDefault="00337C5F" w:rsidP="00337C5F">
            <w:pPr>
              <w:spacing w:before="240" w:after="160"/>
              <w:jc w:val="center"/>
              <w:rPr>
                <w:rFonts w:asciiTheme="majorBidi" w:hAnsiTheme="majorBidi" w:cstheme="majorBidi"/>
                <w:sz w:val="24"/>
                <w:szCs w:val="24"/>
                <w:rtl/>
                <w:lang w:bidi="ar-DZ"/>
              </w:rPr>
            </w:pPr>
          </w:p>
        </w:tc>
        <w:tc>
          <w:tcPr>
            <w:tcW w:w="1389" w:type="dxa"/>
          </w:tcPr>
          <w:p w14:paraId="50FE7D93"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4E244F43"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62019587"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71D2543A"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r>
      <w:tr w:rsidR="00337C5F" w:rsidRPr="00337C5F" w14:paraId="440D4469" w14:textId="77777777" w:rsidTr="00337C5F">
        <w:trPr>
          <w:trHeight w:val="255"/>
        </w:trPr>
        <w:tc>
          <w:tcPr>
            <w:cnfStyle w:val="001000000000" w:firstRow="0" w:lastRow="0" w:firstColumn="1" w:lastColumn="0" w:oddVBand="0" w:evenVBand="0" w:oddHBand="0" w:evenHBand="0" w:firstRowFirstColumn="0" w:firstRowLastColumn="0" w:lastRowFirstColumn="0" w:lastRowLastColumn="0"/>
            <w:tcW w:w="1388" w:type="dxa"/>
          </w:tcPr>
          <w:p w14:paraId="78AC3B1C" w14:textId="77777777" w:rsidR="00337C5F" w:rsidRPr="00337C5F" w:rsidRDefault="00337C5F" w:rsidP="00337C5F">
            <w:pPr>
              <w:spacing w:before="240" w:after="160"/>
              <w:jc w:val="center"/>
              <w:rPr>
                <w:rFonts w:asciiTheme="majorBidi" w:hAnsiTheme="majorBidi" w:cstheme="majorBidi"/>
                <w:sz w:val="24"/>
                <w:szCs w:val="24"/>
                <w:rtl/>
                <w:lang w:bidi="ar-DZ"/>
              </w:rPr>
            </w:pPr>
          </w:p>
        </w:tc>
        <w:tc>
          <w:tcPr>
            <w:tcW w:w="1389" w:type="dxa"/>
          </w:tcPr>
          <w:p w14:paraId="02649B02"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689B5CB0"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2B3FB84A"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468DAC06"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r>
      <w:tr w:rsidR="00337C5F" w:rsidRPr="00337C5F" w14:paraId="158F0609" w14:textId="77777777" w:rsidTr="00337C5F">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1388" w:type="dxa"/>
          </w:tcPr>
          <w:p w14:paraId="4C064F01" w14:textId="77777777" w:rsidR="00337C5F" w:rsidRPr="00337C5F" w:rsidRDefault="00337C5F" w:rsidP="00337C5F">
            <w:pPr>
              <w:spacing w:before="240" w:after="160"/>
              <w:jc w:val="center"/>
              <w:rPr>
                <w:rFonts w:asciiTheme="majorBidi" w:hAnsiTheme="majorBidi" w:cstheme="majorBidi"/>
                <w:sz w:val="24"/>
                <w:szCs w:val="24"/>
                <w:rtl/>
                <w:lang w:bidi="ar-DZ"/>
              </w:rPr>
            </w:pPr>
          </w:p>
        </w:tc>
        <w:tc>
          <w:tcPr>
            <w:tcW w:w="1389" w:type="dxa"/>
          </w:tcPr>
          <w:p w14:paraId="2911B18E"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26D56669"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63C68B1B"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52D37727"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r>
    </w:tbl>
    <w:p w14:paraId="2AE74C35" w14:textId="77777777" w:rsidR="00337C5F" w:rsidRPr="00337C5F" w:rsidRDefault="00337C5F" w:rsidP="00337C5F">
      <w:pPr>
        <w:spacing w:before="240" w:line="240" w:lineRule="auto"/>
        <w:jc w:val="center"/>
        <w:rPr>
          <w:rFonts w:asciiTheme="majorBidi" w:hAnsiTheme="majorBidi" w:cstheme="majorBidi"/>
          <w:b/>
          <w:bCs/>
          <w:i/>
          <w:iCs/>
          <w:lang w:val="fr-FR" w:bidi="ar-DZ"/>
        </w:rPr>
      </w:pPr>
      <w:r w:rsidRPr="00337C5F">
        <w:rPr>
          <w:rFonts w:asciiTheme="majorBidi" w:hAnsiTheme="majorBidi" w:cstheme="majorBidi"/>
          <w:b/>
          <w:bCs/>
          <w:i/>
          <w:iCs/>
          <w:lang w:val="fr-FR" w:bidi="ar-DZ"/>
        </w:rPr>
        <w:t>Source</w:t>
      </w:r>
      <w:proofErr w:type="gramStart"/>
      <w:r w:rsidRPr="00337C5F">
        <w:rPr>
          <w:rFonts w:asciiTheme="majorBidi" w:hAnsiTheme="majorBidi" w:cstheme="majorBidi"/>
          <w:b/>
          <w:bCs/>
          <w:i/>
          <w:iCs/>
          <w:lang w:val="fr-FR" w:bidi="ar-DZ"/>
        </w:rPr>
        <w:t> :…</w:t>
      </w:r>
      <w:proofErr w:type="gramEnd"/>
      <w:r w:rsidRPr="00337C5F">
        <w:rPr>
          <w:rFonts w:asciiTheme="majorBidi" w:hAnsiTheme="majorBidi" w:cstheme="majorBidi"/>
          <w:b/>
          <w:bCs/>
          <w:i/>
          <w:iCs/>
          <w:lang w:val="fr-FR" w:bidi="ar-DZ"/>
        </w:rPr>
        <w:t>………………………………</w:t>
      </w:r>
    </w:p>
    <w:p w14:paraId="066344EE" w14:textId="77777777" w:rsidR="00337C5F" w:rsidRPr="00337C5F" w:rsidRDefault="00337C5F" w:rsidP="00337C5F">
      <w:pPr>
        <w:spacing w:before="240" w:line="240" w:lineRule="auto"/>
        <w:jc w:val="center"/>
        <w:rPr>
          <w:rFonts w:asciiTheme="majorBidi" w:hAnsiTheme="majorBidi" w:cstheme="majorBidi"/>
          <w:b/>
          <w:bCs/>
          <w:sz w:val="24"/>
          <w:szCs w:val="24"/>
          <w:rtl/>
        </w:rPr>
      </w:pPr>
    </w:p>
    <w:p w14:paraId="2958105D" w14:textId="77777777" w:rsidR="00337C5F" w:rsidRDefault="00337C5F" w:rsidP="00337C5F">
      <w:pPr>
        <w:spacing w:before="240" w:line="240" w:lineRule="auto"/>
        <w:jc w:val="center"/>
        <w:rPr>
          <w:rFonts w:asciiTheme="majorBidi" w:hAnsiTheme="majorBidi" w:cstheme="majorBidi"/>
          <w:b/>
          <w:bCs/>
          <w:sz w:val="24"/>
          <w:szCs w:val="24"/>
          <w:lang w:val="fr-FR" w:bidi="ar-DZ"/>
        </w:rPr>
      </w:pPr>
    </w:p>
    <w:p w14:paraId="6B391315" w14:textId="77777777" w:rsidR="0010029D" w:rsidRDefault="0010029D" w:rsidP="00337C5F">
      <w:pPr>
        <w:spacing w:before="240" w:line="240" w:lineRule="auto"/>
        <w:jc w:val="center"/>
        <w:rPr>
          <w:rFonts w:asciiTheme="majorBidi" w:hAnsiTheme="majorBidi" w:cstheme="majorBidi"/>
          <w:b/>
          <w:bCs/>
          <w:sz w:val="24"/>
          <w:szCs w:val="24"/>
          <w:lang w:val="fr-FR" w:bidi="ar-DZ"/>
        </w:rPr>
      </w:pPr>
    </w:p>
    <w:p w14:paraId="739C5A7A" w14:textId="77777777" w:rsidR="00337C5F" w:rsidRDefault="00337C5F" w:rsidP="00337C5F">
      <w:pPr>
        <w:spacing w:before="240" w:line="240" w:lineRule="auto"/>
        <w:jc w:val="center"/>
        <w:rPr>
          <w:rFonts w:asciiTheme="majorBidi" w:hAnsiTheme="majorBidi" w:cstheme="majorBidi"/>
          <w:b/>
          <w:bCs/>
          <w:sz w:val="24"/>
          <w:szCs w:val="24"/>
          <w:lang w:val="fr-FR" w:bidi="ar-DZ"/>
        </w:rPr>
      </w:pPr>
    </w:p>
    <w:p w14:paraId="708BA4A7" w14:textId="77777777" w:rsidR="00337C5F" w:rsidRPr="00337C5F" w:rsidRDefault="00337C5F" w:rsidP="00337C5F">
      <w:pPr>
        <w:spacing w:before="240" w:line="240" w:lineRule="auto"/>
        <w:jc w:val="center"/>
        <w:rPr>
          <w:rFonts w:asciiTheme="majorBidi" w:hAnsiTheme="majorBidi" w:cstheme="majorBidi"/>
          <w:b/>
          <w:bCs/>
          <w:sz w:val="24"/>
          <w:szCs w:val="24"/>
          <w:lang w:val="fr-FR" w:bidi="ar-DZ"/>
        </w:rPr>
      </w:pPr>
    </w:p>
    <w:p w14:paraId="32789894" w14:textId="77777777" w:rsidR="00337C5F" w:rsidRPr="00337C5F" w:rsidRDefault="00337C5F" w:rsidP="00337C5F">
      <w:pPr>
        <w:spacing w:before="240" w:after="0" w:line="240" w:lineRule="auto"/>
        <w:jc w:val="center"/>
        <w:rPr>
          <w:rFonts w:asciiTheme="majorBidi" w:hAnsiTheme="majorBidi" w:cstheme="majorBidi"/>
          <w:i/>
          <w:iCs/>
          <w:rtl/>
        </w:rPr>
      </w:pPr>
      <w:r w:rsidRPr="00337C5F">
        <w:rPr>
          <w:rFonts w:asciiTheme="majorBidi" w:hAnsiTheme="majorBidi" w:cstheme="majorBidi"/>
          <w:b/>
          <w:bCs/>
          <w:i/>
          <w:iCs/>
          <w:lang w:val="fr-FR" w:bidi="ar-DZ"/>
        </w:rPr>
        <w:lastRenderedPageBreak/>
        <w:t xml:space="preserve">Figure </w:t>
      </w:r>
      <w:proofErr w:type="gramStart"/>
      <w:r w:rsidRPr="00337C5F">
        <w:rPr>
          <w:rFonts w:asciiTheme="majorBidi" w:hAnsiTheme="majorBidi" w:cstheme="majorBidi"/>
          <w:b/>
          <w:bCs/>
          <w:i/>
          <w:iCs/>
          <w:lang w:val="fr-FR" w:bidi="ar-DZ"/>
        </w:rPr>
        <w:t>01:</w:t>
      </w:r>
      <w:proofErr w:type="gramEnd"/>
      <w:r w:rsidRPr="00337C5F">
        <w:rPr>
          <w:rFonts w:asciiTheme="majorBidi" w:hAnsiTheme="majorBidi" w:cstheme="majorBidi"/>
          <w:b/>
          <w:bCs/>
          <w:i/>
          <w:iCs/>
          <w:lang w:val="fr-FR" w:bidi="ar-DZ"/>
        </w:rPr>
        <w:t xml:space="preserve"> figure </w:t>
      </w:r>
      <w:proofErr w:type="spellStart"/>
      <w:r w:rsidRPr="00337C5F">
        <w:rPr>
          <w:rFonts w:asciiTheme="majorBidi" w:hAnsiTheme="majorBidi" w:cstheme="majorBidi"/>
          <w:b/>
          <w:bCs/>
          <w:i/>
          <w:iCs/>
          <w:lang w:val="fr-FR" w:bidi="ar-DZ"/>
        </w:rPr>
        <w:t>title</w:t>
      </w:r>
      <w:proofErr w:type="spellEnd"/>
    </w:p>
    <w:p w14:paraId="390BA067" w14:textId="044C5A8B" w:rsidR="00337C5F" w:rsidRPr="00337C5F" w:rsidRDefault="00337C5F" w:rsidP="00337C5F">
      <w:pPr>
        <w:spacing w:before="240" w:line="240" w:lineRule="auto"/>
        <w:jc w:val="center"/>
        <w:rPr>
          <w:rFonts w:asciiTheme="majorBidi" w:hAnsiTheme="majorBidi" w:cstheme="majorBidi"/>
          <w:b/>
          <w:bCs/>
          <w:i/>
          <w:iCs/>
          <w:sz w:val="24"/>
          <w:szCs w:val="24"/>
          <w:lang w:val="fr-FR" w:bidi="ar-DZ"/>
        </w:rPr>
      </w:pPr>
      <w:r w:rsidRPr="00337C5F">
        <w:rPr>
          <w:rFonts w:asciiTheme="majorBidi" w:hAnsiTheme="majorBidi" w:cstheme="majorBidi"/>
          <w:b/>
          <w:bCs/>
          <w:i/>
          <w:iCs/>
          <w:noProof/>
          <w:lang w:val="fr-FR" w:bidi="ar-DZ"/>
        </w:rPr>
        <w:drawing>
          <wp:anchor distT="0" distB="0" distL="114300" distR="114300" simplePos="0" relativeHeight="251657728" behindDoc="0" locked="0" layoutInCell="1" allowOverlap="1" wp14:anchorId="0E15655D" wp14:editId="6FDA8480">
            <wp:simplePos x="0" y="0"/>
            <wp:positionH relativeFrom="column">
              <wp:posOffset>288417</wp:posOffset>
            </wp:positionH>
            <wp:positionV relativeFrom="paragraph">
              <wp:posOffset>254990</wp:posOffset>
            </wp:positionV>
            <wp:extent cx="3907155" cy="2389505"/>
            <wp:effectExtent l="0" t="0" r="17145" b="10795"/>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Pr="00337C5F">
        <w:rPr>
          <w:rFonts w:asciiTheme="majorBidi" w:hAnsiTheme="majorBidi" w:cstheme="majorBidi"/>
          <w:b/>
          <w:bCs/>
          <w:i/>
          <w:iCs/>
          <w:lang w:val="fr-FR" w:bidi="ar-DZ"/>
        </w:rPr>
        <w:t>Source</w:t>
      </w:r>
      <w:proofErr w:type="gramStart"/>
      <w:r w:rsidRPr="00337C5F">
        <w:rPr>
          <w:rFonts w:asciiTheme="majorBidi" w:hAnsiTheme="majorBidi" w:cstheme="majorBidi"/>
          <w:b/>
          <w:bCs/>
          <w:i/>
          <w:iCs/>
          <w:lang w:val="fr-FR" w:bidi="ar-DZ"/>
        </w:rPr>
        <w:t xml:space="preserve"> :…</w:t>
      </w:r>
      <w:proofErr w:type="gramEnd"/>
      <w:r w:rsidRPr="00337C5F">
        <w:rPr>
          <w:rFonts w:asciiTheme="majorBidi" w:hAnsiTheme="majorBidi" w:cstheme="majorBidi"/>
          <w:b/>
          <w:bCs/>
          <w:i/>
          <w:iCs/>
          <w:lang w:val="fr-FR" w:bidi="ar-DZ"/>
        </w:rPr>
        <w:t>……………………………</w:t>
      </w:r>
    </w:p>
    <w:p w14:paraId="33FB0463" w14:textId="77777777" w:rsidR="00276C9E" w:rsidRPr="00AB3E4F" w:rsidRDefault="00276C9E" w:rsidP="00337C5F">
      <w:pPr>
        <w:spacing w:before="240" w:line="240" w:lineRule="auto"/>
        <w:jc w:val="center"/>
        <w:rPr>
          <w:rFonts w:asciiTheme="majorBidi" w:hAnsiTheme="majorBidi" w:cstheme="majorBidi"/>
          <w:sz w:val="24"/>
          <w:szCs w:val="24"/>
          <w:rtl/>
          <w:lang w:bidi="ar-DZ"/>
        </w:rPr>
      </w:pPr>
    </w:p>
    <w:p w14:paraId="7D4DD232" w14:textId="65D8D5AF"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 xml:space="preserve">The researcher must analyze the results and data obtained, and provide an explanation of these results, as well as a complete answer to the raised problematic and the validity of the hypotheses proposed in the introduction of the article.  </w:t>
      </w:r>
    </w:p>
    <w:p w14:paraId="2D85CEBD" w14:textId="5245BCD2" w:rsidR="00337C5F" w:rsidRPr="00337C5F" w:rsidRDefault="0010029D" w:rsidP="0010029D">
      <w:pPr>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Conclusion:</w:t>
      </w:r>
    </w:p>
    <w:p w14:paraId="0158E4D5" w14:textId="58699729" w:rsidR="00337C5F" w:rsidRPr="00337C5F" w:rsidRDefault="00337C5F" w:rsidP="00337C5F">
      <w:pPr>
        <w:ind w:firstLine="567"/>
        <w:jc w:val="both"/>
        <w:rPr>
          <w:rFonts w:asciiTheme="majorBidi" w:hAnsiTheme="majorBidi" w:cstheme="majorBidi"/>
          <w:sz w:val="24"/>
          <w:szCs w:val="24"/>
          <w:rtl/>
        </w:rPr>
      </w:pPr>
      <w:r w:rsidRPr="00337C5F">
        <w:rPr>
          <w:rFonts w:asciiTheme="majorBidi" w:hAnsiTheme="majorBidi" w:cstheme="majorBidi"/>
          <w:sz w:val="24"/>
          <w:szCs w:val="24"/>
          <w:lang w:bidi="ar-DZ"/>
        </w:rPr>
        <w:t>The conclusion includes a summary of what was mentioned in the research content, with a brief indication of the results obtained, and suggestions related to the topic. The conclusion edit area should not be less than a full page.</w:t>
      </w:r>
    </w:p>
    <w:p w14:paraId="4A4F6D62" w14:textId="77777777" w:rsidR="00337C5F" w:rsidRPr="00337C5F" w:rsidRDefault="00337C5F" w:rsidP="00337C5F">
      <w:pPr>
        <w:ind w:firstLine="567"/>
        <w:jc w:val="both"/>
        <w:rPr>
          <w:rFonts w:asciiTheme="majorBidi" w:hAnsiTheme="majorBidi" w:cstheme="majorBidi"/>
          <w:sz w:val="24"/>
          <w:szCs w:val="24"/>
          <w:rtl/>
        </w:rPr>
      </w:pPr>
    </w:p>
    <w:p w14:paraId="642436AC" w14:textId="77777777" w:rsidR="00337C5F" w:rsidRDefault="00337C5F" w:rsidP="00337C5F">
      <w:pPr>
        <w:ind w:firstLine="567"/>
        <w:jc w:val="both"/>
        <w:rPr>
          <w:rFonts w:asciiTheme="majorBidi" w:hAnsiTheme="majorBidi" w:cstheme="majorBidi"/>
          <w:sz w:val="24"/>
          <w:szCs w:val="24"/>
          <w:lang w:bidi="ar-DZ"/>
        </w:rPr>
      </w:pPr>
    </w:p>
    <w:p w14:paraId="4240F763" w14:textId="77777777" w:rsidR="0010029D" w:rsidRDefault="0010029D" w:rsidP="00337C5F">
      <w:pPr>
        <w:ind w:firstLine="567"/>
        <w:jc w:val="both"/>
        <w:rPr>
          <w:rFonts w:asciiTheme="majorBidi" w:hAnsiTheme="majorBidi" w:cstheme="majorBidi"/>
          <w:sz w:val="24"/>
          <w:szCs w:val="24"/>
          <w:lang w:bidi="ar-DZ"/>
        </w:rPr>
      </w:pPr>
    </w:p>
    <w:p w14:paraId="558B4741" w14:textId="77777777" w:rsidR="0010029D" w:rsidRDefault="0010029D" w:rsidP="00337C5F">
      <w:pPr>
        <w:ind w:firstLine="567"/>
        <w:jc w:val="both"/>
        <w:rPr>
          <w:rFonts w:asciiTheme="majorBidi" w:hAnsiTheme="majorBidi" w:cstheme="majorBidi"/>
          <w:sz w:val="24"/>
          <w:szCs w:val="24"/>
          <w:lang w:bidi="ar-DZ"/>
        </w:rPr>
      </w:pPr>
    </w:p>
    <w:p w14:paraId="47348344" w14:textId="77777777" w:rsidR="0010029D" w:rsidRPr="00337C5F" w:rsidRDefault="0010029D" w:rsidP="00337C5F">
      <w:pPr>
        <w:ind w:firstLine="567"/>
        <w:jc w:val="both"/>
        <w:rPr>
          <w:rFonts w:asciiTheme="majorBidi" w:hAnsiTheme="majorBidi" w:cstheme="majorBidi"/>
          <w:sz w:val="24"/>
          <w:szCs w:val="24"/>
          <w:lang w:bidi="ar-DZ"/>
        </w:rPr>
      </w:pPr>
    </w:p>
    <w:p w14:paraId="5C524344" w14:textId="77777777" w:rsidR="00337C5F" w:rsidRPr="00337C5F" w:rsidRDefault="00337C5F" w:rsidP="001A7551">
      <w:pPr>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lastRenderedPageBreak/>
        <w:t xml:space="preserve">Bibliography: </w:t>
      </w:r>
    </w:p>
    <w:p w14:paraId="5AEB7F4A" w14:textId="77777777"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ab/>
        <w:t>References are noted at the end of each page, using Times New Roman font, size 10, as follows:</w:t>
      </w:r>
    </w:p>
    <w:p w14:paraId="177F0FD4" w14:textId="77777777" w:rsidR="00337C5F" w:rsidRPr="00337C5F" w:rsidRDefault="00337C5F" w:rsidP="00337C5F">
      <w:pPr>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A-Books</w:t>
      </w:r>
    </w:p>
    <w:p w14:paraId="008EF89C" w14:textId="45E5DA93"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 xml:space="preserve">First name Last name, </w:t>
      </w:r>
      <w:r w:rsidRPr="00337C5F">
        <w:rPr>
          <w:rFonts w:asciiTheme="majorBidi" w:hAnsiTheme="majorBidi" w:cstheme="majorBidi"/>
          <w:i/>
          <w:iCs/>
          <w:sz w:val="24"/>
          <w:szCs w:val="24"/>
          <w:lang w:bidi="ar-DZ"/>
        </w:rPr>
        <w:t xml:space="preserve">Title of Book </w:t>
      </w:r>
      <w:r w:rsidR="0010029D" w:rsidRPr="00337C5F">
        <w:rPr>
          <w:rFonts w:asciiTheme="majorBidi" w:hAnsiTheme="majorBidi" w:cstheme="majorBidi"/>
          <w:sz w:val="24"/>
          <w:szCs w:val="24"/>
          <w:lang w:bidi="ar-DZ"/>
        </w:rPr>
        <w:t>(City</w:t>
      </w:r>
      <w:r w:rsidRPr="00337C5F">
        <w:rPr>
          <w:rFonts w:asciiTheme="majorBidi" w:hAnsiTheme="majorBidi" w:cstheme="majorBidi"/>
          <w:sz w:val="24"/>
          <w:szCs w:val="24"/>
          <w:lang w:bidi="ar-DZ"/>
        </w:rPr>
        <w:t>, ST: Publishing Company, year), pp. 35–39.</w:t>
      </w:r>
    </w:p>
    <w:p w14:paraId="550BDBAB" w14:textId="77777777"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 xml:space="preserve">- Howard T. Odum, </w:t>
      </w:r>
      <w:r w:rsidRPr="00337C5F">
        <w:rPr>
          <w:rFonts w:asciiTheme="majorBidi" w:hAnsiTheme="majorBidi" w:cstheme="majorBidi"/>
          <w:i/>
          <w:iCs/>
          <w:sz w:val="24"/>
          <w:szCs w:val="24"/>
          <w:lang w:bidi="ar-DZ"/>
        </w:rPr>
        <w:t xml:space="preserve">Environmental Accounting: Energy and Environmental Decision Making </w:t>
      </w:r>
      <w:r w:rsidRPr="00337C5F">
        <w:rPr>
          <w:rFonts w:asciiTheme="majorBidi" w:hAnsiTheme="majorBidi" w:cstheme="majorBidi"/>
          <w:sz w:val="24"/>
          <w:szCs w:val="24"/>
          <w:lang w:bidi="ar-DZ"/>
        </w:rPr>
        <w:t>(New York, NY: Wiley &amp; Sons, 1996), pp. 35–39.</w:t>
      </w:r>
    </w:p>
    <w:p w14:paraId="1E2EB854" w14:textId="77777777" w:rsidR="00337C5F" w:rsidRPr="00337C5F" w:rsidRDefault="00337C5F" w:rsidP="00337C5F">
      <w:pPr>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B-Chapter in a Book</w:t>
      </w:r>
    </w:p>
    <w:p w14:paraId="01622B70" w14:textId="4DEAE2F0"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 xml:space="preserve">First name Last name, </w:t>
      </w:r>
      <w:r w:rsidR="0010029D" w:rsidRPr="00337C5F">
        <w:rPr>
          <w:rFonts w:asciiTheme="majorBidi" w:hAnsiTheme="majorBidi" w:cstheme="majorBidi"/>
          <w:sz w:val="24"/>
          <w:szCs w:val="24"/>
          <w:lang w:bidi="ar-DZ"/>
        </w:rPr>
        <w:t>“Chapter</w:t>
      </w:r>
      <w:r w:rsidRPr="00337C5F">
        <w:rPr>
          <w:rFonts w:asciiTheme="majorBidi" w:hAnsiTheme="majorBidi" w:cstheme="majorBidi"/>
          <w:sz w:val="24"/>
          <w:szCs w:val="24"/>
          <w:lang w:bidi="ar-DZ"/>
        </w:rPr>
        <w:t xml:space="preserve"> Title,” in First</w:t>
      </w:r>
      <w:r w:rsidR="0010029D">
        <w:rPr>
          <w:rFonts w:asciiTheme="majorBidi" w:hAnsiTheme="majorBidi" w:cstheme="majorBidi"/>
          <w:sz w:val="24"/>
          <w:szCs w:val="24"/>
          <w:lang w:bidi="ar-DZ"/>
        </w:rPr>
        <w:t xml:space="preserve"> </w:t>
      </w:r>
      <w:r w:rsidRPr="00337C5F">
        <w:rPr>
          <w:rFonts w:asciiTheme="majorBidi" w:hAnsiTheme="majorBidi" w:cstheme="majorBidi"/>
          <w:sz w:val="24"/>
          <w:szCs w:val="24"/>
          <w:lang w:bidi="ar-DZ"/>
        </w:rPr>
        <w:t>name</w:t>
      </w:r>
      <w:r w:rsidR="0010029D">
        <w:rPr>
          <w:rFonts w:asciiTheme="majorBidi" w:hAnsiTheme="majorBidi" w:cstheme="majorBidi"/>
          <w:sz w:val="24"/>
          <w:szCs w:val="24"/>
          <w:lang w:bidi="ar-DZ"/>
        </w:rPr>
        <w:t xml:space="preserve"> </w:t>
      </w:r>
      <w:r w:rsidRPr="00337C5F">
        <w:rPr>
          <w:rFonts w:asciiTheme="majorBidi" w:hAnsiTheme="majorBidi" w:cstheme="majorBidi"/>
          <w:sz w:val="24"/>
          <w:szCs w:val="24"/>
          <w:lang w:bidi="ar-DZ"/>
        </w:rPr>
        <w:t>Last</w:t>
      </w:r>
      <w:r w:rsidR="0010029D">
        <w:rPr>
          <w:rFonts w:asciiTheme="majorBidi" w:hAnsiTheme="majorBidi" w:cstheme="majorBidi"/>
          <w:sz w:val="24"/>
          <w:szCs w:val="24"/>
          <w:lang w:bidi="ar-DZ"/>
        </w:rPr>
        <w:t xml:space="preserve"> </w:t>
      </w:r>
      <w:r w:rsidRPr="00337C5F">
        <w:rPr>
          <w:rFonts w:asciiTheme="majorBidi" w:hAnsiTheme="majorBidi" w:cstheme="majorBidi"/>
          <w:sz w:val="24"/>
          <w:szCs w:val="24"/>
          <w:lang w:bidi="ar-DZ"/>
        </w:rPr>
        <w:t xml:space="preserve">name (ed.), </w:t>
      </w:r>
      <w:r w:rsidRPr="00337C5F">
        <w:rPr>
          <w:rFonts w:asciiTheme="majorBidi" w:hAnsiTheme="majorBidi" w:cstheme="majorBidi"/>
          <w:i/>
          <w:iCs/>
          <w:sz w:val="24"/>
          <w:szCs w:val="24"/>
          <w:lang w:bidi="ar-DZ"/>
        </w:rPr>
        <w:t xml:space="preserve">Title of Book </w:t>
      </w:r>
      <w:r w:rsidRPr="00337C5F">
        <w:rPr>
          <w:rFonts w:asciiTheme="majorBidi" w:hAnsiTheme="majorBidi" w:cstheme="majorBidi"/>
          <w:sz w:val="24"/>
          <w:szCs w:val="24"/>
          <w:lang w:bidi="ar-DZ"/>
        </w:rPr>
        <w:t>(City, ST: Publishing Company, year), pp. 45–67.</w:t>
      </w:r>
    </w:p>
    <w:p w14:paraId="7823E186" w14:textId="6FC49553"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 xml:space="preserve">- James B. Wright, “The Decision-makers Paradox,” in Howard T. Odum, </w:t>
      </w:r>
      <w:r w:rsidRPr="00337C5F">
        <w:rPr>
          <w:rFonts w:asciiTheme="majorBidi" w:hAnsiTheme="majorBidi" w:cstheme="majorBidi"/>
          <w:i/>
          <w:iCs/>
          <w:sz w:val="24"/>
          <w:szCs w:val="24"/>
          <w:lang w:bidi="ar-DZ"/>
        </w:rPr>
        <w:t xml:space="preserve">Environmental Accounting: Energy and Environmental Decision Making </w:t>
      </w:r>
      <w:r w:rsidR="0010029D" w:rsidRPr="00337C5F">
        <w:rPr>
          <w:rFonts w:asciiTheme="majorBidi" w:hAnsiTheme="majorBidi" w:cstheme="majorBidi"/>
          <w:sz w:val="24"/>
          <w:szCs w:val="24"/>
          <w:lang w:bidi="ar-DZ"/>
        </w:rPr>
        <w:t>(New</w:t>
      </w:r>
      <w:r w:rsidRPr="00337C5F">
        <w:rPr>
          <w:rFonts w:asciiTheme="majorBidi" w:hAnsiTheme="majorBidi" w:cstheme="majorBidi"/>
          <w:sz w:val="24"/>
          <w:szCs w:val="24"/>
          <w:lang w:bidi="ar-DZ"/>
        </w:rPr>
        <w:t xml:space="preserve"> York, NY: Wiley &amp; Sons, 1996), pp. 45–67.</w:t>
      </w:r>
    </w:p>
    <w:p w14:paraId="10C27DBF" w14:textId="77777777" w:rsidR="00337C5F" w:rsidRPr="00337C5F" w:rsidRDefault="00337C5F" w:rsidP="00337C5F">
      <w:pPr>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C- Journals</w:t>
      </w:r>
    </w:p>
    <w:p w14:paraId="105ED185" w14:textId="77777777"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 xml:space="preserve">First name Last name, “Title of Article,” </w:t>
      </w:r>
      <w:r w:rsidRPr="00337C5F">
        <w:rPr>
          <w:rFonts w:asciiTheme="majorBidi" w:hAnsiTheme="majorBidi" w:cstheme="majorBidi"/>
          <w:i/>
          <w:iCs/>
          <w:sz w:val="24"/>
          <w:szCs w:val="24"/>
          <w:lang w:bidi="ar-DZ"/>
        </w:rPr>
        <w:t>Journal Name</w:t>
      </w:r>
      <w:r w:rsidRPr="00337C5F">
        <w:rPr>
          <w:rFonts w:asciiTheme="majorBidi" w:hAnsiTheme="majorBidi" w:cstheme="majorBidi"/>
          <w:sz w:val="24"/>
          <w:szCs w:val="24"/>
          <w:lang w:bidi="ar-DZ"/>
        </w:rPr>
        <w:t>, vol. 3, no. 2 (Winter 1996), pp. 39–65.</w:t>
      </w:r>
    </w:p>
    <w:p w14:paraId="1948C0CC" w14:textId="77777777"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 xml:space="preserve">- Michael B. Zimmerman, “Learning Effects and the Commercialization of New Energy Technologies: The Case for Nuclear Power,” </w:t>
      </w:r>
      <w:r w:rsidRPr="00337C5F">
        <w:rPr>
          <w:rFonts w:asciiTheme="majorBidi" w:hAnsiTheme="majorBidi" w:cstheme="majorBidi"/>
          <w:i/>
          <w:iCs/>
          <w:sz w:val="24"/>
          <w:szCs w:val="24"/>
          <w:lang w:bidi="ar-DZ"/>
        </w:rPr>
        <w:t>The Bell Journal of Economics</w:t>
      </w:r>
      <w:r w:rsidRPr="00337C5F">
        <w:rPr>
          <w:rFonts w:asciiTheme="majorBidi" w:hAnsiTheme="majorBidi" w:cstheme="majorBidi"/>
          <w:sz w:val="24"/>
          <w:szCs w:val="24"/>
          <w:lang w:bidi="ar-DZ"/>
        </w:rPr>
        <w:t>, vol. 13, no. 2 (Autumn 1982), pp. 39–65.</w:t>
      </w:r>
    </w:p>
    <w:p w14:paraId="17191985" w14:textId="77777777" w:rsidR="00337C5F" w:rsidRPr="00337C5F" w:rsidRDefault="00337C5F" w:rsidP="00337C5F">
      <w:pPr>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D- Magazines and Newspapers</w:t>
      </w:r>
    </w:p>
    <w:p w14:paraId="38F4BAC4" w14:textId="77777777"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 xml:space="preserve">First name Last name, “Title of Article,” </w:t>
      </w:r>
      <w:r w:rsidRPr="00337C5F">
        <w:rPr>
          <w:rFonts w:asciiTheme="majorBidi" w:hAnsiTheme="majorBidi" w:cstheme="majorBidi"/>
          <w:i/>
          <w:iCs/>
          <w:sz w:val="24"/>
          <w:szCs w:val="24"/>
          <w:lang w:bidi="ar-DZ"/>
        </w:rPr>
        <w:t>Magazine Name</w:t>
      </w:r>
      <w:r w:rsidRPr="00337C5F">
        <w:rPr>
          <w:rFonts w:asciiTheme="majorBidi" w:hAnsiTheme="majorBidi" w:cstheme="majorBidi"/>
          <w:sz w:val="24"/>
          <w:szCs w:val="24"/>
          <w:lang w:bidi="ar-DZ"/>
        </w:rPr>
        <w:t>, December 6, 2011.</w:t>
      </w:r>
    </w:p>
    <w:p w14:paraId="65F4DD77" w14:textId="77777777"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 xml:space="preserve">- Bill A. Bailey, “The New Turks,” </w:t>
      </w:r>
      <w:r w:rsidRPr="00337C5F">
        <w:rPr>
          <w:rFonts w:asciiTheme="majorBidi" w:hAnsiTheme="majorBidi" w:cstheme="majorBidi"/>
          <w:i/>
          <w:iCs/>
          <w:sz w:val="24"/>
          <w:szCs w:val="24"/>
          <w:lang w:bidi="ar-DZ"/>
        </w:rPr>
        <w:t>The Washington Post</w:t>
      </w:r>
      <w:r w:rsidRPr="00337C5F">
        <w:rPr>
          <w:rFonts w:asciiTheme="majorBidi" w:hAnsiTheme="majorBidi" w:cstheme="majorBidi"/>
          <w:sz w:val="24"/>
          <w:szCs w:val="24"/>
          <w:lang w:bidi="ar-DZ"/>
        </w:rPr>
        <w:t>, December 6, 2011.</w:t>
      </w:r>
    </w:p>
    <w:p w14:paraId="7DE1004F" w14:textId="77777777" w:rsidR="00337C5F" w:rsidRDefault="00337C5F" w:rsidP="00337C5F">
      <w:pPr>
        <w:ind w:firstLine="567"/>
        <w:jc w:val="both"/>
        <w:rPr>
          <w:rFonts w:asciiTheme="majorBidi" w:hAnsiTheme="majorBidi" w:cstheme="majorBidi"/>
          <w:sz w:val="24"/>
          <w:szCs w:val="24"/>
          <w:lang w:bidi="ar-DZ"/>
        </w:rPr>
      </w:pPr>
    </w:p>
    <w:p w14:paraId="45136741" w14:textId="77777777" w:rsidR="0010029D" w:rsidRPr="00337C5F" w:rsidRDefault="0010029D" w:rsidP="00337C5F">
      <w:pPr>
        <w:ind w:firstLine="567"/>
        <w:jc w:val="both"/>
        <w:rPr>
          <w:rFonts w:asciiTheme="majorBidi" w:hAnsiTheme="majorBidi" w:cstheme="majorBidi"/>
          <w:sz w:val="24"/>
          <w:szCs w:val="24"/>
          <w:lang w:bidi="ar-DZ"/>
        </w:rPr>
      </w:pPr>
    </w:p>
    <w:p w14:paraId="3BD5CDFC" w14:textId="77777777" w:rsidR="00337C5F" w:rsidRPr="00337C5F" w:rsidRDefault="00337C5F" w:rsidP="00337C5F">
      <w:pPr>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lastRenderedPageBreak/>
        <w:t>E- Electronic Resources</w:t>
      </w:r>
    </w:p>
    <w:p w14:paraId="144C1CFC" w14:textId="374B738F"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 xml:space="preserve">First name Last name, </w:t>
      </w:r>
      <w:r w:rsidR="0010029D" w:rsidRPr="00337C5F">
        <w:rPr>
          <w:rFonts w:asciiTheme="majorBidi" w:hAnsiTheme="majorBidi" w:cstheme="majorBidi"/>
          <w:sz w:val="24"/>
          <w:szCs w:val="24"/>
          <w:lang w:bidi="ar-DZ"/>
        </w:rPr>
        <w:t>“Title</w:t>
      </w:r>
      <w:r w:rsidRPr="00337C5F">
        <w:rPr>
          <w:rFonts w:asciiTheme="majorBidi" w:hAnsiTheme="majorBidi" w:cstheme="majorBidi"/>
          <w:sz w:val="24"/>
          <w:szCs w:val="24"/>
          <w:lang w:bidi="ar-DZ"/>
        </w:rPr>
        <w:t xml:space="preserve"> of Article or Page,” Website Name, May 5, 1997 </w:t>
      </w:r>
      <w:proofErr w:type="gramStart"/>
      <w:r w:rsidRPr="00337C5F">
        <w:rPr>
          <w:rFonts w:asciiTheme="majorBidi" w:hAnsiTheme="majorBidi" w:cstheme="majorBidi"/>
          <w:sz w:val="24"/>
          <w:szCs w:val="24"/>
          <w:lang w:bidi="ar-DZ"/>
        </w:rPr>
        <w:t>( www.webaddress.com/</w:t>
      </w:r>
      <w:proofErr w:type="gramEnd"/>
      <w:r w:rsidRPr="00337C5F">
        <w:rPr>
          <w:rFonts w:asciiTheme="majorBidi" w:hAnsiTheme="majorBidi" w:cstheme="majorBidi"/>
          <w:sz w:val="24"/>
          <w:szCs w:val="24"/>
          <w:lang w:bidi="ar-DZ"/>
        </w:rPr>
        <w:t xml:space="preserve"> source.html), accessed June 15, 2000.</w:t>
      </w:r>
    </w:p>
    <w:p w14:paraId="7D2A9DFB" w14:textId="535AC34E"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 xml:space="preserve">- Denny A. Ellerman, Paul L. </w:t>
      </w:r>
      <w:proofErr w:type="spellStart"/>
      <w:r w:rsidRPr="00337C5F">
        <w:rPr>
          <w:rFonts w:asciiTheme="majorBidi" w:hAnsiTheme="majorBidi" w:cstheme="majorBidi"/>
          <w:sz w:val="24"/>
          <w:szCs w:val="24"/>
          <w:lang w:bidi="ar-DZ"/>
        </w:rPr>
        <w:t>Joskow</w:t>
      </w:r>
      <w:proofErr w:type="spellEnd"/>
      <w:r w:rsidRPr="00337C5F">
        <w:rPr>
          <w:rFonts w:asciiTheme="majorBidi" w:hAnsiTheme="majorBidi" w:cstheme="majorBidi"/>
          <w:sz w:val="24"/>
          <w:szCs w:val="24"/>
          <w:lang w:bidi="ar-DZ"/>
        </w:rPr>
        <w:t xml:space="preserve">, and David Harrison Jr., “Emissions Trading in the US: Experience, Lessons, and Considerations for Greenhouse Gases,” </w:t>
      </w:r>
      <w:r w:rsidR="0010029D">
        <w:rPr>
          <w:rFonts w:asciiTheme="majorBidi" w:hAnsiTheme="majorBidi" w:cstheme="majorBidi"/>
          <w:sz w:val="24"/>
          <w:szCs w:val="24"/>
          <w:lang w:bidi="ar-DZ"/>
        </w:rPr>
        <w:t>N</w:t>
      </w:r>
      <w:r w:rsidRPr="00337C5F">
        <w:rPr>
          <w:rFonts w:asciiTheme="majorBidi" w:hAnsiTheme="majorBidi" w:cstheme="majorBidi"/>
          <w:sz w:val="24"/>
          <w:szCs w:val="24"/>
          <w:lang w:bidi="ar-DZ"/>
        </w:rPr>
        <w:t>ew</w:t>
      </w:r>
      <w:r w:rsidR="0010029D">
        <w:rPr>
          <w:rFonts w:asciiTheme="majorBidi" w:hAnsiTheme="majorBidi" w:cstheme="majorBidi"/>
          <w:sz w:val="24"/>
          <w:szCs w:val="24"/>
          <w:lang w:bidi="ar-DZ"/>
        </w:rPr>
        <w:t xml:space="preserve"> </w:t>
      </w:r>
      <w:r w:rsidRPr="00337C5F">
        <w:rPr>
          <w:rFonts w:asciiTheme="majorBidi" w:hAnsiTheme="majorBidi" w:cstheme="majorBidi"/>
          <w:sz w:val="24"/>
          <w:szCs w:val="24"/>
          <w:lang w:bidi="ar-DZ"/>
        </w:rPr>
        <w:t>Center on Global Climate Change, 2003 (</w:t>
      </w:r>
      <w:hyperlink r:id="rId10" w:history="1">
        <w:r w:rsidRPr="00337C5F">
          <w:rPr>
            <w:rStyle w:val="Hyperlink"/>
            <w:rFonts w:asciiTheme="majorBidi" w:hAnsiTheme="majorBidi" w:cstheme="majorBidi"/>
            <w:sz w:val="24"/>
            <w:szCs w:val="24"/>
            <w:lang w:bidi="ar-DZ"/>
          </w:rPr>
          <w:t>http://www.pewclimate.org/global-warming-in</w:t>
        </w:r>
      </w:hyperlink>
      <w:r w:rsidRPr="00337C5F">
        <w:rPr>
          <w:rFonts w:asciiTheme="majorBidi" w:hAnsiTheme="majorBidi" w:cstheme="majorBidi"/>
          <w:sz w:val="24"/>
          <w:szCs w:val="24"/>
          <w:lang w:bidi="ar-DZ"/>
        </w:rPr>
        <w:t xml:space="preserve"> depth/</w:t>
      </w:r>
      <w:proofErr w:type="spellStart"/>
      <w:r w:rsidRPr="00337C5F">
        <w:rPr>
          <w:rFonts w:asciiTheme="majorBidi" w:hAnsiTheme="majorBidi" w:cstheme="majorBidi"/>
          <w:sz w:val="24"/>
          <w:szCs w:val="24"/>
          <w:lang w:bidi="ar-DZ"/>
        </w:rPr>
        <w:t>all_reports</w:t>
      </w:r>
      <w:proofErr w:type="spellEnd"/>
      <w:r w:rsidRPr="00337C5F">
        <w:rPr>
          <w:rFonts w:asciiTheme="majorBidi" w:hAnsiTheme="majorBidi" w:cstheme="majorBidi"/>
          <w:sz w:val="24"/>
          <w:szCs w:val="24"/>
          <w:lang w:bidi="ar-DZ"/>
        </w:rPr>
        <w:t>/</w:t>
      </w:r>
      <w:proofErr w:type="spellStart"/>
      <w:r w:rsidRPr="00337C5F">
        <w:rPr>
          <w:rFonts w:asciiTheme="majorBidi" w:hAnsiTheme="majorBidi" w:cstheme="majorBidi"/>
          <w:sz w:val="24"/>
          <w:szCs w:val="24"/>
          <w:lang w:bidi="ar-DZ"/>
        </w:rPr>
        <w:t>emissions_trading</w:t>
      </w:r>
      <w:proofErr w:type="spellEnd"/>
      <w:r w:rsidRPr="00337C5F">
        <w:rPr>
          <w:rFonts w:asciiTheme="majorBidi" w:hAnsiTheme="majorBidi" w:cstheme="majorBidi"/>
          <w:sz w:val="24"/>
          <w:szCs w:val="24"/>
          <w:lang w:bidi="ar-DZ"/>
        </w:rPr>
        <w:t>), accessed June 15, 2008.</w:t>
      </w:r>
    </w:p>
    <w:p w14:paraId="0C34A4AC" w14:textId="77777777" w:rsidR="0010029D" w:rsidRDefault="0010029D" w:rsidP="00337C5F">
      <w:pPr>
        <w:ind w:firstLine="567"/>
        <w:jc w:val="both"/>
        <w:rPr>
          <w:rFonts w:asciiTheme="majorBidi" w:hAnsiTheme="majorBidi" w:cstheme="majorBidi"/>
          <w:sz w:val="24"/>
          <w:szCs w:val="24"/>
          <w:lang w:bidi="ar-DZ"/>
        </w:rPr>
      </w:pPr>
    </w:p>
    <w:p w14:paraId="5C9E72FE" w14:textId="5C03788D"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If a source obtained online does not have a named author, the reference should begin with the title of the page or article, followed by the name of the website, etc.</w:t>
      </w:r>
    </w:p>
    <w:p w14:paraId="4E02B581" w14:textId="77777777" w:rsid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 xml:space="preserve">- Pike Research, </w:t>
      </w:r>
      <w:proofErr w:type="gramStart"/>
      <w:r w:rsidRPr="00337C5F">
        <w:rPr>
          <w:rFonts w:asciiTheme="majorBidi" w:hAnsiTheme="majorBidi" w:cstheme="majorBidi"/>
          <w:sz w:val="24"/>
          <w:szCs w:val="24"/>
          <w:lang w:bidi="ar-DZ"/>
        </w:rPr>
        <w:t>“ Global</w:t>
      </w:r>
      <w:proofErr w:type="gramEnd"/>
      <w:r w:rsidRPr="00337C5F">
        <w:rPr>
          <w:rFonts w:asciiTheme="majorBidi" w:hAnsiTheme="majorBidi" w:cstheme="majorBidi"/>
          <w:sz w:val="24"/>
          <w:szCs w:val="24"/>
          <w:lang w:bidi="ar-DZ"/>
        </w:rPr>
        <w:t xml:space="preserve"> Wind Power to Triple by 2017,” July 12, 2011 (</w:t>
      </w:r>
      <w:hyperlink r:id="rId11" w:history="1">
        <w:r w:rsidRPr="00337C5F">
          <w:rPr>
            <w:rStyle w:val="Hyperlink"/>
            <w:rFonts w:asciiTheme="majorBidi" w:hAnsiTheme="majorBidi" w:cstheme="majorBidi"/>
            <w:sz w:val="24"/>
            <w:szCs w:val="24"/>
            <w:lang w:bidi="ar-DZ"/>
          </w:rPr>
          <w:t>http://www.pikeresearch.com/</w:t>
        </w:r>
      </w:hyperlink>
      <w:r w:rsidRPr="00337C5F">
        <w:rPr>
          <w:rFonts w:asciiTheme="majorBidi" w:hAnsiTheme="majorBidi" w:cstheme="majorBidi"/>
          <w:sz w:val="24"/>
          <w:szCs w:val="24"/>
          <w:lang w:bidi="ar-DZ"/>
        </w:rPr>
        <w:t xml:space="preserve"> newsroom/global-wind-power-capacity-to-triple-by-2017), accessed July 25, 2011.</w:t>
      </w:r>
    </w:p>
    <w:p w14:paraId="535624E6" w14:textId="51A2C7E9" w:rsidR="00F54676" w:rsidRPr="00337C5F" w:rsidRDefault="00F54676" w:rsidP="00F54676">
      <w:pPr>
        <w:jc w:val="center"/>
        <w:rPr>
          <w:rFonts w:asciiTheme="majorBidi" w:hAnsiTheme="majorBidi" w:cstheme="majorBidi"/>
          <w:sz w:val="24"/>
          <w:szCs w:val="24"/>
          <w:rtl/>
          <w:lang w:bidi="ar-DZ"/>
        </w:rPr>
      </w:pPr>
      <w:r>
        <w:rPr>
          <w:rFonts w:asciiTheme="majorBidi" w:hAnsiTheme="majorBidi" w:cstheme="majorBidi"/>
          <w:noProof/>
          <w:sz w:val="24"/>
          <w:szCs w:val="24"/>
          <w:lang w:bidi="ar-DZ"/>
        </w:rPr>
        <w:drawing>
          <wp:inline distT="0" distB="0" distL="0" distR="0" wp14:anchorId="36E20DF6" wp14:editId="75296F61">
            <wp:extent cx="4058285" cy="2324735"/>
            <wp:effectExtent l="0" t="0" r="0" b="0"/>
            <wp:docPr id="1156763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58285" cy="2324735"/>
                    </a:xfrm>
                    <a:prstGeom prst="rect">
                      <a:avLst/>
                    </a:prstGeom>
                    <a:noFill/>
                  </pic:spPr>
                </pic:pic>
              </a:graphicData>
            </a:graphic>
          </wp:inline>
        </w:drawing>
      </w:r>
    </w:p>
    <w:p w14:paraId="2DF68ABE" w14:textId="77777777" w:rsidR="00276C9E" w:rsidRPr="00337C5F" w:rsidRDefault="00276C9E" w:rsidP="00337C5F">
      <w:pPr>
        <w:ind w:firstLine="567"/>
        <w:jc w:val="both"/>
        <w:rPr>
          <w:rFonts w:asciiTheme="majorBidi" w:hAnsiTheme="majorBidi" w:cstheme="majorBidi"/>
          <w:sz w:val="24"/>
          <w:szCs w:val="24"/>
          <w:rtl/>
          <w:lang w:bidi="ar-DZ"/>
        </w:rPr>
      </w:pPr>
    </w:p>
    <w:p w14:paraId="11042B62" w14:textId="77777777" w:rsidR="00276C9E" w:rsidRDefault="00276C9E">
      <w:pPr>
        <w:rPr>
          <w:rtl/>
          <w:lang w:bidi="ar-DZ"/>
        </w:rPr>
      </w:pPr>
    </w:p>
    <w:p w14:paraId="33156F63" w14:textId="77777777" w:rsidR="000177D9" w:rsidRDefault="000177D9">
      <w:pPr>
        <w:rPr>
          <w:rtl/>
          <w:lang w:bidi="ar-DZ"/>
        </w:rPr>
      </w:pPr>
    </w:p>
    <w:p w14:paraId="7559024F" w14:textId="77777777" w:rsidR="00276C9E" w:rsidRDefault="00276C9E">
      <w:pPr>
        <w:rPr>
          <w:rtl/>
          <w:lang w:bidi="ar-DZ"/>
        </w:rPr>
      </w:pPr>
    </w:p>
    <w:sectPr w:rsidR="00276C9E" w:rsidSect="000D43A3">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8789" w:h="13325" w:code="9"/>
      <w:pgMar w:top="851" w:right="851" w:bottom="851" w:left="85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BB73F8" w14:textId="77777777" w:rsidR="003878CE" w:rsidRDefault="003878CE" w:rsidP="00276C9E">
      <w:pPr>
        <w:spacing w:after="0" w:line="240" w:lineRule="auto"/>
      </w:pPr>
      <w:r>
        <w:separator/>
      </w:r>
    </w:p>
  </w:endnote>
  <w:endnote w:type="continuationSeparator" w:id="0">
    <w:p w14:paraId="12AC14FF" w14:textId="77777777" w:rsidR="003878CE" w:rsidRDefault="003878CE" w:rsidP="00276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listo MT">
    <w:panose1 w:val="02040603050505030304"/>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Adobe Arabic">
    <w:panose1 w:val="02040503050201020203"/>
    <w:charset w:val="00"/>
    <w:family w:val="roman"/>
    <w:notTrueType/>
    <w:pitch w:val="variable"/>
    <w:sig w:usb0="8000202F" w:usb1="8000A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3994015"/>
      <w:docPartObj>
        <w:docPartGallery w:val="Page Numbers (Bottom of Page)"/>
        <w:docPartUnique/>
      </w:docPartObj>
    </w:sdtPr>
    <w:sdtContent>
      <w:p w14:paraId="20B684E8" w14:textId="34D31559" w:rsidR="002E6C37" w:rsidRDefault="00000000">
        <w:pPr>
          <w:pStyle w:val="Footer"/>
        </w:pPr>
        <w:r>
          <w:rPr>
            <w:noProof/>
          </w:rPr>
          <w:pict w14:anchorId="404921EA">
            <v:group id="_x0000_s1038" style="position:absolute;margin-left:0;margin-top:0;width:610.5pt;height:15pt;z-index:251661312;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">
              <v:shapetype id="_x0000_t202" coordsize="21600,21600" o:spt="202" path="m,l,21600r21600,l21600,xe">
                <v:stroke joinstyle="miter"/>
                <v:path gradientshapeok="t" o:connecttype="rect"/>
              </v:shapetype>
              <v:shape id="Text Box 25" o:spid="_x0000_s1039" type="#_x0000_t202" style="position:absolute;left:782;top:14990;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filled="f" stroked="f">
                <v:textbox style="mso-next-textbox:#Text Box 25" inset="0,0,0,0">
                  <w:txbxContent>
                    <w:p w14:paraId="50A6DFE7" w14:textId="77777777" w:rsidR="002E6C37" w:rsidRDefault="002E6C3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40" style="position:absolute;left:-8;top:14978;width:12255;height:230"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41" type="#_x0000_t34" style="position:absolute;left:-8;top:14978;width:1260;height:230;flip:y;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s75cEAAADaAAAADwAAAGRycy9kb3ducmV2LnhtbESP0WrCQBRE3wv+w3KFvtWNUoJGVxFR&#10;LH0z+gGX7DUbkr0bsqtJ+vXdQsHHYWbOMJvdYBvxpM5XjhXMZwkI4sLpiksFt+vpYwnCB2SNjWNS&#10;MJKH3XbytsFMu54v9MxDKSKEfYYKTAhtJqUvDFn0M9cSR+/uOoshyq6UusM+wm0jF0mSSosVxwWD&#10;LR0MFXX+sAqO2i73xepc9+Pqe/R5lf7UJlXqfTrs1yACDeEV/m9/aQWf8Hcl3g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mzvlwQAAANoAAAAPAAAAAAAAAAAAAAAA&#10;AKECAABkcnMvZG93bnJldi54bWxQSwUGAAAAAAQABAD5AAAAjwMAAAAA&#10;" strokecolor="#a5a5a5"/>
                <v:shape id="AutoShape 28" o:spid="_x0000_s1042" type="#_x0000_t34" style="position:absolute;left:1252;top:14978;width:10995;height:230;rotation:180;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cUXMQAAADaAAAADwAAAGRycy9kb3ducmV2LnhtbESPQWvCQBSE74X+h+UVvOnGQiVGVxHb&#10;lCL0YNIevL1mX7PB7NuQXTX+e7cg9DjMzDfMcj3YVpyp941jBdNJAoK4crrhWsFXmY9TED4ga2wd&#10;k4IreVivHh+WmGl34T2di1CLCGGfoQITQpdJ6StDFv3EdcTR+3W9xRBlX0vd4yXCbSufk2QmLTYc&#10;Fwx2tDVUHYuTVZD/lJ/b19yUafoeaPc9f3OH6qjU6GnYLEAEGsJ/+N7+0Ape4O9KvAF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RxRcxAAAANoAAAAPAAAAAAAAAAAA&#10;AAAAAKECAABkcnMvZG93bnJldi54bWxQSwUGAAAAAAQABAD5AAAAkgMAAAAA&#10;" adj="20904" strokecolor="#a5a5a5"/>
              </v:group>
              <w10:wrap anchorx="page" anchory="margin"/>
            </v:group>
          </w:pic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9958103"/>
      <w:docPartObj>
        <w:docPartGallery w:val="Page Numbers (Bottom of Page)"/>
        <w:docPartUnique/>
      </w:docPartObj>
    </w:sdtPr>
    <w:sdtContent>
      <w:p w14:paraId="746EA524" w14:textId="570ACD93" w:rsidR="002E6C37" w:rsidRDefault="00000000">
        <w:pPr>
          <w:pStyle w:val="Footer"/>
        </w:pPr>
        <w:r>
          <w:rPr>
            <w:noProof/>
            <w:color w:val="FFFFFF" w:themeColor="background1"/>
          </w:rPr>
          <w:pict w14:anchorId="67737B83">
            <v:group id="Group 32" o:spid="_x0000_s1033" style="position:absolute;margin-left:0;margin-top:0;width:610.5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">
              <v:shapetype id="_x0000_t202" coordsize="21600,21600" o:spt="202" path="m,l,21600r21600,l21600,xe">
                <v:stroke joinstyle="miter"/>
                <v:path gradientshapeok="t" o:connecttype="rect"/>
              </v:shapetype>
              <v:shape id="Text Box 25" o:spid="_x0000_s1034" type="#_x0000_t202" style="position:absolute;left:782;top:14990;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filled="f" stroked="f">
                <v:textbox inset="0,0,0,0">
                  <w:txbxContent>
                    <w:p w14:paraId="54563B5D" w14:textId="77777777" w:rsidR="002E6C37" w:rsidRDefault="002E6C3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5" style="position:absolute;left:-8;top:14978;width:12255;height:230"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6" type="#_x0000_t34" style="position:absolute;left:-8;top:14978;width:1260;height:230;flip:y;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s75cEAAADaAAAADwAAAGRycy9kb3ducmV2LnhtbESP0WrCQBRE3wv+w3KFvtWNUoJGVxFR&#10;LH0z+gGX7DUbkr0bsqtJ+vXdQsHHYWbOMJvdYBvxpM5XjhXMZwkI4sLpiksFt+vpYwnCB2SNjWNS&#10;MJKH3XbytsFMu54v9MxDKSKEfYYKTAhtJqUvDFn0M9cSR+/uOoshyq6UusM+wm0jF0mSSosVxwWD&#10;LR0MFXX+sAqO2i73xepc9+Pqe/R5lf7UJlXqfTrs1yACDeEV/m9/aQWf8Hcl3g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mzvlwQAAANoAAAAPAAAAAAAAAAAAAAAA&#10;AKECAABkcnMvZG93bnJldi54bWxQSwUGAAAAAAQABAD5AAAAjwMAAAAA&#10;" strokecolor="#a5a5a5"/>
                <v:shape id="AutoShape 28" o:spid="_x0000_s1037" type="#_x0000_t34" style="position:absolute;left:1252;top:14978;width:10995;height:230;rotation:180;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cUXMQAAADaAAAADwAAAGRycy9kb3ducmV2LnhtbESPQWvCQBSE74X+h+UVvOnGQiVGVxHb&#10;lCL0YNIevL1mX7PB7NuQXTX+e7cg9DjMzDfMcj3YVpyp941jBdNJAoK4crrhWsFXmY9TED4ga2wd&#10;k4IreVivHh+WmGl34T2di1CLCGGfoQITQpdJ6StDFv3EdcTR+3W9xRBlX0vd4yXCbSufk2QmLTYc&#10;Fwx2tDVUHYuTVZD/lJ/b19yUafoeaPc9f3OH6qjU6GnYLEAEGsJ/+N7+0Ape4O9KvAF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RxRcxAAAANoAAAAPAAAAAAAAAAAA&#10;AAAAAKECAABkcnMvZG93bnJldi54bWxQSwUGAAAAAAQABAD5AAAAkgMAAAAA&#10;" adj="20904" strokecolor="#a5a5a5"/>
              </v:group>
              <w10:wrap anchorx="page" anchory="margin"/>
            </v:group>
          </w:pic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2722A" w14:textId="1D83388E" w:rsidR="007D12A2" w:rsidRPr="00B15A59" w:rsidRDefault="00B15A59" w:rsidP="00B15A59">
    <w:pPr>
      <w:pStyle w:val="Footer"/>
      <w:jc w:val="both"/>
      <w:rPr>
        <w:rFonts w:ascii="Microsoft Himalaya" w:hAnsi="Microsoft Himalaya" w:cs="Microsoft Himalaya"/>
        <w:sz w:val="24"/>
        <w:szCs w:val="24"/>
      </w:rPr>
    </w:pPr>
    <w:r w:rsidRPr="00B15A59">
      <w:rPr>
        <w:rFonts w:ascii="Microsoft Himalaya" w:hAnsi="Microsoft Himalaya" w:cs="Microsoft Himalaya"/>
        <w:sz w:val="24"/>
        <w:szCs w:val="24"/>
      </w:rPr>
      <w:t>© [Author's Name] - Creative Commons - Attribution-NonCommercial-NoDerivatives 4.0 International (CC BY-NC-ND 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099B31" w14:textId="77777777" w:rsidR="003878CE" w:rsidRDefault="003878CE" w:rsidP="008C75D4">
      <w:pPr>
        <w:spacing w:after="0" w:line="240" w:lineRule="auto"/>
      </w:pPr>
      <w:r>
        <w:separator/>
      </w:r>
    </w:p>
  </w:footnote>
  <w:footnote w:type="continuationSeparator" w:id="0">
    <w:p w14:paraId="75E5D7CC" w14:textId="77777777" w:rsidR="003878CE" w:rsidRDefault="003878CE" w:rsidP="00276C9E">
      <w:pPr>
        <w:spacing w:after="0" w:line="240" w:lineRule="auto"/>
      </w:pPr>
      <w:r>
        <w:continuationSeparator/>
      </w:r>
    </w:p>
  </w:footnote>
  <w:footnote w:id="1">
    <w:p w14:paraId="4193A08E" w14:textId="1CFB915A" w:rsidR="00FB0E3D" w:rsidRPr="007A163A" w:rsidRDefault="00FB0E3D" w:rsidP="00B15A59">
      <w:pPr>
        <w:pStyle w:val="FootnoteText"/>
        <w:jc w:val="both"/>
        <w:rPr>
          <w:rFonts w:asciiTheme="majorBidi" w:hAnsiTheme="majorBidi" w:cstheme="majorBidi"/>
          <w:rtl/>
          <w:lang w:bidi="ar-DZ"/>
        </w:rPr>
      </w:pPr>
      <w:r w:rsidRPr="00B57A53">
        <w:rPr>
          <w:rStyle w:val="FootnoteReference"/>
          <w:rFonts w:asciiTheme="majorBidi" w:hAnsiTheme="majorBidi" w:cstheme="majorBidi"/>
          <w:sz w:val="24"/>
          <w:szCs w:val="24"/>
        </w:rPr>
        <w:sym w:font="Symbol" w:char="F02A"/>
      </w:r>
      <w:r w:rsidRPr="00B57A53">
        <w:rPr>
          <w:rFonts w:asciiTheme="majorBidi" w:hAnsiTheme="majorBidi" w:cstheme="majorBidi"/>
          <w:sz w:val="24"/>
          <w:szCs w:val="24"/>
        </w:rPr>
        <w:t xml:space="preserve"> </w:t>
      </w:r>
      <w:r w:rsidRPr="007A163A">
        <w:rPr>
          <w:rFonts w:asciiTheme="majorBidi" w:hAnsiTheme="majorBidi" w:cstheme="majorBidi"/>
        </w:rPr>
        <w:t>Corresponding author</w:t>
      </w:r>
      <w:r w:rsidR="00B15A59">
        <w:rPr>
          <w:rFonts w:asciiTheme="majorBidi" w:hAnsiTheme="majorBidi" w:cstheme="majorBidi"/>
        </w:rPr>
        <w:t xml:space="preserve"> </w:t>
      </w:r>
      <w:r w:rsidR="00B15A59" w:rsidRPr="00B15A59">
        <w:rPr>
          <w:rFonts w:asciiTheme="majorBidi" w:hAnsiTheme="majorBidi" w:cstheme="majorBidi"/>
        </w:rPr>
        <w:t xml:space="preserve">(Professional Email Address); (Name of Affiliated Research </w:t>
      </w:r>
      <w:r w:rsidR="00B15A59">
        <w:rPr>
          <w:rFonts w:asciiTheme="majorBidi" w:hAnsiTheme="majorBidi" w:cstheme="majorBidi"/>
        </w:rPr>
        <w:t>Laboratory</w:t>
      </w:r>
      <w:r w:rsidR="00B15A59" w:rsidRPr="00B15A59">
        <w:rPr>
          <w:rFonts w:asciiTheme="majorBidi" w:hAnsiTheme="majorBidi" w:cstheme="majorBid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ListTable1Light-Accent3"/>
      <w:tblW w:w="0" w:type="auto"/>
      <w:tblLook w:val="00A0" w:firstRow="1" w:lastRow="0" w:firstColumn="1" w:lastColumn="0" w:noHBand="0" w:noVBand="0"/>
    </w:tblPr>
    <w:tblGrid>
      <w:gridCol w:w="7303"/>
    </w:tblGrid>
    <w:tr w:rsidR="00B7756C" w:rsidRPr="001E31EB" w14:paraId="4DCAB3FA" w14:textId="77777777" w:rsidTr="00B66E67">
      <w:trPr>
        <w:cnfStyle w:val="100000000000" w:firstRow="1" w:lastRow="0" w:firstColumn="0" w:lastColumn="0" w:oddVBand="0" w:evenVBand="0" w:oddHBand="0" w:evenHBand="0" w:firstRowFirstColumn="0" w:firstRowLastColumn="0" w:lastRowFirstColumn="0" w:lastRowLastColumn="0"/>
      </w:trPr>
      <w:sdt>
        <w:sdtPr>
          <w:rPr>
            <w:rFonts w:ascii="Calisto MT" w:hAnsi="Calisto MT" w:cs="Microsoft Himalaya"/>
            <w:sz w:val="18"/>
            <w:szCs w:val="18"/>
          </w:rPr>
          <w:alias w:val="Author"/>
          <w:tag w:val=""/>
          <w:id w:val="701212993"/>
          <w:placeholder>
            <w:docPart w:val="9EEB1589982545B88E4A0331BF2B3B12"/>
          </w:placeholder>
          <w:dataBinding w:prefixMappings="xmlns:ns0='http://purl.org/dc/elements/1.1/' xmlns:ns1='http://schemas.openxmlformats.org/package/2006/metadata/core-properties' " w:xpath="/ns1:coreProperties[1]/ns0:creator[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7303" w:type="dxa"/>
            </w:tcPr>
            <w:p w14:paraId="136CBE3C" w14:textId="5DAFD511" w:rsidR="00B7756C" w:rsidRPr="001E31EB" w:rsidRDefault="008B557A" w:rsidP="00B7756C">
              <w:pPr>
                <w:pStyle w:val="Header"/>
                <w:rPr>
                  <w:rFonts w:ascii="Calisto MT" w:hAnsi="Calisto MT" w:cs="Sakkal Majalla"/>
                  <w:sz w:val="18"/>
                  <w:szCs w:val="18"/>
                </w:rPr>
              </w:pPr>
              <w:r w:rsidRPr="001E31EB">
                <w:rPr>
                  <w:rFonts w:ascii="Calisto MT" w:hAnsi="Calisto MT" w:cs="Microsoft Himalaya"/>
                  <w:sz w:val="18"/>
                  <w:szCs w:val="18"/>
                </w:rPr>
                <w:t>Author’s Name</w:t>
              </w:r>
            </w:p>
          </w:tc>
        </w:sdtContent>
      </w:sdt>
    </w:tr>
    <w:tr w:rsidR="00B7756C" w:rsidRPr="001E31EB" w14:paraId="3A6CEDA5" w14:textId="77777777" w:rsidTr="00B66E67">
      <w:trPr>
        <w:cnfStyle w:val="000000100000" w:firstRow="0" w:lastRow="0" w:firstColumn="0" w:lastColumn="0" w:oddVBand="0" w:evenVBand="0" w:oddHBand="1" w:evenHBand="0" w:firstRowFirstColumn="0" w:firstRowLastColumn="0" w:lastRowFirstColumn="0" w:lastRowLastColumn="0"/>
      </w:trPr>
      <w:sdt>
        <w:sdtPr>
          <w:rPr>
            <w:rFonts w:ascii="Calisto MT" w:hAnsi="Calisto MT" w:cs="Microsoft Himalaya"/>
            <w:i/>
            <w:iCs/>
            <w:sz w:val="18"/>
            <w:szCs w:val="18"/>
            <w:rtl/>
          </w:rPr>
          <w:alias w:val="Title"/>
          <w:tag w:val=""/>
          <w:id w:val="177020518"/>
          <w:placeholder>
            <w:docPart w:val="06F5529EB4D34E659297BF961F69B1CD"/>
          </w:placeholder>
          <w:dataBinding w:prefixMappings="xmlns:ns0='http://purl.org/dc/elements/1.1/' xmlns:ns1='http://schemas.openxmlformats.org/package/2006/metadata/core-properties' " w:xpath="/ns1:coreProperties[1]/ns0:title[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7303" w:type="dxa"/>
            </w:tcPr>
            <w:p w14:paraId="74674FCA" w14:textId="39D20F03" w:rsidR="00B7756C" w:rsidRPr="001E31EB" w:rsidRDefault="00F54676" w:rsidP="00B7756C">
              <w:pPr>
                <w:pStyle w:val="Header"/>
                <w:bidi/>
                <w:rPr>
                  <w:rFonts w:ascii="Calisto MT" w:hAnsi="Calisto MT" w:cs="Microsoft Himalaya"/>
                  <w:i/>
                  <w:iCs/>
                  <w:sz w:val="18"/>
                  <w:szCs w:val="18"/>
                </w:rPr>
              </w:pPr>
              <w:r w:rsidRPr="001E31EB">
                <w:rPr>
                  <w:rFonts w:ascii="Calisto MT" w:hAnsi="Calisto MT" w:cs="Microsoft Himalaya"/>
                  <w:i/>
                  <w:iCs/>
                  <w:sz w:val="18"/>
                  <w:szCs w:val="18"/>
                </w:rPr>
                <w:t>Title in English (font: Times New Roman; font size: 14; line spacing: 1)</w:t>
              </w:r>
            </w:p>
          </w:tc>
        </w:sdtContent>
      </w:sdt>
    </w:tr>
  </w:tbl>
  <w:p w14:paraId="1FE3DA0F" w14:textId="519EBB23" w:rsidR="00276C9E" w:rsidRDefault="00276C9E" w:rsidP="00327B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ListTable1Light-Accent3"/>
      <w:tblW w:w="0" w:type="auto"/>
      <w:tblLook w:val="04A0" w:firstRow="1" w:lastRow="0" w:firstColumn="1" w:lastColumn="0" w:noHBand="0" w:noVBand="1"/>
    </w:tblPr>
    <w:tblGrid>
      <w:gridCol w:w="7303"/>
    </w:tblGrid>
    <w:tr w:rsidR="00B7756C" w:rsidRPr="001E31EB" w14:paraId="032C893A" w14:textId="77777777" w:rsidTr="00B66E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14:paraId="442CBBC7" w14:textId="18F75D9C" w:rsidR="00B7756C" w:rsidRPr="001E31EB" w:rsidRDefault="00D80931" w:rsidP="00D80931">
          <w:pPr>
            <w:pStyle w:val="Header"/>
            <w:bidi/>
            <w:jc w:val="both"/>
            <w:rPr>
              <w:rFonts w:ascii="Calisto MT" w:hAnsi="Calisto MT" w:cs="Sakkal Majalla"/>
              <w:i/>
              <w:iCs/>
              <w:sz w:val="18"/>
              <w:szCs w:val="18"/>
            </w:rPr>
          </w:pPr>
          <w:r w:rsidRPr="001E31EB">
            <w:rPr>
              <w:rFonts w:ascii="Calisto MT" w:hAnsi="Calisto MT" w:cstheme="majorBidi"/>
              <w:i/>
              <w:iCs/>
              <w:sz w:val="18"/>
              <w:szCs w:val="18"/>
              <w:lang w:bidi="ar-DZ"/>
            </w:rPr>
            <w:t>Journal of Law, Society and Authority</w:t>
          </w:r>
          <w:r w:rsidRPr="001E31EB">
            <w:rPr>
              <w:rFonts w:ascii="Calisto MT" w:hAnsi="Calisto MT" w:cs="Sakkal Majalla"/>
              <w:i/>
              <w:iCs/>
              <w:sz w:val="18"/>
              <w:szCs w:val="18"/>
            </w:rPr>
            <w:t xml:space="preserve">   </w:t>
          </w:r>
        </w:p>
      </w:tc>
    </w:tr>
    <w:tr w:rsidR="00B7756C" w:rsidRPr="001E31EB" w14:paraId="370398B4" w14:textId="77777777" w:rsidTr="00B66E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14:paraId="5E9937EE" w14:textId="50F6895A" w:rsidR="00B7756C" w:rsidRPr="001E31EB" w:rsidRDefault="00AB3E4F" w:rsidP="00AB3E4F">
          <w:pPr>
            <w:pStyle w:val="Header"/>
            <w:rPr>
              <w:rFonts w:ascii="Calisto MT" w:hAnsi="Calisto MT" w:cs="Sakkal Majalla"/>
              <w:sz w:val="18"/>
              <w:szCs w:val="18"/>
            </w:rPr>
          </w:pPr>
          <w:r w:rsidRPr="001E31EB">
            <w:rPr>
              <w:rFonts w:ascii="Calisto MT" w:hAnsi="Calisto MT" w:cs="Adobe Arabic"/>
              <w:sz w:val="18"/>
              <w:szCs w:val="18"/>
              <w:lang w:bidi="ar-DZ"/>
            </w:rPr>
            <w:t xml:space="preserve">Volume </w:t>
          </w:r>
          <w:r w:rsidR="001A7551" w:rsidRPr="001E31EB">
            <w:rPr>
              <w:rFonts w:ascii="Calisto MT" w:hAnsi="Calisto MT" w:cs="Adobe Arabic"/>
              <w:sz w:val="18"/>
              <w:szCs w:val="18"/>
              <w:lang w:bidi="ar-DZ"/>
            </w:rPr>
            <w:t>(--)</w:t>
          </w:r>
          <w:r w:rsidRPr="001E31EB">
            <w:rPr>
              <w:rFonts w:ascii="Calisto MT" w:hAnsi="Calisto MT" w:cs="Adobe Arabic"/>
              <w:sz w:val="18"/>
              <w:szCs w:val="18"/>
              <w:lang w:bidi="ar-DZ"/>
            </w:rPr>
            <w:t xml:space="preserve">, Issue </w:t>
          </w:r>
          <w:r w:rsidR="001A7551" w:rsidRPr="001E31EB">
            <w:rPr>
              <w:rFonts w:ascii="Calisto MT" w:hAnsi="Calisto MT" w:cs="Adobe Arabic"/>
              <w:sz w:val="18"/>
              <w:szCs w:val="18"/>
              <w:lang w:bidi="ar-DZ"/>
            </w:rPr>
            <w:t>(--)</w:t>
          </w:r>
          <w:r w:rsidRPr="001E31EB">
            <w:rPr>
              <w:rFonts w:ascii="Calisto MT" w:hAnsi="Calisto MT" w:cs="Adobe Arabic"/>
              <w:sz w:val="18"/>
              <w:szCs w:val="18"/>
              <w:lang w:bidi="ar-DZ"/>
            </w:rPr>
            <w:t xml:space="preserve">, Month Year; pp. -- - --                                                                       </w:t>
          </w:r>
        </w:p>
      </w:tc>
    </w:tr>
  </w:tbl>
  <w:p w14:paraId="61695534" w14:textId="21C0758D" w:rsidR="00276C9E" w:rsidRPr="00B7756C" w:rsidRDefault="00276C9E" w:rsidP="00B7756C">
    <w:pPr>
      <w:pStyle w:val="Header"/>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dTable2"/>
      <w:bidiVisual/>
      <w:tblW w:w="0" w:type="auto"/>
      <w:tblLook w:val="0480" w:firstRow="0" w:lastRow="0" w:firstColumn="1" w:lastColumn="0" w:noHBand="0" w:noVBand="1"/>
    </w:tblPr>
    <w:tblGrid>
      <w:gridCol w:w="7303"/>
    </w:tblGrid>
    <w:tr w:rsidR="00F15968" w:rsidRPr="001E31EB" w14:paraId="55637385" w14:textId="77777777" w:rsidTr="00F15968">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7303" w:type="dxa"/>
          <w:tcBorders>
            <w:top w:val="nil"/>
            <w:bottom w:val="nil"/>
          </w:tcBorders>
          <w:shd w:val="clear" w:color="auto" w:fill="000000" w:themeFill="text1"/>
        </w:tcPr>
        <w:p w14:paraId="2F972B43" w14:textId="6158F3AD" w:rsidR="00F10887" w:rsidRPr="001E31EB" w:rsidRDefault="0085795E" w:rsidP="0085795E">
          <w:pPr>
            <w:pStyle w:val="Header"/>
            <w:rPr>
              <w:rFonts w:ascii="Calisto MT" w:hAnsi="Calisto MT" w:cstheme="majorBidi"/>
              <w:b w:val="0"/>
              <w:bCs w:val="0"/>
              <w:sz w:val="18"/>
              <w:szCs w:val="18"/>
              <w:rtl/>
              <w:lang w:bidi="ar-DZ"/>
            </w:rPr>
          </w:pPr>
          <w:r w:rsidRPr="001E31EB">
            <w:rPr>
              <w:rFonts w:ascii="Calisto MT" w:hAnsi="Calisto MT" w:cstheme="majorBidi"/>
              <w:sz w:val="18"/>
              <w:szCs w:val="18"/>
              <w:lang w:bidi="ar-DZ"/>
            </w:rPr>
            <w:t>Journal of Law, Society and Authority</w:t>
          </w:r>
          <w:r w:rsidR="00FB0E3D" w:rsidRPr="001E31EB">
            <w:rPr>
              <w:rFonts w:ascii="Calisto MT" w:hAnsi="Calisto MT" w:cstheme="majorBidi"/>
              <w:sz w:val="18"/>
              <w:szCs w:val="18"/>
              <w:lang w:bidi="ar-DZ"/>
            </w:rPr>
            <w:t xml:space="preserve">                                                    </w:t>
          </w:r>
          <w:proofErr w:type="gramStart"/>
          <w:r w:rsidR="00FB0E3D" w:rsidRPr="001E31EB">
            <w:rPr>
              <w:rFonts w:ascii="Calisto MT" w:hAnsi="Calisto MT" w:cstheme="majorBidi"/>
              <w:sz w:val="18"/>
              <w:szCs w:val="18"/>
              <w:lang w:bidi="ar-DZ"/>
            </w:rPr>
            <w:t xml:space="preserve">   (</w:t>
          </w:r>
          <w:proofErr w:type="gramEnd"/>
          <w:r w:rsidR="00FB0E3D" w:rsidRPr="001E31EB">
            <w:rPr>
              <w:rFonts w:ascii="Calisto MT" w:hAnsi="Calisto MT" w:cstheme="majorBidi"/>
              <w:sz w:val="18"/>
              <w:szCs w:val="18"/>
              <w:lang w:bidi="ar-DZ"/>
            </w:rPr>
            <w:t>ISNN) 2253-0266</w:t>
          </w:r>
        </w:p>
      </w:tc>
    </w:tr>
    <w:tr w:rsidR="00F15968" w:rsidRPr="001E31EB" w14:paraId="16A50ED8" w14:textId="77777777" w:rsidTr="00F15968">
      <w:tc>
        <w:tcPr>
          <w:cnfStyle w:val="001000000000" w:firstRow="0" w:lastRow="0" w:firstColumn="1" w:lastColumn="0" w:oddVBand="0" w:evenVBand="0" w:oddHBand="0" w:evenHBand="0" w:firstRowFirstColumn="0" w:firstRowLastColumn="0" w:lastRowFirstColumn="0" w:lastRowLastColumn="0"/>
          <w:tcW w:w="7303" w:type="dxa"/>
          <w:tcBorders>
            <w:top w:val="nil"/>
          </w:tcBorders>
        </w:tcPr>
        <w:p w14:paraId="63538869" w14:textId="451DA0E2" w:rsidR="00F10887" w:rsidRPr="001E31EB" w:rsidRDefault="00FB0E3D" w:rsidP="00FB0E3D">
          <w:pPr>
            <w:pStyle w:val="Header"/>
            <w:rPr>
              <w:rFonts w:ascii="Calisto MT" w:hAnsi="Calisto MT" w:cs="Adobe Arabic"/>
              <w:b w:val="0"/>
              <w:bCs w:val="0"/>
              <w:sz w:val="18"/>
              <w:szCs w:val="18"/>
              <w:rtl/>
              <w:lang w:bidi="ar-DZ"/>
            </w:rPr>
          </w:pPr>
          <w:r w:rsidRPr="001E31EB">
            <w:rPr>
              <w:rFonts w:ascii="Calisto MT" w:hAnsi="Calisto MT" w:cs="Adobe Arabic"/>
              <w:sz w:val="18"/>
              <w:szCs w:val="18"/>
              <w:lang w:bidi="ar-DZ"/>
            </w:rPr>
            <w:t xml:space="preserve">Volume </w:t>
          </w:r>
          <w:r w:rsidR="001A7551" w:rsidRPr="001E31EB">
            <w:rPr>
              <w:rFonts w:ascii="Calisto MT" w:hAnsi="Calisto MT" w:cs="Adobe Arabic"/>
              <w:sz w:val="18"/>
              <w:szCs w:val="18"/>
              <w:lang w:bidi="ar-DZ"/>
            </w:rPr>
            <w:t>(--),</w:t>
          </w:r>
          <w:r w:rsidRPr="001E31EB">
            <w:rPr>
              <w:rFonts w:ascii="Calisto MT" w:hAnsi="Calisto MT" w:cs="Adobe Arabic"/>
              <w:sz w:val="18"/>
              <w:szCs w:val="18"/>
              <w:lang w:bidi="ar-DZ"/>
            </w:rPr>
            <w:t xml:space="preserve"> Issue </w:t>
          </w:r>
          <w:r w:rsidR="001A7551" w:rsidRPr="001E31EB">
            <w:rPr>
              <w:rFonts w:ascii="Calisto MT" w:hAnsi="Calisto MT" w:cs="Adobe Arabic"/>
              <w:sz w:val="18"/>
              <w:szCs w:val="18"/>
              <w:lang w:bidi="ar-DZ"/>
            </w:rPr>
            <w:t>(--)</w:t>
          </w:r>
          <w:r w:rsidRPr="001E31EB">
            <w:rPr>
              <w:rFonts w:ascii="Calisto MT" w:hAnsi="Calisto MT" w:cs="Adobe Arabic"/>
              <w:sz w:val="18"/>
              <w:szCs w:val="18"/>
              <w:lang w:bidi="ar-DZ"/>
            </w:rPr>
            <w:t xml:space="preserve">, Month Year; pp. -- - --                         </w:t>
          </w:r>
          <w:r w:rsidR="001E31EB">
            <w:rPr>
              <w:rFonts w:ascii="Calisto MT" w:hAnsi="Calisto MT" w:cs="Adobe Arabic"/>
              <w:sz w:val="18"/>
              <w:szCs w:val="18"/>
              <w:lang w:bidi="ar-DZ"/>
            </w:rPr>
            <w:t xml:space="preserve">    </w:t>
          </w:r>
          <w:r w:rsidRPr="001E31EB">
            <w:rPr>
              <w:rFonts w:ascii="Calisto MT" w:hAnsi="Calisto MT" w:cs="Adobe Arabic"/>
              <w:sz w:val="18"/>
              <w:szCs w:val="18"/>
              <w:lang w:bidi="ar-DZ"/>
            </w:rPr>
            <w:t xml:space="preserve">         </w:t>
          </w:r>
          <w:proofErr w:type="gramStart"/>
          <w:r w:rsidRPr="001E31EB">
            <w:rPr>
              <w:rFonts w:ascii="Calisto MT" w:hAnsi="Calisto MT" w:cs="Adobe Arabic"/>
              <w:sz w:val="18"/>
              <w:szCs w:val="18"/>
              <w:lang w:bidi="ar-DZ"/>
            </w:rPr>
            <w:t xml:space="preserve"> </w:t>
          </w:r>
          <w:r w:rsidR="001A7551" w:rsidRPr="001E31EB">
            <w:rPr>
              <w:rFonts w:ascii="Calisto MT" w:hAnsi="Calisto MT" w:cs="Adobe Arabic"/>
              <w:sz w:val="18"/>
              <w:szCs w:val="18"/>
              <w:lang w:bidi="ar-DZ"/>
            </w:rPr>
            <w:t xml:space="preserve">  (</w:t>
          </w:r>
          <w:proofErr w:type="gramEnd"/>
          <w:r w:rsidRPr="001E31EB">
            <w:rPr>
              <w:rFonts w:ascii="Calisto MT" w:hAnsi="Calisto MT" w:cs="Adobe Arabic"/>
              <w:sz w:val="18"/>
              <w:szCs w:val="18"/>
              <w:lang w:bidi="ar-DZ"/>
            </w:rPr>
            <w:t>EISSN) 2600-6219</w:t>
          </w:r>
        </w:p>
      </w:tc>
    </w:tr>
  </w:tbl>
  <w:p w14:paraId="4A38CD36" w14:textId="194FF3F3" w:rsidR="00FE29C5" w:rsidRPr="00E063B7" w:rsidRDefault="00FE29C5" w:rsidP="000D43A3">
    <w:pPr>
      <w:pStyle w:val="Header"/>
      <w:bidi/>
      <w:rPr>
        <w:rFonts w:ascii="Adobe Arabic" w:hAnsi="Adobe Arabic" w:cs="Adobe Arabic"/>
        <w:b/>
        <w:bCs/>
        <w:sz w:val="24"/>
        <w:szCs w:val="24"/>
        <w:lang w:bidi="ar-D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5E3C2F"/>
    <w:multiLevelType w:val="hybridMultilevel"/>
    <w:tmpl w:val="22D6DB74"/>
    <w:lvl w:ilvl="0" w:tplc="27183D0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37721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evenAndOddHeaders/>
  <w:characterSpacingControl w:val="doNotCompress"/>
  <w:hdrShapeDefaults>
    <o:shapedefaults v:ext="edit" spidmax="2050"/>
    <o:shapelayout v:ext="edit">
      <o:idmap v:ext="edit" data="1"/>
      <o:rules v:ext="edit">
        <o:r id="V:Rule1" type="connector" idref="#AutoShape 27"/>
        <o:r id="V:Rule2" type="connector" idref="#AutoShape 28"/>
        <o:r id="V:Rule3" type="connector" idref="#AutoShape 27"/>
        <o:r id="V:Rule4" type="connector" idref="#AutoShape 28"/>
      </o:rules>
    </o:shapelayout>
  </w:hdrShapeDefaults>
  <w:footnotePr>
    <w:numRestart w:val="eachPage"/>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C9E"/>
    <w:rsid w:val="00014F8B"/>
    <w:rsid w:val="000177D9"/>
    <w:rsid w:val="000413C8"/>
    <w:rsid w:val="00070952"/>
    <w:rsid w:val="00087447"/>
    <w:rsid w:val="000A7276"/>
    <w:rsid w:val="000B353E"/>
    <w:rsid w:val="000D43A3"/>
    <w:rsid w:val="000D5630"/>
    <w:rsid w:val="000E017D"/>
    <w:rsid w:val="000E28FC"/>
    <w:rsid w:val="000F573E"/>
    <w:rsid w:val="0010029D"/>
    <w:rsid w:val="001137F6"/>
    <w:rsid w:val="001222DF"/>
    <w:rsid w:val="001A7551"/>
    <w:rsid w:val="001B51B2"/>
    <w:rsid w:val="001D5A30"/>
    <w:rsid w:val="001E31EB"/>
    <w:rsid w:val="00213789"/>
    <w:rsid w:val="00247917"/>
    <w:rsid w:val="002503FC"/>
    <w:rsid w:val="00260FFC"/>
    <w:rsid w:val="00270E70"/>
    <w:rsid w:val="00276C9E"/>
    <w:rsid w:val="002A0FE9"/>
    <w:rsid w:val="002E6C37"/>
    <w:rsid w:val="002F728D"/>
    <w:rsid w:val="00320698"/>
    <w:rsid w:val="00320943"/>
    <w:rsid w:val="00327B90"/>
    <w:rsid w:val="00337C5F"/>
    <w:rsid w:val="00341BFB"/>
    <w:rsid w:val="003878CE"/>
    <w:rsid w:val="003B2B08"/>
    <w:rsid w:val="003E0BC0"/>
    <w:rsid w:val="003E4E40"/>
    <w:rsid w:val="00400CFE"/>
    <w:rsid w:val="00433C98"/>
    <w:rsid w:val="004536F9"/>
    <w:rsid w:val="00471B11"/>
    <w:rsid w:val="00480F89"/>
    <w:rsid w:val="0048397D"/>
    <w:rsid w:val="004A4F6E"/>
    <w:rsid w:val="004B1781"/>
    <w:rsid w:val="004D142B"/>
    <w:rsid w:val="00520BEE"/>
    <w:rsid w:val="00526E74"/>
    <w:rsid w:val="005558BB"/>
    <w:rsid w:val="006453A5"/>
    <w:rsid w:val="006508D4"/>
    <w:rsid w:val="00735D18"/>
    <w:rsid w:val="007737B7"/>
    <w:rsid w:val="00790938"/>
    <w:rsid w:val="0079318E"/>
    <w:rsid w:val="007A2CB0"/>
    <w:rsid w:val="007D12A2"/>
    <w:rsid w:val="007E5E4A"/>
    <w:rsid w:val="0085795E"/>
    <w:rsid w:val="00872D83"/>
    <w:rsid w:val="008769D1"/>
    <w:rsid w:val="008B557A"/>
    <w:rsid w:val="008C75D4"/>
    <w:rsid w:val="008F03CC"/>
    <w:rsid w:val="008F1C09"/>
    <w:rsid w:val="009159D0"/>
    <w:rsid w:val="00936BFD"/>
    <w:rsid w:val="00963D05"/>
    <w:rsid w:val="0099100D"/>
    <w:rsid w:val="009E3279"/>
    <w:rsid w:val="009E68FD"/>
    <w:rsid w:val="00A026DB"/>
    <w:rsid w:val="00A07D90"/>
    <w:rsid w:val="00A60F01"/>
    <w:rsid w:val="00A8050B"/>
    <w:rsid w:val="00A80DBF"/>
    <w:rsid w:val="00AB0566"/>
    <w:rsid w:val="00AB0586"/>
    <w:rsid w:val="00AB3E4F"/>
    <w:rsid w:val="00AE5700"/>
    <w:rsid w:val="00AF1512"/>
    <w:rsid w:val="00B15A59"/>
    <w:rsid w:val="00B4296E"/>
    <w:rsid w:val="00B55D96"/>
    <w:rsid w:val="00B66E67"/>
    <w:rsid w:val="00B723A6"/>
    <w:rsid w:val="00B7756C"/>
    <w:rsid w:val="00B94E9C"/>
    <w:rsid w:val="00BC1A0E"/>
    <w:rsid w:val="00D07963"/>
    <w:rsid w:val="00D80931"/>
    <w:rsid w:val="00D95564"/>
    <w:rsid w:val="00DB2A50"/>
    <w:rsid w:val="00E063B7"/>
    <w:rsid w:val="00E41DF0"/>
    <w:rsid w:val="00EA61A5"/>
    <w:rsid w:val="00EB6633"/>
    <w:rsid w:val="00EF10EC"/>
    <w:rsid w:val="00F10887"/>
    <w:rsid w:val="00F15968"/>
    <w:rsid w:val="00F4034E"/>
    <w:rsid w:val="00F439D8"/>
    <w:rsid w:val="00F54676"/>
    <w:rsid w:val="00F64770"/>
    <w:rsid w:val="00F91639"/>
    <w:rsid w:val="00FB0E3D"/>
    <w:rsid w:val="00FC1849"/>
    <w:rsid w:val="00FC706D"/>
    <w:rsid w:val="00FE29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DA513"/>
  <w15:chartTrackingRefBased/>
  <w15:docId w15:val="{6E474737-21FB-4F08-A6DC-EC175826A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6C9E"/>
    <w:pPr>
      <w:tabs>
        <w:tab w:val="center" w:pos="4703"/>
        <w:tab w:val="right" w:pos="9406"/>
      </w:tabs>
      <w:spacing w:after="0" w:line="240" w:lineRule="auto"/>
    </w:pPr>
  </w:style>
  <w:style w:type="character" w:customStyle="1" w:styleId="HeaderChar">
    <w:name w:val="Header Char"/>
    <w:basedOn w:val="DefaultParagraphFont"/>
    <w:link w:val="Header"/>
    <w:uiPriority w:val="99"/>
    <w:rsid w:val="00276C9E"/>
  </w:style>
  <w:style w:type="paragraph" w:styleId="Footer">
    <w:name w:val="footer"/>
    <w:basedOn w:val="Normal"/>
    <w:link w:val="FooterChar"/>
    <w:uiPriority w:val="99"/>
    <w:unhideWhenUsed/>
    <w:rsid w:val="00276C9E"/>
    <w:pPr>
      <w:tabs>
        <w:tab w:val="center" w:pos="4703"/>
        <w:tab w:val="right" w:pos="9406"/>
      </w:tabs>
      <w:spacing w:after="0" w:line="240" w:lineRule="auto"/>
    </w:pPr>
  </w:style>
  <w:style w:type="character" w:customStyle="1" w:styleId="FooterChar">
    <w:name w:val="Footer Char"/>
    <w:basedOn w:val="DefaultParagraphFont"/>
    <w:link w:val="Footer"/>
    <w:uiPriority w:val="99"/>
    <w:rsid w:val="00276C9E"/>
  </w:style>
  <w:style w:type="paragraph" w:styleId="NoSpacing">
    <w:name w:val="No Spacing"/>
    <w:link w:val="NoSpacingChar"/>
    <w:uiPriority w:val="1"/>
    <w:qFormat/>
    <w:rsid w:val="00480F89"/>
    <w:pPr>
      <w:spacing w:after="0" w:line="240" w:lineRule="auto"/>
    </w:pPr>
    <w:rPr>
      <w:rFonts w:eastAsiaTheme="minorEastAsia"/>
    </w:rPr>
  </w:style>
  <w:style w:type="character" w:customStyle="1" w:styleId="NoSpacingChar">
    <w:name w:val="No Spacing Char"/>
    <w:basedOn w:val="DefaultParagraphFont"/>
    <w:link w:val="NoSpacing"/>
    <w:uiPriority w:val="1"/>
    <w:rsid w:val="00480F89"/>
    <w:rPr>
      <w:rFonts w:eastAsiaTheme="minorEastAsia"/>
    </w:rPr>
  </w:style>
  <w:style w:type="character" w:styleId="PlaceholderText">
    <w:name w:val="Placeholder Text"/>
    <w:basedOn w:val="DefaultParagraphFont"/>
    <w:uiPriority w:val="99"/>
    <w:semiHidden/>
    <w:rsid w:val="000177D9"/>
    <w:rPr>
      <w:color w:val="666666"/>
    </w:rPr>
  </w:style>
  <w:style w:type="table" w:styleId="TableGrid">
    <w:name w:val="Table Grid"/>
    <w:basedOn w:val="TableNormal"/>
    <w:uiPriority w:val="39"/>
    <w:rsid w:val="003E0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0BC0"/>
    <w:rPr>
      <w:color w:val="0563C1" w:themeColor="hyperlink"/>
      <w:u w:val="single"/>
    </w:rPr>
  </w:style>
  <w:style w:type="character" w:styleId="UnresolvedMention">
    <w:name w:val="Unresolved Mention"/>
    <w:basedOn w:val="DefaultParagraphFont"/>
    <w:uiPriority w:val="99"/>
    <w:semiHidden/>
    <w:unhideWhenUsed/>
    <w:rsid w:val="003E0BC0"/>
    <w:rPr>
      <w:color w:val="605E5C"/>
      <w:shd w:val="clear" w:color="auto" w:fill="E1DFDD"/>
    </w:rPr>
  </w:style>
  <w:style w:type="paragraph" w:styleId="FootnoteText">
    <w:name w:val="footnote text"/>
    <w:basedOn w:val="Normal"/>
    <w:link w:val="FootnoteTextChar"/>
    <w:uiPriority w:val="99"/>
    <w:semiHidden/>
    <w:unhideWhenUsed/>
    <w:rsid w:val="002479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7917"/>
    <w:rPr>
      <w:sz w:val="20"/>
      <w:szCs w:val="20"/>
    </w:rPr>
  </w:style>
  <w:style w:type="character" w:styleId="FootnoteReference">
    <w:name w:val="footnote reference"/>
    <w:aliases w:val="note de bas de page"/>
    <w:basedOn w:val="DefaultParagraphFont"/>
    <w:uiPriority w:val="99"/>
    <w:unhideWhenUsed/>
    <w:rsid w:val="00247917"/>
    <w:rPr>
      <w:vertAlign w:val="superscript"/>
    </w:rPr>
  </w:style>
  <w:style w:type="table" w:styleId="PlainTable2">
    <w:name w:val="Plain Table 2"/>
    <w:basedOn w:val="TableNormal"/>
    <w:uiPriority w:val="42"/>
    <w:rsid w:val="0007095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
    <w:name w:val="Grid Table 4"/>
    <w:basedOn w:val="TableNormal"/>
    <w:uiPriority w:val="49"/>
    <w:rsid w:val="00FC18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
    <w:name w:val="List Table 3"/>
    <w:basedOn w:val="TableNormal"/>
    <w:uiPriority w:val="48"/>
    <w:rsid w:val="00FC184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PlainTable3">
    <w:name w:val="Plain Table 3"/>
    <w:basedOn w:val="TableNormal"/>
    <w:uiPriority w:val="43"/>
    <w:rsid w:val="000E28F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
    <w:name w:val="Grid Table 2"/>
    <w:basedOn w:val="TableNormal"/>
    <w:uiPriority w:val="47"/>
    <w:rsid w:val="00F1596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4536F9"/>
    <w:rPr>
      <w:rFonts w:ascii="Times New Roman" w:hAnsi="Times New Roman" w:cs="Times New Roman"/>
      <w:sz w:val="24"/>
      <w:szCs w:val="24"/>
    </w:rPr>
  </w:style>
  <w:style w:type="table" w:styleId="ListTable7Colorful">
    <w:name w:val="List Table 7 Colorful"/>
    <w:basedOn w:val="TableNormal"/>
    <w:uiPriority w:val="52"/>
    <w:rsid w:val="00327B9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2">
    <w:name w:val="List Table 2"/>
    <w:basedOn w:val="TableNormal"/>
    <w:uiPriority w:val="47"/>
    <w:rsid w:val="00327B9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327B9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1Light">
    <w:name w:val="List Table 1 Light"/>
    <w:basedOn w:val="TableNormal"/>
    <w:uiPriority w:val="46"/>
    <w:rsid w:val="00B7756C"/>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3">
    <w:name w:val="List Table 1 Light Accent 3"/>
    <w:basedOn w:val="TableNormal"/>
    <w:uiPriority w:val="46"/>
    <w:rsid w:val="00B66E67"/>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337C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379194">
      <w:bodyDiv w:val="1"/>
      <w:marLeft w:val="0"/>
      <w:marRight w:val="0"/>
      <w:marTop w:val="0"/>
      <w:marBottom w:val="0"/>
      <w:divBdr>
        <w:top w:val="none" w:sz="0" w:space="0" w:color="auto"/>
        <w:left w:val="none" w:sz="0" w:space="0" w:color="auto"/>
        <w:bottom w:val="none" w:sz="0" w:space="0" w:color="auto"/>
        <w:right w:val="none" w:sz="0" w:space="0" w:color="auto"/>
      </w:divBdr>
    </w:div>
    <w:div w:id="1106195824">
      <w:bodyDiv w:val="1"/>
      <w:marLeft w:val="0"/>
      <w:marRight w:val="0"/>
      <w:marTop w:val="0"/>
      <w:marBottom w:val="0"/>
      <w:divBdr>
        <w:top w:val="none" w:sz="0" w:space="0" w:color="auto"/>
        <w:left w:val="none" w:sz="0" w:space="0" w:color="auto"/>
        <w:bottom w:val="none" w:sz="0" w:space="0" w:color="auto"/>
        <w:right w:val="none" w:sz="0" w:space="0" w:color="auto"/>
      </w:divBdr>
      <w:divsChild>
        <w:div w:id="448202767">
          <w:marLeft w:val="0"/>
          <w:marRight w:val="0"/>
          <w:marTop w:val="0"/>
          <w:marBottom w:val="0"/>
          <w:divBdr>
            <w:top w:val="none" w:sz="0" w:space="0" w:color="auto"/>
            <w:left w:val="none" w:sz="0" w:space="0" w:color="auto"/>
            <w:bottom w:val="none" w:sz="0" w:space="0" w:color="auto"/>
            <w:right w:val="none" w:sz="0" w:space="0" w:color="auto"/>
          </w:divBdr>
          <w:divsChild>
            <w:div w:id="252321318">
              <w:marLeft w:val="0"/>
              <w:marRight w:val="0"/>
              <w:marTop w:val="0"/>
              <w:marBottom w:val="0"/>
              <w:divBdr>
                <w:top w:val="none" w:sz="0" w:space="0" w:color="auto"/>
                <w:left w:val="none" w:sz="0" w:space="0" w:color="auto"/>
                <w:bottom w:val="none" w:sz="0" w:space="0" w:color="auto"/>
                <w:right w:val="none" w:sz="0" w:space="0" w:color="auto"/>
              </w:divBdr>
              <w:divsChild>
                <w:div w:id="709650133">
                  <w:marLeft w:val="0"/>
                  <w:marRight w:val="0"/>
                  <w:marTop w:val="0"/>
                  <w:marBottom w:val="0"/>
                  <w:divBdr>
                    <w:top w:val="none" w:sz="0" w:space="0" w:color="auto"/>
                    <w:left w:val="none" w:sz="0" w:space="0" w:color="auto"/>
                    <w:bottom w:val="none" w:sz="0" w:space="0" w:color="auto"/>
                    <w:right w:val="none" w:sz="0" w:space="0" w:color="auto"/>
                  </w:divBdr>
                  <w:divsChild>
                    <w:div w:id="81136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099206">
      <w:bodyDiv w:val="1"/>
      <w:marLeft w:val="0"/>
      <w:marRight w:val="0"/>
      <w:marTop w:val="0"/>
      <w:marBottom w:val="0"/>
      <w:divBdr>
        <w:top w:val="none" w:sz="0" w:space="0" w:color="auto"/>
        <w:left w:val="none" w:sz="0" w:space="0" w:color="auto"/>
        <w:bottom w:val="none" w:sz="0" w:space="0" w:color="auto"/>
        <w:right w:val="none" w:sz="0" w:space="0" w:color="auto"/>
      </w:divBdr>
      <w:divsChild>
        <w:div w:id="1150949503">
          <w:marLeft w:val="0"/>
          <w:marRight w:val="0"/>
          <w:marTop w:val="0"/>
          <w:marBottom w:val="0"/>
          <w:divBdr>
            <w:top w:val="none" w:sz="0" w:space="0" w:color="auto"/>
            <w:left w:val="none" w:sz="0" w:space="0" w:color="auto"/>
            <w:bottom w:val="none" w:sz="0" w:space="0" w:color="auto"/>
            <w:right w:val="none" w:sz="0" w:space="0" w:color="auto"/>
          </w:divBdr>
          <w:divsChild>
            <w:div w:id="688988558">
              <w:marLeft w:val="0"/>
              <w:marRight w:val="0"/>
              <w:marTop w:val="0"/>
              <w:marBottom w:val="0"/>
              <w:divBdr>
                <w:top w:val="none" w:sz="0" w:space="0" w:color="auto"/>
                <w:left w:val="none" w:sz="0" w:space="0" w:color="auto"/>
                <w:bottom w:val="none" w:sz="0" w:space="0" w:color="auto"/>
                <w:right w:val="none" w:sz="0" w:space="0" w:color="auto"/>
              </w:divBdr>
              <w:divsChild>
                <w:div w:id="1109741508">
                  <w:marLeft w:val="0"/>
                  <w:marRight w:val="0"/>
                  <w:marTop w:val="0"/>
                  <w:marBottom w:val="0"/>
                  <w:divBdr>
                    <w:top w:val="none" w:sz="0" w:space="0" w:color="auto"/>
                    <w:left w:val="none" w:sz="0" w:space="0" w:color="auto"/>
                    <w:bottom w:val="none" w:sz="0" w:space="0" w:color="auto"/>
                    <w:right w:val="none" w:sz="0" w:space="0" w:color="auto"/>
                  </w:divBdr>
                  <w:divsChild>
                    <w:div w:id="59016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81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ikeresearch.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pewclimate.org/global-warming-in"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set 1</c:v>
                </c:pt>
              </c:strCache>
            </c:strRef>
          </c:tx>
          <c:invertIfNegative val="0"/>
          <c:cat>
            <c:strRef>
              <c:f>Sheet1!$A$2:$A$5</c:f>
              <c:strCache>
                <c:ptCount val="4"/>
                <c:pt idx="0">
                  <c:v>catégory 1</c:v>
                </c:pt>
                <c:pt idx="1">
                  <c:v>Catégory 2</c:v>
                </c:pt>
                <c:pt idx="2">
                  <c:v>Catégory 3</c:v>
                </c:pt>
                <c:pt idx="3">
                  <c:v>Catégory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5F5D-4AE1-86C3-3821827EB169}"/>
            </c:ext>
          </c:extLst>
        </c:ser>
        <c:ser>
          <c:idx val="1"/>
          <c:order val="1"/>
          <c:tx>
            <c:strRef>
              <c:f>Sheet1!$C$1</c:f>
              <c:strCache>
                <c:ptCount val="1"/>
                <c:pt idx="0">
                  <c:v>set 2</c:v>
                </c:pt>
              </c:strCache>
            </c:strRef>
          </c:tx>
          <c:invertIfNegative val="0"/>
          <c:cat>
            <c:strRef>
              <c:f>Sheet1!$A$2:$A$5</c:f>
              <c:strCache>
                <c:ptCount val="4"/>
                <c:pt idx="0">
                  <c:v>catégory 1</c:v>
                </c:pt>
                <c:pt idx="1">
                  <c:v>Catégory 2</c:v>
                </c:pt>
                <c:pt idx="2">
                  <c:v>Catégory 3</c:v>
                </c:pt>
                <c:pt idx="3">
                  <c:v>Catégory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5F5D-4AE1-86C3-3821827EB169}"/>
            </c:ext>
          </c:extLst>
        </c:ser>
        <c:ser>
          <c:idx val="2"/>
          <c:order val="2"/>
          <c:tx>
            <c:strRef>
              <c:f>Sheet1!$D$1</c:f>
              <c:strCache>
                <c:ptCount val="1"/>
                <c:pt idx="0">
                  <c:v>set 3</c:v>
                </c:pt>
              </c:strCache>
            </c:strRef>
          </c:tx>
          <c:invertIfNegative val="0"/>
          <c:cat>
            <c:strRef>
              <c:f>Sheet1!$A$2:$A$5</c:f>
              <c:strCache>
                <c:ptCount val="4"/>
                <c:pt idx="0">
                  <c:v>catégory 1</c:v>
                </c:pt>
                <c:pt idx="1">
                  <c:v>Catégory 2</c:v>
                </c:pt>
                <c:pt idx="2">
                  <c:v>Catégory 3</c:v>
                </c:pt>
                <c:pt idx="3">
                  <c:v>Catégory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5F5D-4AE1-86C3-3821827EB169}"/>
            </c:ext>
          </c:extLst>
        </c:ser>
        <c:dLbls>
          <c:showLegendKey val="0"/>
          <c:showVal val="0"/>
          <c:showCatName val="0"/>
          <c:showSerName val="0"/>
          <c:showPercent val="0"/>
          <c:showBubbleSize val="0"/>
        </c:dLbls>
        <c:gapWidth val="150"/>
        <c:shape val="box"/>
        <c:axId val="292529280"/>
        <c:axId val="292530816"/>
        <c:axId val="0"/>
      </c:bar3DChart>
      <c:catAx>
        <c:axId val="292529280"/>
        <c:scaling>
          <c:orientation val="minMax"/>
        </c:scaling>
        <c:delete val="0"/>
        <c:axPos val="b"/>
        <c:numFmt formatCode="General" sourceLinked="0"/>
        <c:majorTickMark val="out"/>
        <c:minorTickMark val="none"/>
        <c:tickLblPos val="nextTo"/>
        <c:crossAx val="292530816"/>
        <c:crosses val="autoZero"/>
        <c:auto val="1"/>
        <c:lblAlgn val="ctr"/>
        <c:lblOffset val="100"/>
        <c:noMultiLvlLbl val="0"/>
      </c:catAx>
      <c:valAx>
        <c:axId val="292530816"/>
        <c:scaling>
          <c:orientation val="minMax"/>
        </c:scaling>
        <c:delete val="0"/>
        <c:axPos val="l"/>
        <c:majorGridlines/>
        <c:numFmt formatCode="General" sourceLinked="1"/>
        <c:majorTickMark val="out"/>
        <c:minorTickMark val="none"/>
        <c:tickLblPos val="nextTo"/>
        <c:crossAx val="292529280"/>
        <c:crosses val="autoZero"/>
        <c:crossBetween val="between"/>
      </c:valAx>
    </c:plotArea>
    <c:legend>
      <c:legendPos val="r"/>
      <c:layout>
        <c:manualLayout>
          <c:xMode val="edge"/>
          <c:yMode val="edge"/>
          <c:x val="0.84697132954074561"/>
          <c:y val="0.36352518199376105"/>
          <c:w val="0.15302861532552334"/>
          <c:h val="0.28817391849923141"/>
        </c:manualLayout>
      </c:layout>
      <c:overlay val="0"/>
    </c:legend>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EEB1589982545B88E4A0331BF2B3B12"/>
        <w:category>
          <w:name w:val="General"/>
          <w:gallery w:val="placeholder"/>
        </w:category>
        <w:types>
          <w:type w:val="bbPlcHdr"/>
        </w:types>
        <w:behaviors>
          <w:behavior w:val="content"/>
        </w:behaviors>
        <w:guid w:val="{9206708C-C6D2-4400-8307-1402A22BE1A9}"/>
      </w:docPartPr>
      <w:docPartBody>
        <w:p w:rsidR="008324EC" w:rsidRDefault="004C4EDF">
          <w:r w:rsidRPr="00F017F4">
            <w:rPr>
              <w:rStyle w:val="PlaceholderText"/>
            </w:rPr>
            <w:t>[Author]</w:t>
          </w:r>
        </w:p>
      </w:docPartBody>
    </w:docPart>
    <w:docPart>
      <w:docPartPr>
        <w:name w:val="06F5529EB4D34E659297BF961F69B1CD"/>
        <w:category>
          <w:name w:val="General"/>
          <w:gallery w:val="placeholder"/>
        </w:category>
        <w:types>
          <w:type w:val="bbPlcHdr"/>
        </w:types>
        <w:behaviors>
          <w:behavior w:val="content"/>
        </w:behaviors>
        <w:guid w:val="{C7C40596-6726-4DCB-A3BC-F503F8AE1089}"/>
      </w:docPartPr>
      <w:docPartBody>
        <w:p w:rsidR="008324EC" w:rsidRDefault="004C4EDF">
          <w:r w:rsidRPr="00F017F4">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listo MT">
    <w:panose1 w:val="02040603050505030304"/>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Adobe Arabic">
    <w:panose1 w:val="02040503050201020203"/>
    <w:charset w:val="00"/>
    <w:family w:val="roman"/>
    <w:notTrueType/>
    <w:pitch w:val="variable"/>
    <w:sig w:usb0="8000202F" w:usb1="8000A04A" w:usb2="00000008" w:usb3="00000000" w:csb0="0000004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0B8"/>
    <w:rsid w:val="00061574"/>
    <w:rsid w:val="000E017D"/>
    <w:rsid w:val="001222DF"/>
    <w:rsid w:val="002249E3"/>
    <w:rsid w:val="00260FFC"/>
    <w:rsid w:val="002A0FE9"/>
    <w:rsid w:val="004707F2"/>
    <w:rsid w:val="004B5A1B"/>
    <w:rsid w:val="004C4EDF"/>
    <w:rsid w:val="005F1EE0"/>
    <w:rsid w:val="006453A5"/>
    <w:rsid w:val="006D1C9A"/>
    <w:rsid w:val="006E7890"/>
    <w:rsid w:val="008324EC"/>
    <w:rsid w:val="00A07D90"/>
    <w:rsid w:val="00AE5700"/>
    <w:rsid w:val="00D07963"/>
    <w:rsid w:val="00D3718D"/>
    <w:rsid w:val="00DF0A28"/>
    <w:rsid w:val="00E200B8"/>
    <w:rsid w:val="00F322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4ED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ملخص: (لا يقل عن 150 كلمة ولا يزيد عن 300 كلمة)يتم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Abstract>
  <CompanyAddress>جامعة الإنتماء1؛ جامعة الإنتماء2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44065E-AD5A-49A2-B2EA-D95E61C21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718</TotalTime>
  <Pages>6</Pages>
  <Words>1071</Words>
  <Characters>6107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عنوان المقال باللغة العربية (الخط: Sakkal majalla؛ حجم الخط: 18؛ تباعد الأسطر: 1)</vt:lpstr>
    </vt:vector>
  </TitlesOfParts>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in English (font: Times New Roman; font size: 14; line spacing: 1)</dc:title>
  <dc:subject>Title in English (font: Times New Roman; font size: 14; line spacing: 1)</dc:subject>
  <dc:creator>Author’s Name</dc:creator>
  <cp:keywords>Hgmglhg</cp:keywords>
  <dc:description/>
  <cp:lastModifiedBy>KACI Fouzia</cp:lastModifiedBy>
  <cp:revision>41</cp:revision>
  <dcterms:created xsi:type="dcterms:W3CDTF">2024-07-26T12:02:00Z</dcterms:created>
  <dcterms:modified xsi:type="dcterms:W3CDTF">2024-09-23T12:28:00Z</dcterms:modified>
</cp:coreProperties>
</file>