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819D1" w:rsidRPr="003C04EF" w:rsidRDefault="00D5723C" w:rsidP="002819D1">
      <w:pPr>
        <w:spacing w:after="0" w:line="240" w:lineRule="auto"/>
        <w:jc w:val="center"/>
        <w:rPr>
          <w:rStyle w:val="a3"/>
          <w:rFonts w:ascii="Arial" w:hAnsi="Arial" w:cs="Arial"/>
          <w:b/>
          <w:smallCaps/>
          <w:color w:val="auto"/>
          <w:u w:val="none"/>
          <w:lang w:val="en-US"/>
        </w:rPr>
      </w:pPr>
      <w:r w:rsidRPr="003C04EF">
        <w:fldChar w:fldCharType="begin"/>
      </w:r>
      <w:r w:rsidRPr="003C04EF">
        <w:rPr>
          <w:smallCaps/>
          <w:lang w:val="en-US"/>
        </w:rPr>
        <w:instrText xml:space="preserve"> HYPERLINK "https://www.linkedin.com/edu/russian-orthodox-institute-of-st.-john-theologian-16795?trk=ppro_sprof" </w:instrText>
      </w:r>
      <w:r w:rsidRPr="003C04EF">
        <w:fldChar w:fldCharType="separate"/>
      </w:r>
      <w:r w:rsidR="002819D1" w:rsidRPr="003C04EF">
        <w:rPr>
          <w:rStyle w:val="a3"/>
          <w:rFonts w:ascii="Arial" w:hAnsi="Arial" w:cs="Arial"/>
          <w:b/>
          <w:smallCaps/>
          <w:color w:val="auto"/>
          <w:u w:val="none"/>
          <w:lang w:val="en-US"/>
        </w:rPr>
        <w:t>STATE ACADEMIC UNIVERSITY OF THE HUMANITIES</w:t>
      </w:r>
      <w:r w:rsidRPr="003C04EF">
        <w:rPr>
          <w:rStyle w:val="a3"/>
          <w:rFonts w:ascii="Arial" w:hAnsi="Arial" w:cs="Arial"/>
          <w:b/>
          <w:smallCaps/>
          <w:color w:val="auto"/>
          <w:u w:val="none"/>
          <w:lang w:val="en-US"/>
        </w:rPr>
        <w:fldChar w:fldCharType="end"/>
      </w:r>
    </w:p>
    <w:p w:rsidR="002819D1" w:rsidRPr="003C04EF" w:rsidRDefault="002819D1" w:rsidP="002819D1">
      <w:pPr>
        <w:spacing w:after="0" w:line="240" w:lineRule="auto"/>
        <w:jc w:val="center"/>
        <w:rPr>
          <w:rFonts w:ascii="Arial" w:hAnsi="Arial" w:cs="Arial"/>
          <w:b/>
          <w:smallCaps/>
          <w:lang w:val="en-US"/>
        </w:rPr>
      </w:pPr>
      <w:r w:rsidRPr="003C04EF">
        <w:rPr>
          <w:rFonts w:ascii="Arial" w:hAnsi="Arial" w:cs="Arial"/>
          <w:b/>
          <w:smallCaps/>
          <w:lang w:val="en-US"/>
        </w:rPr>
        <w:t>RUSSIAN STATE UNIVERSITY FOR THE HUMANITIES</w:t>
      </w:r>
    </w:p>
    <w:p w:rsidR="00E92223" w:rsidRPr="003C04EF" w:rsidRDefault="00E92223" w:rsidP="00E92223">
      <w:pPr>
        <w:pStyle w:val="10"/>
        <w:spacing w:after="0" w:line="240" w:lineRule="auto"/>
        <w:jc w:val="center"/>
        <w:rPr>
          <w:rFonts w:ascii="Arial" w:hAnsi="Arial" w:cs="Arial"/>
          <w:b/>
          <w:smallCaps/>
          <w:lang w:val="en-US"/>
        </w:rPr>
      </w:pPr>
      <w:r w:rsidRPr="003C04EF">
        <w:rPr>
          <w:rFonts w:ascii="Arial" w:hAnsi="Arial" w:cs="Arial"/>
          <w:b/>
          <w:smallCaps/>
          <w:lang w:val="en-US"/>
        </w:rPr>
        <w:t>RUDN university</w:t>
      </w:r>
    </w:p>
    <w:p w:rsidR="00E92223" w:rsidRPr="003C04EF" w:rsidRDefault="00E92223" w:rsidP="00E92223">
      <w:pPr>
        <w:spacing w:after="0" w:line="240" w:lineRule="auto"/>
        <w:jc w:val="center"/>
        <w:rPr>
          <w:rFonts w:ascii="Arial" w:hAnsi="Arial" w:cs="Arial"/>
          <w:b/>
          <w:smallCaps/>
          <w:lang w:val="en-US"/>
        </w:rPr>
      </w:pPr>
      <w:r w:rsidRPr="003C04EF">
        <w:rPr>
          <w:rFonts w:ascii="Arial" w:hAnsi="Arial" w:cs="Arial"/>
          <w:b/>
          <w:smallCaps/>
          <w:lang w:val="en-US"/>
        </w:rPr>
        <w:t>Immanuel Kant Baltic Federal University</w:t>
      </w:r>
    </w:p>
    <w:p w:rsidR="00AC241D" w:rsidRPr="003C04EF" w:rsidRDefault="00AC241D" w:rsidP="002819D1">
      <w:pPr>
        <w:pStyle w:val="10"/>
        <w:spacing w:after="0" w:line="240" w:lineRule="auto"/>
        <w:jc w:val="center"/>
        <w:rPr>
          <w:rFonts w:ascii="Arial" w:hAnsi="Arial" w:cs="Arial"/>
          <w:b/>
          <w:smallCaps/>
          <w:shd w:val="clear" w:color="auto" w:fill="FFFFFF"/>
          <w:lang w:val="en-US"/>
        </w:rPr>
      </w:pPr>
      <w:r w:rsidRPr="003C04EF">
        <w:rPr>
          <w:rStyle w:val="ab"/>
          <w:rFonts w:ascii="Arial" w:hAnsi="Arial" w:cs="Arial"/>
          <w:b/>
          <w:bCs/>
          <w:i w:val="0"/>
          <w:iCs w:val="0"/>
          <w:smallCaps/>
          <w:shd w:val="clear" w:color="auto" w:fill="FFFFFF"/>
          <w:lang w:val="en-US"/>
        </w:rPr>
        <w:t xml:space="preserve">Scientific Council on the Methodology of Artificial Intelligence and Cognitive Research </w:t>
      </w:r>
      <w:r w:rsidRPr="003C04EF">
        <w:rPr>
          <w:rFonts w:ascii="Arial" w:hAnsi="Arial" w:cs="Arial"/>
          <w:b/>
          <w:smallCaps/>
          <w:shd w:val="clear" w:color="auto" w:fill="FFFFFF"/>
          <w:lang w:val="en-US"/>
        </w:rPr>
        <w:t>of the Russian Academy of Sciences</w:t>
      </w:r>
    </w:p>
    <w:p w:rsidR="002819D1" w:rsidRPr="003C04EF" w:rsidRDefault="002819D1" w:rsidP="002819D1">
      <w:pPr>
        <w:pStyle w:val="10"/>
        <w:spacing w:after="0" w:line="240" w:lineRule="auto"/>
        <w:jc w:val="center"/>
        <w:rPr>
          <w:rFonts w:ascii="Arial" w:hAnsi="Arial" w:cs="Arial"/>
          <w:b/>
          <w:smallCaps/>
          <w:lang w:val="en-US"/>
        </w:rPr>
      </w:pPr>
      <w:r w:rsidRPr="003C04EF">
        <w:rPr>
          <w:rFonts w:ascii="Arial" w:hAnsi="Arial" w:cs="Arial"/>
          <w:b/>
          <w:smallCaps/>
          <w:lang w:val="en-US"/>
        </w:rPr>
        <w:t>Foundation for the Humanities</w:t>
      </w:r>
    </w:p>
    <w:p w:rsidR="00242C7A" w:rsidRPr="004946DC" w:rsidRDefault="00242C7A" w:rsidP="002819D1">
      <w:pPr>
        <w:spacing w:after="0"/>
        <w:jc w:val="center"/>
        <w:rPr>
          <w:rFonts w:ascii="Times New Roman" w:hAnsi="Times New Roman"/>
          <w:b/>
          <w:sz w:val="16"/>
          <w:szCs w:val="16"/>
          <w:lang w:val="en-US"/>
        </w:rPr>
      </w:pPr>
    </w:p>
    <w:p w:rsidR="002819D1" w:rsidRDefault="00AC241D" w:rsidP="002819D1">
      <w:pPr>
        <w:spacing w:after="120"/>
        <w:jc w:val="center"/>
        <w:rPr>
          <w:rFonts w:ascii="Times New Roman" w:hAnsi="Times New Roman"/>
          <w:b/>
          <w:color w:val="000000"/>
          <w:sz w:val="24"/>
          <w:szCs w:val="24"/>
          <w:u w:val="single"/>
          <w:lang w:val="en-US"/>
        </w:rPr>
      </w:pPr>
      <w:r w:rsidRPr="00AC241D">
        <w:rPr>
          <w:rFonts w:ascii="Arial" w:hAnsi="Arial" w:cs="Arial"/>
          <w:b/>
          <w:color w:val="000000"/>
          <w:u w:val="single"/>
          <w:lang w:val="en-US"/>
        </w:rPr>
        <w:t>X</w:t>
      </w:r>
      <w:r w:rsidR="001F3FB4">
        <w:rPr>
          <w:rFonts w:ascii="Arial" w:hAnsi="Arial" w:cs="Arial"/>
          <w:b/>
          <w:color w:val="000000"/>
          <w:u w:val="single"/>
          <w:lang w:val="en-US"/>
        </w:rPr>
        <w:t>I</w:t>
      </w:r>
      <w:r>
        <w:rPr>
          <w:rFonts w:ascii="Times New Roman" w:hAnsi="Times New Roman"/>
          <w:b/>
          <w:color w:val="000000"/>
          <w:sz w:val="24"/>
          <w:szCs w:val="24"/>
          <w:u w:val="single"/>
          <w:lang w:val="en-US"/>
        </w:rPr>
        <w:t xml:space="preserve"> </w:t>
      </w:r>
      <w:r w:rsidR="002819D1">
        <w:rPr>
          <w:rFonts w:ascii="Times New Roman" w:hAnsi="Times New Roman"/>
          <w:b/>
          <w:color w:val="000000"/>
          <w:sz w:val="24"/>
          <w:szCs w:val="24"/>
          <w:u w:val="single"/>
          <w:lang w:val="en-US"/>
        </w:rPr>
        <w:t>INTERNATIONAL SCIENTIFI</w:t>
      </w:r>
      <w:r w:rsidR="002819D1">
        <w:rPr>
          <w:rFonts w:ascii="Times New Roman" w:hAnsi="Times New Roman"/>
          <w:b/>
          <w:color w:val="000000"/>
          <w:sz w:val="24"/>
          <w:szCs w:val="24"/>
          <w:u w:val="single"/>
        </w:rPr>
        <w:t>С</w:t>
      </w:r>
      <w:r w:rsidR="002819D1">
        <w:rPr>
          <w:rFonts w:ascii="Times New Roman" w:hAnsi="Times New Roman"/>
          <w:b/>
          <w:color w:val="000000"/>
          <w:sz w:val="24"/>
          <w:szCs w:val="24"/>
          <w:u w:val="single"/>
          <w:lang w:val="en-US"/>
        </w:rPr>
        <w:t xml:space="preserve"> WORKSHOP (conference)</w:t>
      </w:r>
    </w:p>
    <w:p w:rsidR="003E7000" w:rsidRPr="003C04EF" w:rsidRDefault="002819D1" w:rsidP="00AC241D">
      <w:pPr>
        <w:pStyle w:val="HTML"/>
        <w:ind w:left="-142" w:right="-142"/>
        <w:jc w:val="center"/>
        <w:rPr>
          <w:b/>
          <w:color w:val="0070C0"/>
          <w:sz w:val="26"/>
          <w:szCs w:val="26"/>
          <w:lang w:val="en-US"/>
        </w:rPr>
      </w:pPr>
      <w:r w:rsidRPr="003C04EF">
        <w:rPr>
          <w:b/>
          <w:color w:val="0070C0"/>
          <w:spacing w:val="-10"/>
          <w:sz w:val="26"/>
          <w:szCs w:val="26"/>
          <w:lang w:val="en-US"/>
        </w:rPr>
        <w:t>Transcendental Turn in Contemporary Philosophy</w:t>
      </w:r>
      <w:r w:rsidR="00271FC3" w:rsidRPr="00271FC3">
        <w:rPr>
          <w:b/>
          <w:color w:val="0070C0"/>
          <w:spacing w:val="-10"/>
          <w:sz w:val="26"/>
          <w:szCs w:val="26"/>
          <w:lang w:val="en-US"/>
        </w:rPr>
        <w:t xml:space="preserve"> </w:t>
      </w:r>
      <w:r w:rsidRPr="003C04EF">
        <w:rPr>
          <w:b/>
          <w:color w:val="0070C0"/>
          <w:spacing w:val="-10"/>
          <w:sz w:val="26"/>
          <w:szCs w:val="26"/>
          <w:lang w:val="en-US"/>
        </w:rPr>
        <w:t>–</w:t>
      </w:r>
      <w:r w:rsidR="00271FC3" w:rsidRPr="00271FC3">
        <w:rPr>
          <w:b/>
          <w:color w:val="0070C0"/>
          <w:spacing w:val="-10"/>
          <w:sz w:val="26"/>
          <w:szCs w:val="26"/>
          <w:lang w:val="en-US"/>
        </w:rPr>
        <w:t xml:space="preserve"> </w:t>
      </w:r>
      <w:r w:rsidR="00242C7A" w:rsidRPr="003C04EF">
        <w:rPr>
          <w:b/>
          <w:color w:val="0070C0"/>
          <w:spacing w:val="-10"/>
          <w:sz w:val="26"/>
          <w:szCs w:val="26"/>
          <w:lang w:val="en-US"/>
        </w:rPr>
        <w:t>1</w:t>
      </w:r>
      <w:r w:rsidR="001F3FB4" w:rsidRPr="003C04EF">
        <w:rPr>
          <w:b/>
          <w:color w:val="0070C0"/>
          <w:spacing w:val="-10"/>
          <w:sz w:val="26"/>
          <w:szCs w:val="26"/>
          <w:lang w:val="en-US"/>
        </w:rPr>
        <w:t>1</w:t>
      </w:r>
      <w:r w:rsidRPr="003C04EF">
        <w:rPr>
          <w:b/>
          <w:color w:val="0070C0"/>
          <w:spacing w:val="-10"/>
          <w:sz w:val="26"/>
          <w:szCs w:val="26"/>
          <w:lang w:val="en-US"/>
        </w:rPr>
        <w:t xml:space="preserve">: </w:t>
      </w:r>
      <w:r w:rsidR="00DC5923" w:rsidRPr="003C04EF">
        <w:rPr>
          <w:b/>
          <w:color w:val="0070C0"/>
          <w:spacing w:val="-10"/>
          <w:sz w:val="26"/>
          <w:szCs w:val="26"/>
          <w:lang w:val="en-US"/>
        </w:rPr>
        <w:t xml:space="preserve">the </w:t>
      </w:r>
      <w:r w:rsidR="00271FC3" w:rsidRPr="00271FC3">
        <w:rPr>
          <w:b/>
          <w:color w:val="0070C0"/>
          <w:spacing w:val="-10"/>
          <w:sz w:val="26"/>
          <w:szCs w:val="26"/>
          <w:lang w:val="en-US"/>
        </w:rPr>
        <w:t>«</w:t>
      </w:r>
      <w:r w:rsidR="00DC5923" w:rsidRPr="003C04EF">
        <w:rPr>
          <w:b/>
          <w:color w:val="0070C0"/>
          <w:spacing w:val="-10"/>
          <w:sz w:val="26"/>
          <w:szCs w:val="26"/>
          <w:lang w:val="en-US"/>
        </w:rPr>
        <w:t xml:space="preserve">Problem of </w:t>
      </w:r>
      <w:r w:rsidR="00271FC3">
        <w:rPr>
          <w:b/>
          <w:color w:val="0070C0"/>
          <w:spacing w:val="-10"/>
          <w:sz w:val="26"/>
          <w:szCs w:val="26"/>
          <w:lang w:val="en-US"/>
        </w:rPr>
        <w:t xml:space="preserve">the </w:t>
      </w:r>
      <w:r w:rsidR="00DC5923" w:rsidRPr="003C04EF">
        <w:rPr>
          <w:b/>
          <w:color w:val="0070C0"/>
          <w:spacing w:val="-10"/>
          <w:sz w:val="26"/>
          <w:szCs w:val="26"/>
          <w:lang w:val="en-US"/>
        </w:rPr>
        <w:t>Method</w:t>
      </w:r>
      <w:r w:rsidR="00271FC3" w:rsidRPr="00271FC3">
        <w:rPr>
          <w:b/>
          <w:color w:val="0070C0"/>
          <w:spacing w:val="-10"/>
          <w:sz w:val="26"/>
          <w:szCs w:val="26"/>
          <w:lang w:val="en-US"/>
        </w:rPr>
        <w:t>»</w:t>
      </w:r>
      <w:r w:rsidR="00DC5923" w:rsidRPr="003C04EF">
        <w:rPr>
          <w:b/>
          <w:color w:val="0070C0"/>
          <w:spacing w:val="-10"/>
          <w:sz w:val="26"/>
          <w:szCs w:val="26"/>
          <w:lang w:val="en-US"/>
        </w:rPr>
        <w:t xml:space="preserve"> and the Specificity of the Transcendental </w:t>
      </w:r>
      <w:r w:rsidR="003C04EF" w:rsidRPr="003C04EF">
        <w:rPr>
          <w:b/>
          <w:color w:val="0070C0"/>
          <w:spacing w:val="-10"/>
          <w:sz w:val="26"/>
          <w:szCs w:val="26"/>
          <w:lang w:val="en-US"/>
        </w:rPr>
        <w:t>Research</w:t>
      </w:r>
      <w:r w:rsidR="003E7000" w:rsidRPr="003C04EF">
        <w:rPr>
          <w:b/>
          <w:color w:val="0070C0"/>
          <w:sz w:val="26"/>
          <w:szCs w:val="26"/>
          <w:lang w:val="en-US"/>
        </w:rPr>
        <w:t>, Transcendental</w:t>
      </w:r>
      <w:r w:rsidR="00DC5923" w:rsidRPr="003C04EF">
        <w:rPr>
          <w:b/>
          <w:color w:val="0070C0"/>
          <w:sz w:val="26"/>
          <w:szCs w:val="26"/>
          <w:lang w:val="en-US"/>
        </w:rPr>
        <w:t>ism</w:t>
      </w:r>
      <w:r w:rsidR="003E7000" w:rsidRPr="003C04EF">
        <w:rPr>
          <w:b/>
          <w:color w:val="0070C0"/>
          <w:sz w:val="26"/>
          <w:szCs w:val="26"/>
          <w:lang w:val="en-US"/>
        </w:rPr>
        <w:t xml:space="preserve"> </w:t>
      </w:r>
      <w:r w:rsidR="00DC5923" w:rsidRPr="003C04EF">
        <w:rPr>
          <w:b/>
          <w:color w:val="0070C0"/>
          <w:sz w:val="26"/>
          <w:szCs w:val="26"/>
          <w:lang w:val="en-US"/>
        </w:rPr>
        <w:t>and Epistemology</w:t>
      </w:r>
      <w:r w:rsidR="003E7000" w:rsidRPr="003C04EF">
        <w:rPr>
          <w:b/>
          <w:color w:val="0070C0"/>
          <w:sz w:val="26"/>
          <w:szCs w:val="26"/>
          <w:lang w:val="en-US"/>
        </w:rPr>
        <w:t xml:space="preserve"> Cognitive Science</w:t>
      </w:r>
      <w:r w:rsidR="00860316" w:rsidRPr="00860316">
        <w:rPr>
          <w:b/>
          <w:color w:val="0070C0"/>
          <w:sz w:val="26"/>
          <w:szCs w:val="26"/>
          <w:lang w:val="en-US"/>
        </w:rPr>
        <w:t xml:space="preserve">, </w:t>
      </w:r>
      <w:r w:rsidR="00271FC3">
        <w:rPr>
          <w:b/>
          <w:color w:val="0070C0"/>
          <w:sz w:val="26"/>
          <w:szCs w:val="26"/>
          <w:lang w:val="en-US"/>
        </w:rPr>
        <w:t xml:space="preserve">and </w:t>
      </w:r>
      <w:r w:rsidR="003E7000" w:rsidRPr="003C04EF">
        <w:rPr>
          <w:b/>
          <w:color w:val="0070C0"/>
          <w:sz w:val="26"/>
          <w:szCs w:val="26"/>
          <w:lang w:val="en-US"/>
        </w:rPr>
        <w:t>Artificial Intelligence</w:t>
      </w:r>
    </w:p>
    <w:p w:rsidR="00DC5923" w:rsidRPr="00E92223" w:rsidRDefault="00DC5923" w:rsidP="00E92223">
      <w:pPr>
        <w:pStyle w:val="HTML"/>
        <w:ind w:left="-142" w:right="-142"/>
        <w:jc w:val="center"/>
        <w:rPr>
          <w:b/>
          <w:color w:val="000000"/>
          <w:spacing w:val="-10"/>
          <w:lang w:val="en-US"/>
        </w:rPr>
      </w:pPr>
    </w:p>
    <w:p w:rsidR="002819D1" w:rsidRPr="00F862A8" w:rsidRDefault="002819D1" w:rsidP="002819D1">
      <w:pPr>
        <w:spacing w:after="160" w:line="240" w:lineRule="auto"/>
        <w:jc w:val="center"/>
        <w:rPr>
          <w:rFonts w:ascii="Arial" w:hAnsi="Arial" w:cs="Arial"/>
          <w:b/>
          <w:i/>
          <w:color w:val="000000"/>
          <w:lang w:val="en-US"/>
        </w:rPr>
      </w:pPr>
      <w:r w:rsidRPr="00F862A8">
        <w:rPr>
          <w:rFonts w:ascii="Arial" w:hAnsi="Arial" w:cs="Arial"/>
          <w:b/>
          <w:i/>
          <w:color w:val="000000"/>
          <w:lang w:val="en-US"/>
        </w:rPr>
        <w:t>Dear Colleagues,</w:t>
      </w:r>
    </w:p>
    <w:p w:rsidR="002819D1" w:rsidRPr="00AC241D" w:rsidRDefault="002819D1" w:rsidP="003E7000">
      <w:pPr>
        <w:pStyle w:val="HTML"/>
        <w:ind w:right="-142"/>
        <w:jc w:val="both"/>
        <w:rPr>
          <w:rFonts w:ascii="Arial" w:hAnsi="Arial" w:cs="Arial"/>
          <w:color w:val="000000"/>
          <w:sz w:val="22"/>
          <w:szCs w:val="22"/>
          <w:lang w:val="en-US"/>
        </w:rPr>
      </w:pPr>
      <w:r w:rsidRPr="00AC241D">
        <w:rPr>
          <w:rFonts w:ascii="Arial" w:hAnsi="Arial" w:cs="Arial"/>
          <w:color w:val="000000"/>
          <w:sz w:val="22"/>
          <w:szCs w:val="22"/>
          <w:lang w:val="en-US"/>
        </w:rPr>
        <w:t xml:space="preserve">From </w:t>
      </w:r>
      <w:r w:rsidRPr="00AC241D">
        <w:rPr>
          <w:rFonts w:ascii="Arial" w:hAnsi="Arial" w:cs="Arial"/>
          <w:b/>
          <w:color w:val="000000"/>
          <w:sz w:val="22"/>
          <w:szCs w:val="22"/>
          <w:lang w:val="en-US"/>
        </w:rPr>
        <w:t xml:space="preserve">April </w:t>
      </w:r>
      <w:r w:rsidR="003E7000" w:rsidRPr="00AC241D">
        <w:rPr>
          <w:rFonts w:ascii="Arial" w:hAnsi="Arial" w:cs="Arial"/>
          <w:b/>
          <w:color w:val="000000"/>
          <w:sz w:val="22"/>
          <w:szCs w:val="22"/>
          <w:lang w:val="en-US"/>
        </w:rPr>
        <w:t>2</w:t>
      </w:r>
      <w:r w:rsidR="003C04EF">
        <w:rPr>
          <w:rFonts w:ascii="Arial" w:hAnsi="Arial" w:cs="Arial"/>
          <w:b/>
          <w:color w:val="000000"/>
          <w:sz w:val="22"/>
          <w:szCs w:val="22"/>
          <w:lang w:val="en-US"/>
        </w:rPr>
        <w:t>3</w:t>
      </w:r>
      <w:r w:rsidRPr="00E92223">
        <w:rPr>
          <w:rFonts w:ascii="Arial" w:hAnsi="Arial" w:cs="Arial"/>
          <w:color w:val="000000"/>
          <w:sz w:val="22"/>
          <w:szCs w:val="22"/>
          <w:lang w:val="en-US"/>
        </w:rPr>
        <w:t xml:space="preserve"> to </w:t>
      </w:r>
      <w:r w:rsidRPr="00AC241D">
        <w:rPr>
          <w:rFonts w:ascii="Arial" w:hAnsi="Arial" w:cs="Arial"/>
          <w:b/>
          <w:color w:val="000000"/>
          <w:sz w:val="22"/>
          <w:szCs w:val="22"/>
          <w:lang w:val="en-US"/>
        </w:rPr>
        <w:t xml:space="preserve">April </w:t>
      </w:r>
      <w:r w:rsidR="003E7000" w:rsidRPr="00AC241D">
        <w:rPr>
          <w:rFonts w:ascii="Arial" w:hAnsi="Arial" w:cs="Arial"/>
          <w:b/>
          <w:color w:val="000000"/>
          <w:sz w:val="22"/>
          <w:szCs w:val="22"/>
          <w:lang w:val="en-US"/>
        </w:rPr>
        <w:t>2</w:t>
      </w:r>
      <w:r w:rsidR="003C04EF">
        <w:rPr>
          <w:rFonts w:ascii="Arial" w:hAnsi="Arial" w:cs="Arial"/>
          <w:b/>
          <w:color w:val="000000"/>
          <w:sz w:val="22"/>
          <w:szCs w:val="22"/>
          <w:lang w:val="en-US"/>
        </w:rPr>
        <w:t>5</w:t>
      </w:r>
      <w:r w:rsidRPr="00AC241D">
        <w:rPr>
          <w:rFonts w:ascii="Arial" w:hAnsi="Arial" w:cs="Arial"/>
          <w:b/>
          <w:color w:val="000000"/>
          <w:sz w:val="22"/>
          <w:szCs w:val="22"/>
          <w:lang w:val="en-US"/>
        </w:rPr>
        <w:t>, 202</w:t>
      </w:r>
      <w:r w:rsidR="003C04EF">
        <w:rPr>
          <w:rFonts w:ascii="Arial" w:hAnsi="Arial" w:cs="Arial"/>
          <w:b/>
          <w:color w:val="000000"/>
          <w:sz w:val="22"/>
          <w:szCs w:val="22"/>
          <w:lang w:val="en-US"/>
        </w:rPr>
        <w:t>6</w:t>
      </w:r>
      <w:r w:rsidRPr="00AC241D">
        <w:rPr>
          <w:rFonts w:ascii="Arial" w:hAnsi="Arial" w:cs="Arial"/>
          <w:color w:val="000000"/>
          <w:sz w:val="22"/>
          <w:szCs w:val="22"/>
          <w:lang w:val="en-US"/>
        </w:rPr>
        <w:t>, the X</w:t>
      </w:r>
      <w:r w:rsidR="003C04EF">
        <w:rPr>
          <w:rFonts w:ascii="Arial" w:hAnsi="Arial" w:cs="Arial"/>
          <w:color w:val="000000"/>
          <w:sz w:val="22"/>
          <w:szCs w:val="22"/>
          <w:lang w:val="en-US"/>
        </w:rPr>
        <w:t>I</w:t>
      </w:r>
      <w:r w:rsidRPr="00AC241D">
        <w:rPr>
          <w:rFonts w:ascii="Arial" w:hAnsi="Arial" w:cs="Arial"/>
          <w:color w:val="000000"/>
          <w:sz w:val="22"/>
          <w:szCs w:val="22"/>
          <w:lang w:val="en-US"/>
        </w:rPr>
        <w:t xml:space="preserve"> Moscow international conference (workshop) «</w:t>
      </w:r>
      <w:r w:rsidRPr="00AC241D">
        <w:rPr>
          <w:rFonts w:ascii="Arial" w:hAnsi="Arial" w:cs="Arial"/>
          <w:b/>
          <w:color w:val="000000"/>
          <w:sz w:val="22"/>
          <w:szCs w:val="22"/>
          <w:lang w:val="en-US"/>
        </w:rPr>
        <w:t xml:space="preserve">Transcendental </w:t>
      </w:r>
      <w:r w:rsidR="003E7000" w:rsidRPr="00AC241D">
        <w:rPr>
          <w:rFonts w:ascii="Arial" w:hAnsi="Arial" w:cs="Arial"/>
          <w:b/>
          <w:color w:val="000000"/>
          <w:sz w:val="22"/>
          <w:szCs w:val="22"/>
          <w:lang w:val="en-US"/>
        </w:rPr>
        <w:t>T</w:t>
      </w:r>
      <w:r w:rsidRPr="00AC241D">
        <w:rPr>
          <w:rFonts w:ascii="Arial" w:hAnsi="Arial" w:cs="Arial"/>
          <w:b/>
          <w:color w:val="000000"/>
          <w:sz w:val="22"/>
          <w:szCs w:val="22"/>
          <w:lang w:val="en-US"/>
        </w:rPr>
        <w:t xml:space="preserve">urn in </w:t>
      </w:r>
      <w:r w:rsidR="003E7000" w:rsidRPr="00AC241D">
        <w:rPr>
          <w:rFonts w:ascii="Arial" w:hAnsi="Arial" w:cs="Arial"/>
          <w:b/>
          <w:color w:val="000000"/>
          <w:sz w:val="22"/>
          <w:szCs w:val="22"/>
          <w:lang w:val="en-US"/>
        </w:rPr>
        <w:t>C</w:t>
      </w:r>
      <w:r w:rsidRPr="00AC241D">
        <w:rPr>
          <w:rFonts w:ascii="Arial" w:hAnsi="Arial" w:cs="Arial"/>
          <w:b/>
          <w:color w:val="000000"/>
          <w:sz w:val="22"/>
          <w:szCs w:val="22"/>
          <w:lang w:val="en-US"/>
        </w:rPr>
        <w:t xml:space="preserve">ontemporary </w:t>
      </w:r>
      <w:r w:rsidR="003E7000" w:rsidRPr="00AC241D">
        <w:rPr>
          <w:rFonts w:ascii="Arial" w:hAnsi="Arial" w:cs="Arial"/>
          <w:b/>
          <w:color w:val="000000"/>
          <w:sz w:val="22"/>
          <w:szCs w:val="22"/>
          <w:lang w:val="en-US"/>
        </w:rPr>
        <w:t>P</w:t>
      </w:r>
      <w:r w:rsidRPr="00AC241D">
        <w:rPr>
          <w:rFonts w:ascii="Arial" w:hAnsi="Arial" w:cs="Arial"/>
          <w:b/>
          <w:color w:val="000000"/>
          <w:sz w:val="22"/>
          <w:szCs w:val="22"/>
          <w:lang w:val="en-US"/>
        </w:rPr>
        <w:t>hilosophy</w:t>
      </w:r>
      <w:r w:rsidR="003E7000" w:rsidRPr="00AC241D">
        <w:rPr>
          <w:rFonts w:ascii="Arial" w:hAnsi="Arial" w:cs="Arial"/>
          <w:b/>
          <w:color w:val="000000"/>
          <w:sz w:val="22"/>
          <w:szCs w:val="22"/>
          <w:lang w:val="en-US"/>
        </w:rPr>
        <w:t xml:space="preserve"> </w:t>
      </w:r>
      <w:r w:rsidRPr="00AC241D">
        <w:rPr>
          <w:rFonts w:ascii="Arial" w:hAnsi="Arial" w:cs="Arial"/>
          <w:b/>
          <w:color w:val="000000"/>
          <w:sz w:val="22"/>
          <w:szCs w:val="22"/>
          <w:lang w:val="en-US"/>
        </w:rPr>
        <w:t>–</w:t>
      </w:r>
      <w:r w:rsidR="003E7000" w:rsidRPr="00AC241D">
        <w:rPr>
          <w:rFonts w:ascii="Arial" w:hAnsi="Arial" w:cs="Arial"/>
          <w:b/>
          <w:color w:val="000000"/>
          <w:sz w:val="22"/>
          <w:szCs w:val="22"/>
          <w:lang w:val="en-US"/>
        </w:rPr>
        <w:t xml:space="preserve"> 1</w:t>
      </w:r>
      <w:r w:rsidR="003C04EF">
        <w:rPr>
          <w:rFonts w:ascii="Arial" w:hAnsi="Arial" w:cs="Arial"/>
          <w:b/>
          <w:color w:val="000000"/>
          <w:sz w:val="22"/>
          <w:szCs w:val="22"/>
          <w:lang w:val="en-US"/>
        </w:rPr>
        <w:t>1</w:t>
      </w:r>
      <w:r w:rsidRPr="00AC241D">
        <w:rPr>
          <w:rFonts w:ascii="Arial" w:hAnsi="Arial" w:cs="Arial"/>
          <w:color w:val="000000"/>
          <w:sz w:val="22"/>
          <w:szCs w:val="22"/>
          <w:lang w:val="en-US"/>
        </w:rPr>
        <w:t xml:space="preserve">: </w:t>
      </w:r>
      <w:r w:rsidR="003C04EF" w:rsidRPr="00271FC3">
        <w:rPr>
          <w:rFonts w:ascii="Arial" w:hAnsi="Arial" w:cs="Arial"/>
          <w:b/>
          <w:color w:val="000000"/>
          <w:sz w:val="22"/>
          <w:szCs w:val="22"/>
          <w:lang w:val="en-US"/>
        </w:rPr>
        <w:t>"the Problem of Method" and the Specificity of the Transcendental Research (Philosophy), Transcendentalism and Epistemology Cognitive Science</w:t>
      </w:r>
      <w:r w:rsidR="00860316" w:rsidRPr="00271FC3">
        <w:rPr>
          <w:rFonts w:ascii="Arial" w:hAnsi="Arial" w:cs="Arial"/>
          <w:b/>
          <w:color w:val="000000"/>
          <w:sz w:val="22"/>
          <w:szCs w:val="22"/>
          <w:lang w:val="en-US"/>
        </w:rPr>
        <w:t xml:space="preserve">, </w:t>
      </w:r>
      <w:r w:rsidR="003C04EF" w:rsidRPr="00271FC3">
        <w:rPr>
          <w:rFonts w:ascii="Arial" w:hAnsi="Arial" w:cs="Arial"/>
          <w:b/>
          <w:color w:val="000000"/>
          <w:sz w:val="22"/>
          <w:szCs w:val="22"/>
          <w:lang w:val="en-US"/>
        </w:rPr>
        <w:t>Artificial Intelligence</w:t>
      </w:r>
      <w:r w:rsidRPr="00AC241D">
        <w:rPr>
          <w:rFonts w:ascii="Arial" w:hAnsi="Arial" w:cs="Arial"/>
          <w:color w:val="000000"/>
          <w:sz w:val="22"/>
          <w:szCs w:val="22"/>
          <w:lang w:val="en-US"/>
        </w:rPr>
        <w:t>» will be held.</w:t>
      </w:r>
    </w:p>
    <w:p w:rsidR="003E7000" w:rsidRPr="00B24FDA" w:rsidRDefault="003E7000" w:rsidP="00AC241D">
      <w:pPr>
        <w:spacing w:after="0" w:line="240" w:lineRule="auto"/>
        <w:jc w:val="both"/>
        <w:rPr>
          <w:rFonts w:ascii="Arial" w:hAnsi="Arial" w:cs="Arial"/>
          <w:b/>
          <w:color w:val="000000"/>
          <w:sz w:val="16"/>
          <w:szCs w:val="16"/>
          <w:lang w:val="en-US"/>
        </w:rPr>
      </w:pPr>
    </w:p>
    <w:p w:rsidR="003E7000" w:rsidRDefault="002819D1" w:rsidP="00B24FDA">
      <w:pPr>
        <w:spacing w:after="0" w:line="240" w:lineRule="auto"/>
        <w:jc w:val="both"/>
        <w:rPr>
          <w:rFonts w:ascii="Arial" w:hAnsi="Arial" w:cs="Arial"/>
          <w:color w:val="000000"/>
          <w:lang w:val="en-US"/>
        </w:rPr>
      </w:pPr>
      <w:r w:rsidRPr="00E92223">
        <w:rPr>
          <w:rFonts w:ascii="Arial" w:hAnsi="Arial" w:cs="Arial"/>
          <w:color w:val="000000"/>
          <w:lang w:val="en-US"/>
        </w:rPr>
        <w:t xml:space="preserve">Faculty of Philosophy of the SAUH, Faculty of Philosophy of the RSUH, </w:t>
      </w:r>
      <w:r w:rsidR="003E7000" w:rsidRPr="00E92223">
        <w:rPr>
          <w:rFonts w:ascii="Arial" w:hAnsi="Arial" w:cs="Arial"/>
          <w:color w:val="000000"/>
          <w:lang w:val="en-US"/>
        </w:rPr>
        <w:t>Faculty of philosophy of the RUDN university,</w:t>
      </w:r>
      <w:r w:rsidR="00AC241D" w:rsidRPr="00E92223">
        <w:rPr>
          <w:rFonts w:ascii="Arial" w:hAnsi="Arial" w:cs="Arial"/>
          <w:color w:val="000000"/>
          <w:lang w:val="en-US"/>
        </w:rPr>
        <w:t xml:space="preserve"> Immanuel Kant Baltic Federal University, </w:t>
      </w:r>
      <w:r w:rsidRPr="00E92223">
        <w:rPr>
          <w:rFonts w:ascii="Arial" w:hAnsi="Arial" w:cs="Arial"/>
          <w:color w:val="000000"/>
          <w:lang w:val="en-US"/>
        </w:rPr>
        <w:t xml:space="preserve">SCMAI RAS </w:t>
      </w:r>
      <w:r w:rsidR="003C04EF">
        <w:rPr>
          <w:rFonts w:ascii="Arial" w:hAnsi="Arial" w:cs="Arial"/>
          <w:color w:val="000000"/>
          <w:lang w:val="en-US"/>
        </w:rPr>
        <w:t xml:space="preserve">and </w:t>
      </w:r>
      <w:r w:rsidR="003C04EF" w:rsidRPr="00E92223">
        <w:rPr>
          <w:rFonts w:ascii="Arial" w:hAnsi="Arial" w:cs="Arial"/>
          <w:color w:val="000000"/>
          <w:lang w:val="en-US"/>
        </w:rPr>
        <w:t xml:space="preserve">Foundation for the Humanities </w:t>
      </w:r>
      <w:r w:rsidRPr="00E92223">
        <w:rPr>
          <w:rFonts w:ascii="Arial" w:hAnsi="Arial" w:cs="Arial"/>
          <w:color w:val="000000"/>
          <w:lang w:val="en-US"/>
        </w:rPr>
        <w:t xml:space="preserve">invite you to participate in </w:t>
      </w:r>
      <w:r w:rsidR="003E7000" w:rsidRPr="00E92223">
        <w:rPr>
          <w:rFonts w:ascii="Arial" w:hAnsi="Arial" w:cs="Arial"/>
          <w:color w:val="000000"/>
          <w:lang w:val="en-US"/>
        </w:rPr>
        <w:t xml:space="preserve">the </w:t>
      </w:r>
      <w:r w:rsidR="00AC241D" w:rsidRPr="00E92223">
        <w:rPr>
          <w:rFonts w:ascii="Arial" w:hAnsi="Arial" w:cs="Arial"/>
          <w:color w:val="000000"/>
          <w:lang w:val="en-US"/>
        </w:rPr>
        <w:t>X</w:t>
      </w:r>
      <w:r w:rsidR="003C04EF">
        <w:rPr>
          <w:rFonts w:ascii="Arial" w:hAnsi="Arial" w:cs="Arial"/>
          <w:color w:val="000000"/>
          <w:lang w:val="en-US"/>
        </w:rPr>
        <w:t>I</w:t>
      </w:r>
      <w:r w:rsidR="00AC241D" w:rsidRPr="00E92223">
        <w:rPr>
          <w:rFonts w:ascii="Arial" w:hAnsi="Arial" w:cs="Arial"/>
          <w:color w:val="000000"/>
          <w:lang w:val="en-US"/>
        </w:rPr>
        <w:t xml:space="preserve"> </w:t>
      </w:r>
      <w:r w:rsidR="003E7000" w:rsidRPr="00E92223">
        <w:rPr>
          <w:rFonts w:ascii="Arial" w:hAnsi="Arial" w:cs="Arial"/>
          <w:color w:val="000000"/>
          <w:lang w:val="en-US"/>
        </w:rPr>
        <w:t>Moscow’s International Transcendental Workshop.</w:t>
      </w:r>
    </w:p>
    <w:p w:rsidR="003E7000" w:rsidRPr="00F36703" w:rsidRDefault="003E7000" w:rsidP="00B24FDA">
      <w:pPr>
        <w:spacing w:after="0" w:line="240" w:lineRule="auto"/>
        <w:jc w:val="both"/>
        <w:rPr>
          <w:rFonts w:ascii="Arial" w:hAnsi="Arial" w:cs="Arial"/>
          <w:color w:val="000000"/>
          <w:sz w:val="16"/>
          <w:szCs w:val="16"/>
          <w:lang w:val="en-US"/>
        </w:rPr>
      </w:pPr>
    </w:p>
    <w:p w:rsidR="005B2A4E" w:rsidRPr="00362E7B" w:rsidRDefault="002819D1" w:rsidP="00B24FDA">
      <w:pPr>
        <w:spacing w:after="0" w:line="240" w:lineRule="auto"/>
        <w:jc w:val="both"/>
        <w:rPr>
          <w:rStyle w:val="a3"/>
          <w:rFonts w:ascii="Arial" w:hAnsi="Arial" w:cs="Arial"/>
          <w:b/>
          <w:sz w:val="18"/>
          <w:szCs w:val="18"/>
          <w:lang w:val="en-US"/>
        </w:rPr>
      </w:pPr>
      <w:r w:rsidRPr="00134B24">
        <w:rPr>
          <w:rFonts w:ascii="Arial" w:hAnsi="Arial" w:cs="Arial"/>
          <w:b/>
          <w:color w:val="000000"/>
          <w:sz w:val="24"/>
          <w:szCs w:val="24"/>
          <w:u w:val="single"/>
          <w:lang w:val="en-US"/>
        </w:rPr>
        <w:t>The</w:t>
      </w:r>
      <w:r w:rsidRPr="00134B24">
        <w:rPr>
          <w:rFonts w:ascii="Arial" w:hAnsi="Arial" w:cs="Arial"/>
          <w:color w:val="000000"/>
          <w:sz w:val="24"/>
          <w:szCs w:val="24"/>
          <w:u w:val="single"/>
          <w:lang w:val="en-US"/>
        </w:rPr>
        <w:t xml:space="preserve"> </w:t>
      </w:r>
      <w:r w:rsidRPr="00134B24">
        <w:rPr>
          <w:rFonts w:ascii="Arial" w:hAnsi="Arial" w:cs="Arial"/>
          <w:b/>
          <w:color w:val="000000"/>
          <w:sz w:val="24"/>
          <w:szCs w:val="24"/>
          <w:u w:val="single"/>
          <w:lang w:val="en-US"/>
        </w:rPr>
        <w:t>workshop–202</w:t>
      </w:r>
      <w:r w:rsidR="003C04EF">
        <w:rPr>
          <w:rFonts w:ascii="Arial" w:hAnsi="Arial" w:cs="Arial"/>
          <w:b/>
          <w:color w:val="000000"/>
          <w:sz w:val="24"/>
          <w:szCs w:val="24"/>
          <w:u w:val="single"/>
          <w:lang w:val="en-US"/>
        </w:rPr>
        <w:t>6</w:t>
      </w:r>
      <w:r w:rsidRPr="00134B24">
        <w:rPr>
          <w:rFonts w:ascii="Arial" w:hAnsi="Arial" w:cs="Arial"/>
          <w:color w:val="000000"/>
          <w:sz w:val="24"/>
          <w:szCs w:val="24"/>
          <w:lang w:val="en-US"/>
        </w:rPr>
        <w:t xml:space="preserve"> continues the series of thematic workshops </w:t>
      </w:r>
      <w:r w:rsidRPr="00134B24">
        <w:rPr>
          <w:rFonts w:ascii="Arial" w:hAnsi="Arial" w:cs="Arial"/>
          <w:i/>
          <w:color w:val="000000"/>
          <w:sz w:val="24"/>
          <w:szCs w:val="24"/>
          <w:lang w:val="en-US"/>
        </w:rPr>
        <w:t>“</w:t>
      </w:r>
      <w:r w:rsidRPr="00134B24">
        <w:rPr>
          <w:rFonts w:ascii="Arial" w:hAnsi="Arial" w:cs="Arial"/>
          <w:b/>
          <w:i/>
          <w:color w:val="000000"/>
          <w:sz w:val="24"/>
          <w:szCs w:val="24"/>
          <w:lang w:val="en-US"/>
        </w:rPr>
        <w:t>Transcendental Turn in Contemporary Philosophy</w:t>
      </w:r>
      <w:r w:rsidRPr="00134B24">
        <w:rPr>
          <w:rFonts w:ascii="Arial" w:hAnsi="Arial" w:cs="Arial"/>
          <w:i/>
          <w:color w:val="000000"/>
          <w:sz w:val="24"/>
          <w:szCs w:val="24"/>
          <w:lang w:val="en-US"/>
        </w:rPr>
        <w:t>”</w:t>
      </w:r>
      <w:r w:rsidRPr="00134B24">
        <w:rPr>
          <w:rFonts w:ascii="Arial" w:hAnsi="Arial" w:cs="Arial"/>
          <w:color w:val="000000"/>
          <w:sz w:val="24"/>
          <w:szCs w:val="24"/>
          <w:lang w:val="en-US"/>
        </w:rPr>
        <w:t xml:space="preserve"> </w:t>
      </w:r>
      <w:r w:rsidRPr="00134B24">
        <w:rPr>
          <w:rFonts w:ascii="Arial" w:hAnsi="Arial" w:cs="Arial"/>
          <w:color w:val="000000"/>
          <w:sz w:val="20"/>
          <w:szCs w:val="20"/>
          <w:lang w:val="en-US"/>
        </w:rPr>
        <w:t xml:space="preserve">which were held in April 2016 </w:t>
      </w:r>
      <w:r w:rsidRPr="00134B24">
        <w:rPr>
          <w:rFonts w:ascii="Arial" w:hAnsi="Arial" w:cs="Arial"/>
          <w:color w:val="000000"/>
          <w:sz w:val="18"/>
          <w:szCs w:val="18"/>
          <w:lang w:val="en-US"/>
        </w:rPr>
        <w:t xml:space="preserve">(proceedings: </w:t>
      </w:r>
      <w:hyperlink r:id="rId5" w:history="1">
        <w:r w:rsidRPr="00134B24">
          <w:rPr>
            <w:rStyle w:val="a3"/>
            <w:rFonts w:ascii="Arial" w:hAnsi="Arial" w:cs="Arial"/>
            <w:sz w:val="18"/>
            <w:szCs w:val="18"/>
            <w:lang w:val="en-US"/>
          </w:rPr>
          <w:t>https://elibrary.ru/item.asp?id=29024766</w:t>
        </w:r>
      </w:hyperlink>
      <w:r w:rsidRPr="00134B24">
        <w:rPr>
          <w:rFonts w:ascii="Arial" w:hAnsi="Arial" w:cs="Arial"/>
          <w:color w:val="000000"/>
          <w:sz w:val="18"/>
          <w:szCs w:val="18"/>
          <w:lang w:val="en-US"/>
        </w:rPr>
        <w:t>)</w:t>
      </w:r>
      <w:r w:rsidRPr="00134B24">
        <w:rPr>
          <w:rFonts w:ascii="Arial" w:hAnsi="Arial" w:cs="Arial"/>
          <w:color w:val="000000"/>
          <w:sz w:val="24"/>
          <w:szCs w:val="24"/>
          <w:lang w:val="en-US"/>
        </w:rPr>
        <w:t>,</w:t>
      </w:r>
      <w:r w:rsidRPr="00134B24">
        <w:rPr>
          <w:rFonts w:ascii="Arial" w:hAnsi="Arial" w:cs="Arial"/>
          <w:color w:val="000000"/>
          <w:sz w:val="20"/>
          <w:szCs w:val="20"/>
          <w:lang w:val="en-US"/>
        </w:rPr>
        <w:t xml:space="preserve"> April 2017 </w:t>
      </w:r>
      <w:r w:rsidRPr="00134B24">
        <w:rPr>
          <w:rFonts w:ascii="Arial" w:hAnsi="Arial" w:cs="Arial"/>
          <w:color w:val="000000"/>
          <w:sz w:val="18"/>
          <w:szCs w:val="18"/>
          <w:lang w:val="en-US"/>
        </w:rPr>
        <w:t xml:space="preserve">(proceedings: </w:t>
      </w:r>
      <w:hyperlink r:id="rId6" w:history="1">
        <w:r w:rsidRPr="00134B24">
          <w:rPr>
            <w:rStyle w:val="a3"/>
            <w:rFonts w:ascii="Arial" w:hAnsi="Arial" w:cs="Arial"/>
            <w:sz w:val="18"/>
            <w:szCs w:val="18"/>
            <w:lang w:val="en-US"/>
          </w:rPr>
          <w:t>https://elibrary.ru/item.asp?id=30560011</w:t>
        </w:r>
      </w:hyperlink>
      <w:r w:rsidRPr="00134B24">
        <w:rPr>
          <w:rFonts w:ascii="Arial" w:hAnsi="Arial" w:cs="Arial"/>
          <w:color w:val="000000"/>
          <w:sz w:val="18"/>
          <w:szCs w:val="18"/>
          <w:lang w:val="en-US"/>
        </w:rPr>
        <w:t>)</w:t>
      </w:r>
      <w:r w:rsidRPr="00134B24">
        <w:rPr>
          <w:rFonts w:ascii="Arial" w:hAnsi="Arial" w:cs="Arial"/>
          <w:color w:val="000000"/>
          <w:sz w:val="24"/>
          <w:szCs w:val="24"/>
          <w:lang w:val="en-US"/>
        </w:rPr>
        <w:t xml:space="preserve">, </w:t>
      </w:r>
      <w:r w:rsidRPr="00134B24">
        <w:rPr>
          <w:rFonts w:ascii="Arial" w:hAnsi="Arial" w:cs="Arial"/>
          <w:color w:val="000000"/>
          <w:sz w:val="20"/>
          <w:szCs w:val="20"/>
          <w:lang w:val="en-US"/>
        </w:rPr>
        <w:t xml:space="preserve">April 2018 </w:t>
      </w:r>
      <w:r w:rsidRPr="00134B24">
        <w:rPr>
          <w:rFonts w:ascii="Arial" w:hAnsi="Arial" w:cs="Arial"/>
          <w:color w:val="000000"/>
          <w:sz w:val="18"/>
          <w:szCs w:val="18"/>
          <w:lang w:val="en-US"/>
        </w:rPr>
        <w:t>(</w:t>
      </w:r>
      <w:r w:rsidR="005B2A4E" w:rsidRPr="00134B24">
        <w:rPr>
          <w:rFonts w:ascii="Arial" w:hAnsi="Arial" w:cs="Arial"/>
          <w:color w:val="000000"/>
          <w:sz w:val="18"/>
          <w:szCs w:val="18"/>
          <w:lang w:val="en-US"/>
        </w:rPr>
        <w:t>abstracts</w:t>
      </w:r>
      <w:r w:rsidRPr="00134B24">
        <w:rPr>
          <w:rFonts w:ascii="Arial" w:hAnsi="Arial" w:cs="Arial"/>
          <w:color w:val="000000"/>
          <w:sz w:val="18"/>
          <w:szCs w:val="18"/>
          <w:lang w:val="en-US"/>
        </w:rPr>
        <w:t xml:space="preserve">: </w:t>
      </w:r>
      <w:hyperlink r:id="rId7" w:history="1">
        <w:r w:rsidRPr="00134B24">
          <w:rPr>
            <w:rStyle w:val="a3"/>
            <w:rFonts w:ascii="Arial" w:hAnsi="Arial" w:cs="Arial"/>
            <w:sz w:val="18"/>
            <w:szCs w:val="18"/>
            <w:lang w:val="en-US"/>
          </w:rPr>
          <w:t>https://elibrary.ru/item.asp?id=35240888</w:t>
        </w:r>
      </w:hyperlink>
      <w:r w:rsidRPr="00134B24">
        <w:rPr>
          <w:rFonts w:ascii="Arial" w:hAnsi="Arial" w:cs="Arial"/>
          <w:color w:val="000000"/>
          <w:sz w:val="18"/>
          <w:szCs w:val="18"/>
          <w:lang w:val="en-US"/>
        </w:rPr>
        <w:t>),</w:t>
      </w:r>
      <w:r w:rsidRPr="00134B24">
        <w:rPr>
          <w:rFonts w:ascii="Arial" w:hAnsi="Arial" w:cs="Arial"/>
          <w:color w:val="000000"/>
          <w:lang w:val="en-US"/>
        </w:rPr>
        <w:t xml:space="preserve"> </w:t>
      </w:r>
      <w:r w:rsidRPr="00134B24">
        <w:rPr>
          <w:rFonts w:ascii="Arial" w:hAnsi="Arial" w:cs="Arial"/>
          <w:color w:val="000000"/>
          <w:sz w:val="20"/>
          <w:szCs w:val="20"/>
          <w:lang w:val="en-US"/>
        </w:rPr>
        <w:t xml:space="preserve">April 2019 </w:t>
      </w:r>
      <w:r w:rsidRPr="00134B24">
        <w:rPr>
          <w:rFonts w:ascii="Arial" w:hAnsi="Arial" w:cs="Arial"/>
          <w:color w:val="000000"/>
          <w:sz w:val="18"/>
          <w:szCs w:val="18"/>
          <w:lang w:val="en-US"/>
        </w:rPr>
        <w:t>(</w:t>
      </w:r>
      <w:r w:rsidR="005B2A4E" w:rsidRPr="00134B24">
        <w:rPr>
          <w:rFonts w:ascii="Arial" w:hAnsi="Arial" w:cs="Arial"/>
          <w:color w:val="000000"/>
          <w:sz w:val="18"/>
          <w:szCs w:val="18"/>
          <w:lang w:val="en-US"/>
        </w:rPr>
        <w:t>abstracts</w:t>
      </w:r>
      <w:r w:rsidRPr="00134B24">
        <w:rPr>
          <w:rFonts w:ascii="Arial" w:hAnsi="Arial" w:cs="Arial"/>
          <w:color w:val="000000"/>
          <w:sz w:val="18"/>
          <w:szCs w:val="18"/>
          <w:lang w:val="en-US"/>
        </w:rPr>
        <w:t xml:space="preserve">: </w:t>
      </w:r>
      <w:hyperlink r:id="rId8" w:history="1">
        <w:r w:rsidRPr="00134B24">
          <w:rPr>
            <w:rStyle w:val="a3"/>
            <w:rFonts w:ascii="Arial" w:hAnsi="Arial" w:cs="Arial"/>
            <w:sz w:val="18"/>
            <w:szCs w:val="18"/>
            <w:lang w:val="en-US"/>
          </w:rPr>
          <w:t>https://elibrary.ru/item.asp?id=39452678</w:t>
        </w:r>
      </w:hyperlink>
      <w:r w:rsidRPr="00134B24">
        <w:rPr>
          <w:rFonts w:ascii="Arial" w:hAnsi="Arial" w:cs="Arial"/>
          <w:color w:val="000000"/>
          <w:sz w:val="18"/>
          <w:szCs w:val="18"/>
          <w:lang w:val="en-US"/>
        </w:rPr>
        <w:t>,</w:t>
      </w:r>
      <w:r w:rsidRPr="00134B24">
        <w:rPr>
          <w:rFonts w:ascii="Arial" w:hAnsi="Arial" w:cs="Arial"/>
          <w:color w:val="000000"/>
          <w:lang w:val="en-US"/>
        </w:rPr>
        <w:t xml:space="preserve"> </w:t>
      </w:r>
      <w:r w:rsidRPr="00134B24">
        <w:rPr>
          <w:rFonts w:ascii="Arial" w:hAnsi="Arial" w:cs="Arial"/>
          <w:color w:val="000000"/>
          <w:sz w:val="18"/>
          <w:szCs w:val="18"/>
          <w:lang w:val="en-US"/>
        </w:rPr>
        <w:t xml:space="preserve">proceedings: </w:t>
      </w:r>
      <w:hyperlink r:id="rId9" w:history="1">
        <w:r w:rsidRPr="00134B24">
          <w:rPr>
            <w:rStyle w:val="a3"/>
            <w:rFonts w:ascii="Arial" w:hAnsi="Arial" w:cs="Arial"/>
            <w:sz w:val="18"/>
            <w:szCs w:val="18"/>
            <w:lang w:val="en-US"/>
          </w:rPr>
          <w:t>https://elibrary.ru/item.asp?id=41494716</w:t>
        </w:r>
      </w:hyperlink>
      <w:r w:rsidRPr="00134B24">
        <w:rPr>
          <w:rFonts w:ascii="Arial" w:hAnsi="Arial" w:cs="Arial"/>
          <w:color w:val="000000"/>
          <w:sz w:val="18"/>
          <w:szCs w:val="18"/>
          <w:lang w:val="en-US"/>
        </w:rPr>
        <w:t>)</w:t>
      </w:r>
      <w:r w:rsidRPr="00134B24">
        <w:rPr>
          <w:rFonts w:ascii="Arial" w:hAnsi="Arial" w:cs="Arial"/>
          <w:color w:val="000000"/>
          <w:lang w:val="en-US"/>
        </w:rPr>
        <w:t xml:space="preserve">, </w:t>
      </w:r>
      <w:r w:rsidRPr="00134B24">
        <w:rPr>
          <w:rFonts w:ascii="Arial" w:hAnsi="Arial" w:cs="Arial"/>
          <w:color w:val="000000"/>
          <w:sz w:val="20"/>
          <w:szCs w:val="20"/>
          <w:lang w:val="en-US"/>
        </w:rPr>
        <w:t xml:space="preserve">April/October 2020 </w:t>
      </w:r>
      <w:r w:rsidRPr="00134B24">
        <w:rPr>
          <w:rFonts w:ascii="Arial" w:hAnsi="Arial" w:cs="Arial"/>
          <w:color w:val="000000"/>
          <w:sz w:val="18"/>
          <w:szCs w:val="18"/>
          <w:lang w:val="en-US"/>
        </w:rPr>
        <w:t>(</w:t>
      </w:r>
      <w:r w:rsidR="005B2A4E" w:rsidRPr="00134B24">
        <w:rPr>
          <w:rFonts w:ascii="Arial" w:hAnsi="Arial" w:cs="Arial"/>
          <w:color w:val="000000"/>
          <w:sz w:val="18"/>
          <w:szCs w:val="18"/>
          <w:lang w:val="en-US"/>
        </w:rPr>
        <w:t>abstracts:</w:t>
      </w:r>
      <w:r w:rsidR="005B2A4E" w:rsidRPr="00134B24">
        <w:rPr>
          <w:rFonts w:ascii="Arial" w:hAnsi="Arial" w:cs="Arial"/>
          <w:lang w:val="en-US"/>
        </w:rPr>
        <w:t xml:space="preserve"> </w:t>
      </w:r>
      <w:hyperlink r:id="rId10" w:history="1">
        <w:r w:rsidRPr="00134B24">
          <w:rPr>
            <w:rStyle w:val="a3"/>
            <w:rFonts w:ascii="Arial" w:hAnsi="Arial" w:cs="Arial"/>
            <w:sz w:val="18"/>
            <w:szCs w:val="18"/>
            <w:lang w:val="en-US"/>
          </w:rPr>
          <w:t>https://elibrary.ru/item.asp? id=44404439</w:t>
        </w:r>
      </w:hyperlink>
      <w:r w:rsidRPr="00134B24">
        <w:rPr>
          <w:rFonts w:ascii="Arial" w:hAnsi="Arial" w:cs="Arial"/>
          <w:color w:val="000000"/>
          <w:sz w:val="18"/>
          <w:szCs w:val="18"/>
          <w:lang w:val="en-US"/>
        </w:rPr>
        <w:t xml:space="preserve">), </w:t>
      </w:r>
      <w:r w:rsidRPr="00134B24">
        <w:rPr>
          <w:rFonts w:ascii="Arial" w:hAnsi="Arial" w:cs="Arial"/>
          <w:color w:val="000000"/>
          <w:sz w:val="20"/>
          <w:szCs w:val="20"/>
          <w:lang w:val="en-US"/>
        </w:rPr>
        <w:t xml:space="preserve">April 2021 </w:t>
      </w:r>
      <w:r w:rsidRPr="00134B24">
        <w:rPr>
          <w:rFonts w:ascii="Arial" w:hAnsi="Arial" w:cs="Arial"/>
          <w:color w:val="000000"/>
          <w:sz w:val="18"/>
          <w:szCs w:val="18"/>
          <w:lang w:val="en-US"/>
        </w:rPr>
        <w:t>(</w:t>
      </w:r>
      <w:r w:rsidR="005B2A4E" w:rsidRPr="00134B24">
        <w:rPr>
          <w:rFonts w:ascii="Arial" w:hAnsi="Arial" w:cs="Arial"/>
          <w:color w:val="000000"/>
          <w:sz w:val="18"/>
          <w:szCs w:val="18"/>
          <w:lang w:val="en-US"/>
        </w:rPr>
        <w:t>abstracts</w:t>
      </w:r>
      <w:r w:rsidRPr="00134B24">
        <w:rPr>
          <w:rFonts w:ascii="Arial" w:hAnsi="Arial" w:cs="Arial"/>
          <w:color w:val="000000"/>
          <w:sz w:val="18"/>
          <w:szCs w:val="18"/>
          <w:lang w:val="en-US"/>
        </w:rPr>
        <w:t xml:space="preserve">: </w:t>
      </w:r>
      <w:hyperlink r:id="rId11" w:history="1">
        <w:r w:rsidRPr="00134B24">
          <w:rPr>
            <w:rStyle w:val="a3"/>
            <w:rFonts w:ascii="Arial" w:hAnsi="Arial" w:cs="Arial"/>
            <w:sz w:val="18"/>
            <w:szCs w:val="18"/>
            <w:lang w:val="en-US"/>
          </w:rPr>
          <w:t>https://www.elibrary.ru/item.asp?id=47196636</w:t>
        </w:r>
      </w:hyperlink>
      <w:r w:rsidRPr="00134B24">
        <w:rPr>
          <w:rFonts w:ascii="Arial" w:hAnsi="Arial" w:cs="Arial"/>
          <w:color w:val="000000"/>
          <w:sz w:val="18"/>
          <w:szCs w:val="18"/>
          <w:lang w:val="en-US"/>
        </w:rPr>
        <w:t xml:space="preserve">; proceedings: </w:t>
      </w:r>
      <w:hyperlink r:id="rId12" w:history="1">
        <w:r w:rsidRPr="00134B24">
          <w:rPr>
            <w:rStyle w:val="a3"/>
            <w:rFonts w:ascii="Arial" w:hAnsi="Arial" w:cs="Arial"/>
            <w:sz w:val="18"/>
            <w:szCs w:val="18"/>
            <w:lang w:val="en-US"/>
          </w:rPr>
          <w:t>https://www.elibrary.ru/item.asp?id=48458596</w:t>
        </w:r>
      </w:hyperlink>
      <w:r w:rsidRPr="00134B24">
        <w:rPr>
          <w:rFonts w:ascii="Arial" w:hAnsi="Arial" w:cs="Arial"/>
          <w:color w:val="000000"/>
          <w:sz w:val="18"/>
          <w:szCs w:val="18"/>
          <w:lang w:val="en-US"/>
        </w:rPr>
        <w:t>)</w:t>
      </w:r>
      <w:r w:rsidRPr="00134B24">
        <w:rPr>
          <w:rFonts w:ascii="Arial" w:hAnsi="Arial" w:cs="Arial"/>
          <w:color w:val="000000"/>
          <w:sz w:val="20"/>
          <w:szCs w:val="20"/>
          <w:lang w:val="en-US"/>
        </w:rPr>
        <w:t xml:space="preserve">; April 2022 </w:t>
      </w:r>
      <w:r w:rsidRPr="00134B24">
        <w:rPr>
          <w:rFonts w:ascii="Arial" w:hAnsi="Arial" w:cs="Arial"/>
          <w:color w:val="000000"/>
          <w:sz w:val="18"/>
          <w:szCs w:val="18"/>
          <w:lang w:val="en-US"/>
        </w:rPr>
        <w:t>(</w:t>
      </w:r>
      <w:r w:rsidR="005B2A4E" w:rsidRPr="00134B24">
        <w:rPr>
          <w:rFonts w:ascii="Arial" w:hAnsi="Arial" w:cs="Arial"/>
          <w:color w:val="000000"/>
          <w:sz w:val="18"/>
          <w:szCs w:val="18"/>
          <w:lang w:val="en-US"/>
        </w:rPr>
        <w:t>abstracts</w:t>
      </w:r>
      <w:r w:rsidRPr="00134B24">
        <w:rPr>
          <w:rFonts w:ascii="Arial" w:hAnsi="Arial" w:cs="Arial"/>
          <w:color w:val="000000"/>
          <w:sz w:val="18"/>
          <w:szCs w:val="18"/>
          <w:lang w:val="en-US"/>
        </w:rPr>
        <w:t xml:space="preserve">: </w:t>
      </w:r>
      <w:hyperlink r:id="rId13" w:history="1">
        <w:r w:rsidRPr="00134B24">
          <w:rPr>
            <w:rStyle w:val="a3"/>
            <w:rFonts w:ascii="Arial" w:hAnsi="Arial" w:cs="Arial"/>
            <w:sz w:val="18"/>
            <w:szCs w:val="18"/>
            <w:lang w:val="en-US"/>
          </w:rPr>
          <w:t>https://www.elibrary.ru/item.asp?id=49505613</w:t>
        </w:r>
      </w:hyperlink>
      <w:r w:rsidRPr="00134B24">
        <w:rPr>
          <w:rFonts w:ascii="Arial" w:hAnsi="Arial" w:cs="Arial"/>
          <w:color w:val="000000"/>
          <w:sz w:val="18"/>
          <w:szCs w:val="18"/>
          <w:lang w:val="en-US"/>
        </w:rPr>
        <w:t xml:space="preserve">; proceedings: </w:t>
      </w:r>
      <w:hyperlink r:id="rId14" w:history="1">
        <w:r w:rsidRPr="00134B24">
          <w:rPr>
            <w:rStyle w:val="a3"/>
            <w:rFonts w:ascii="Arial" w:hAnsi="Arial" w:cs="Arial"/>
            <w:sz w:val="18"/>
            <w:szCs w:val="18"/>
            <w:lang w:val="en-US"/>
          </w:rPr>
          <w:t>https://www.academia.edu/93905826/</w:t>
        </w:r>
      </w:hyperlink>
      <w:r w:rsidRPr="00134B24">
        <w:rPr>
          <w:rFonts w:ascii="Arial" w:hAnsi="Arial" w:cs="Arial"/>
          <w:color w:val="000000"/>
          <w:sz w:val="18"/>
          <w:szCs w:val="18"/>
          <w:lang w:val="en-US"/>
        </w:rPr>
        <w:t xml:space="preserve">); </w:t>
      </w:r>
      <w:r w:rsidRPr="00134B24">
        <w:rPr>
          <w:rFonts w:ascii="Arial" w:hAnsi="Arial" w:cs="Arial"/>
          <w:color w:val="000000"/>
          <w:sz w:val="20"/>
          <w:szCs w:val="20"/>
          <w:lang w:val="en-US"/>
        </w:rPr>
        <w:t xml:space="preserve">April 2023 </w:t>
      </w:r>
      <w:r w:rsidRPr="00134B24">
        <w:rPr>
          <w:rFonts w:ascii="Arial" w:hAnsi="Arial" w:cs="Arial"/>
          <w:color w:val="000000"/>
          <w:sz w:val="18"/>
          <w:szCs w:val="18"/>
          <w:lang w:val="en-US"/>
        </w:rPr>
        <w:t>(abstract</w:t>
      </w:r>
      <w:r w:rsidR="005B2A4E" w:rsidRPr="00134B24">
        <w:rPr>
          <w:rFonts w:ascii="Arial" w:hAnsi="Arial" w:cs="Arial"/>
          <w:color w:val="000000"/>
          <w:sz w:val="18"/>
          <w:szCs w:val="18"/>
          <w:lang w:val="en-US"/>
        </w:rPr>
        <w:t>s</w:t>
      </w:r>
      <w:r w:rsidRPr="00134B24">
        <w:rPr>
          <w:rFonts w:ascii="Arial" w:hAnsi="Arial" w:cs="Arial"/>
          <w:color w:val="000000"/>
          <w:sz w:val="18"/>
          <w:szCs w:val="18"/>
          <w:lang w:val="en-US"/>
        </w:rPr>
        <w:t xml:space="preserve">: </w:t>
      </w:r>
      <w:hyperlink r:id="rId15" w:history="1">
        <w:r w:rsidR="005B2A4E" w:rsidRPr="00134B24">
          <w:rPr>
            <w:rStyle w:val="a3"/>
            <w:rFonts w:ascii="Arial" w:hAnsi="Arial" w:cs="Arial"/>
            <w:sz w:val="18"/>
            <w:szCs w:val="18"/>
            <w:lang w:val="en-US"/>
          </w:rPr>
          <w:t>https://elibrary.ru/item.asp?id=65509620</w:t>
        </w:r>
      </w:hyperlink>
      <w:r w:rsidR="005B2A4E" w:rsidRPr="00134B24">
        <w:rPr>
          <w:rFonts w:ascii="Arial" w:hAnsi="Arial" w:cs="Arial"/>
          <w:color w:val="000000"/>
          <w:sz w:val="18"/>
          <w:szCs w:val="18"/>
          <w:lang w:val="en-US"/>
        </w:rPr>
        <w:t xml:space="preserve">; proceedings: </w:t>
      </w:r>
      <w:hyperlink r:id="rId16" w:history="1">
        <w:r w:rsidR="005B2A4E" w:rsidRPr="00134B24">
          <w:rPr>
            <w:rStyle w:val="a3"/>
            <w:rFonts w:ascii="Arial" w:hAnsi="Arial" w:cs="Arial"/>
            <w:sz w:val="18"/>
            <w:szCs w:val="18"/>
            <w:lang w:val="en-US"/>
          </w:rPr>
          <w:t>https://www.academia.edu/110312071/</w:t>
        </w:r>
      </w:hyperlink>
      <w:r w:rsidR="005B2A4E" w:rsidRPr="00134B24">
        <w:rPr>
          <w:rFonts w:ascii="Arial" w:hAnsi="Arial" w:cs="Arial"/>
          <w:b/>
          <w:color w:val="000000"/>
          <w:sz w:val="18"/>
          <w:szCs w:val="18"/>
          <w:lang w:val="en-US"/>
        </w:rPr>
        <w:t xml:space="preserve">); </w:t>
      </w:r>
      <w:r w:rsidR="005B2A4E" w:rsidRPr="00134B24">
        <w:rPr>
          <w:rFonts w:ascii="Arial" w:hAnsi="Arial" w:cs="Arial"/>
          <w:color w:val="000000"/>
          <w:sz w:val="20"/>
          <w:szCs w:val="20"/>
          <w:lang w:val="en-US"/>
        </w:rPr>
        <w:t xml:space="preserve">April 2024 </w:t>
      </w:r>
      <w:r w:rsidR="005B2A4E" w:rsidRPr="00134B24">
        <w:rPr>
          <w:rFonts w:ascii="Arial" w:hAnsi="Arial" w:cs="Arial"/>
          <w:color w:val="000000"/>
          <w:sz w:val="18"/>
          <w:szCs w:val="18"/>
          <w:lang w:val="en-US"/>
        </w:rPr>
        <w:t>(</w:t>
      </w:r>
      <w:r w:rsidR="00362E7B" w:rsidRPr="00134B24">
        <w:rPr>
          <w:rFonts w:ascii="Arial" w:hAnsi="Arial" w:cs="Arial"/>
          <w:color w:val="000000"/>
          <w:sz w:val="18"/>
          <w:szCs w:val="18"/>
          <w:lang w:val="en-US"/>
        </w:rPr>
        <w:t>proceedings:</w:t>
      </w:r>
      <w:r w:rsidR="005B2A4E" w:rsidRPr="00134B24">
        <w:rPr>
          <w:rFonts w:ascii="Arial" w:hAnsi="Arial" w:cs="Arial"/>
          <w:color w:val="000000"/>
          <w:sz w:val="18"/>
          <w:szCs w:val="18"/>
          <w:lang w:val="en-US"/>
        </w:rPr>
        <w:t xml:space="preserve"> </w:t>
      </w:r>
      <w:hyperlink r:id="rId17" w:history="1">
        <w:r w:rsidR="008D5182" w:rsidRPr="00362E7B">
          <w:rPr>
            <w:rStyle w:val="a3"/>
            <w:rFonts w:ascii="Arial" w:hAnsi="Arial" w:cs="Arial"/>
            <w:sz w:val="16"/>
            <w:szCs w:val="16"/>
            <w:lang w:val="en-US"/>
          </w:rPr>
          <w:t>https://www.academia.edu/117335170/</w:t>
        </w:r>
      </w:hyperlink>
      <w:r w:rsidR="00362E7B" w:rsidRPr="00134B24">
        <w:rPr>
          <w:rFonts w:ascii="Arial" w:hAnsi="Arial" w:cs="Arial"/>
          <w:b/>
          <w:color w:val="000000"/>
          <w:sz w:val="18"/>
          <w:szCs w:val="18"/>
          <w:lang w:val="en-US"/>
        </w:rPr>
        <w:t xml:space="preserve">); </w:t>
      </w:r>
      <w:r w:rsidR="00362E7B" w:rsidRPr="00362E7B">
        <w:rPr>
          <w:rFonts w:ascii="Arial" w:hAnsi="Arial" w:cs="Arial"/>
          <w:color w:val="000000"/>
          <w:sz w:val="18"/>
          <w:szCs w:val="18"/>
          <w:lang w:val="en-US"/>
        </w:rPr>
        <w:t xml:space="preserve">April 2025 (proceedings: </w:t>
      </w:r>
      <w:hyperlink r:id="rId18" w:history="1">
        <w:r w:rsidR="00362E7B" w:rsidRPr="00362E7B">
          <w:rPr>
            <w:rStyle w:val="a3"/>
            <w:rFonts w:ascii="Arial" w:hAnsi="Arial" w:cs="Arial"/>
            <w:sz w:val="16"/>
            <w:szCs w:val="16"/>
            <w:lang w:val="en-US"/>
          </w:rPr>
          <w:t>https://www.academia.edu/128980080/</w:t>
        </w:r>
      </w:hyperlink>
      <w:r w:rsidR="00362E7B" w:rsidRPr="00362E7B">
        <w:rPr>
          <w:rFonts w:ascii="Arial" w:hAnsi="Arial" w:cs="Arial"/>
          <w:color w:val="000000"/>
          <w:sz w:val="16"/>
          <w:szCs w:val="16"/>
          <w:lang w:val="en-US"/>
        </w:rPr>
        <w:t>)</w:t>
      </w:r>
    </w:p>
    <w:p w:rsidR="00362E7B" w:rsidRPr="0049145E" w:rsidRDefault="00362E7B" w:rsidP="00B24FDA">
      <w:pPr>
        <w:spacing w:after="0" w:line="240" w:lineRule="auto"/>
        <w:jc w:val="both"/>
        <w:rPr>
          <w:rFonts w:ascii="Arial" w:hAnsi="Arial" w:cs="Arial"/>
          <w:color w:val="000000"/>
          <w:sz w:val="16"/>
          <w:szCs w:val="16"/>
          <w:lang w:val="en-US"/>
        </w:rPr>
      </w:pPr>
    </w:p>
    <w:p w:rsidR="004600C6" w:rsidRDefault="002819D1" w:rsidP="002819D1">
      <w:pPr>
        <w:pStyle w:val="3"/>
        <w:keepNext w:val="0"/>
        <w:shd w:val="clear" w:color="auto" w:fill="FFFFFF"/>
        <w:spacing w:before="0" w:after="120"/>
        <w:jc w:val="both"/>
        <w:rPr>
          <w:rFonts w:ascii="Times New Roman" w:hAnsi="Times New Roman" w:cs="Times New Roman"/>
          <w:b w:val="0"/>
          <w:sz w:val="24"/>
          <w:szCs w:val="24"/>
          <w:lang w:val="en-US"/>
        </w:rPr>
      </w:pPr>
      <w:r w:rsidRPr="004600C6">
        <w:rPr>
          <w:rFonts w:ascii="Times New Roman" w:hAnsi="Times New Roman" w:cs="Times New Roman"/>
          <w:b w:val="0"/>
          <w:sz w:val="24"/>
          <w:szCs w:val="24"/>
          <w:u w:val="single"/>
          <w:lang w:val="en-US"/>
        </w:rPr>
        <w:t>P</w:t>
      </w:r>
      <w:r w:rsidR="005B2CDF">
        <w:rPr>
          <w:rFonts w:ascii="Times New Roman" w:hAnsi="Times New Roman" w:cs="Times New Roman"/>
          <w:b w:val="0"/>
          <w:sz w:val="24"/>
          <w:szCs w:val="24"/>
          <w:u w:val="single"/>
          <w:lang w:val="en-US"/>
        </w:rPr>
        <w:t xml:space="preserve">roblematics / </w:t>
      </w:r>
      <w:r w:rsidRPr="004600C6">
        <w:rPr>
          <w:rFonts w:ascii="Times New Roman" w:hAnsi="Times New Roman" w:cs="Times New Roman"/>
          <w:b w:val="0"/>
          <w:sz w:val="24"/>
          <w:szCs w:val="24"/>
          <w:u w:val="single"/>
          <w:lang w:val="en-US"/>
        </w:rPr>
        <w:t>scope</w:t>
      </w:r>
      <w:r w:rsidRPr="004600C6">
        <w:rPr>
          <w:rFonts w:ascii="Times New Roman" w:hAnsi="Times New Roman" w:cs="Times New Roman"/>
          <w:b w:val="0"/>
          <w:sz w:val="24"/>
          <w:szCs w:val="24"/>
          <w:lang w:val="en-US"/>
        </w:rPr>
        <w:t xml:space="preserve"> </w:t>
      </w:r>
      <w:r w:rsidRPr="004600C6">
        <w:rPr>
          <w:rFonts w:ascii="Times New Roman" w:hAnsi="Times New Roman" w:cs="Times New Roman"/>
          <w:b w:val="0"/>
          <w:sz w:val="24"/>
          <w:szCs w:val="24"/>
          <w:u w:val="single"/>
          <w:lang w:val="en-US"/>
        </w:rPr>
        <w:t>of the conference</w:t>
      </w:r>
      <w:r w:rsidRPr="004600C6">
        <w:rPr>
          <w:rFonts w:ascii="Times New Roman" w:hAnsi="Times New Roman" w:cs="Times New Roman"/>
          <w:b w:val="0"/>
          <w:sz w:val="24"/>
          <w:szCs w:val="24"/>
          <w:lang w:val="en-US"/>
        </w:rPr>
        <w:t xml:space="preserve">. </w:t>
      </w:r>
      <w:r w:rsidR="004600C6" w:rsidRPr="004600C6">
        <w:rPr>
          <w:rFonts w:ascii="Times New Roman" w:hAnsi="Times New Roman" w:cs="Times New Roman"/>
          <w:b w:val="0"/>
          <w:sz w:val="24"/>
          <w:szCs w:val="24"/>
          <w:lang w:val="en-US"/>
        </w:rPr>
        <w:t xml:space="preserve">In his definition of transcendental philosophy Kant postulates a shift (turn) from studying of objects to studying of [aprioristic] mode of cognition [CPR, B25]. On the one hand, such transcendental turn defines “the altered method of our thinking” [CPR, BVXIII] and leads to </w:t>
      </w:r>
      <w:r w:rsidR="004B02D9">
        <w:rPr>
          <w:rFonts w:ascii="Times New Roman" w:hAnsi="Times New Roman" w:cs="Times New Roman"/>
          <w:b w:val="0"/>
          <w:sz w:val="24"/>
          <w:szCs w:val="24"/>
          <w:lang w:val="en-US"/>
        </w:rPr>
        <w:t xml:space="preserve">the </w:t>
      </w:r>
      <w:r w:rsidR="004600C6" w:rsidRPr="004600C6">
        <w:rPr>
          <w:rFonts w:ascii="Times New Roman" w:hAnsi="Times New Roman" w:cs="Times New Roman"/>
          <w:b w:val="0"/>
          <w:sz w:val="24"/>
          <w:szCs w:val="24"/>
          <w:lang w:val="en-US"/>
        </w:rPr>
        <w:t>“Copernican revolution” in metaphysics; on the other hand, the transcendental shift to studying of “mode of our cognition” predetermines the influence of a transcendentalism on contemporary development of epistemology, cognitive sciences and artificial intelligence.</w:t>
      </w:r>
    </w:p>
    <w:p w:rsidR="004E4136" w:rsidRPr="00134B24" w:rsidRDefault="004E4136" w:rsidP="004E4136">
      <w:pPr>
        <w:pStyle w:val="1"/>
        <w:spacing w:after="0" w:line="240" w:lineRule="auto"/>
        <w:ind w:left="0"/>
        <w:jc w:val="both"/>
        <w:rPr>
          <w:rFonts w:ascii="Times New Roman" w:hAnsi="Times New Roman"/>
          <w:lang w:val="en-US"/>
        </w:rPr>
      </w:pPr>
      <w:r w:rsidRPr="00134B24">
        <w:rPr>
          <w:rFonts w:ascii="Times New Roman" w:hAnsi="Times New Roman"/>
          <w:lang w:val="en-US"/>
        </w:rPr>
        <w:t>The goal of the workshop</w:t>
      </w:r>
      <w:r w:rsidR="00084FEA" w:rsidRPr="00134B24">
        <w:rPr>
          <w:rFonts w:ascii="Times New Roman" w:hAnsi="Times New Roman"/>
          <w:lang w:val="en-US"/>
        </w:rPr>
        <w:t>s</w:t>
      </w:r>
      <w:r w:rsidRPr="00134B24">
        <w:rPr>
          <w:rFonts w:ascii="Times New Roman" w:hAnsi="Times New Roman"/>
          <w:lang w:val="en-US"/>
        </w:rPr>
        <w:t xml:space="preserve"> is to discuss the transcendental turn in</w:t>
      </w:r>
      <w:r w:rsidRPr="00362E7B">
        <w:rPr>
          <w:rFonts w:ascii="Times New Roman" w:hAnsi="Times New Roman"/>
          <w:sz w:val="20"/>
          <w:szCs w:val="20"/>
          <w:lang w:val="en-US"/>
        </w:rPr>
        <w:t xml:space="preserve"> </w:t>
      </w:r>
      <w:r w:rsidR="004600C6">
        <w:rPr>
          <w:rFonts w:ascii="Times New Roman" w:hAnsi="Times New Roman"/>
          <w:sz w:val="20"/>
          <w:szCs w:val="20"/>
          <w:lang w:val="en-US"/>
        </w:rPr>
        <w:t xml:space="preserve">modern </w:t>
      </w:r>
      <w:r w:rsidRPr="00134B24">
        <w:rPr>
          <w:rFonts w:ascii="Times New Roman" w:hAnsi="Times New Roman"/>
          <w:lang w:val="en-US"/>
        </w:rPr>
        <w:t xml:space="preserve">philosophy and its development in three </w:t>
      </w:r>
      <w:r w:rsidR="00084FEA" w:rsidRPr="00134B24">
        <w:rPr>
          <w:rFonts w:ascii="Times New Roman" w:hAnsi="Times New Roman"/>
          <w:lang w:val="en-US"/>
        </w:rPr>
        <w:t xml:space="preserve">main </w:t>
      </w:r>
      <w:r w:rsidRPr="00134B24">
        <w:rPr>
          <w:rFonts w:ascii="Times New Roman" w:hAnsi="Times New Roman"/>
          <w:lang w:val="en-US"/>
        </w:rPr>
        <w:t xml:space="preserve">transcendental traditions: Kantian </w:t>
      </w:r>
      <w:r w:rsidR="003A1E28">
        <w:rPr>
          <w:rFonts w:ascii="Times New Roman" w:hAnsi="Times New Roman"/>
          <w:lang w:val="en-US"/>
        </w:rPr>
        <w:t>T</w:t>
      </w:r>
      <w:r w:rsidRPr="00134B24">
        <w:rPr>
          <w:rFonts w:ascii="Times New Roman" w:hAnsi="Times New Roman"/>
          <w:lang w:val="en-US"/>
        </w:rPr>
        <w:t xml:space="preserve">ranscendentalism, neo-Kantianism, </w:t>
      </w:r>
      <w:r w:rsidR="00084FEA" w:rsidRPr="00134B24">
        <w:rPr>
          <w:rFonts w:ascii="Times New Roman" w:hAnsi="Times New Roman"/>
          <w:lang w:val="en-US"/>
        </w:rPr>
        <w:t>P</w:t>
      </w:r>
      <w:r w:rsidRPr="00134B24">
        <w:rPr>
          <w:rFonts w:ascii="Times New Roman" w:hAnsi="Times New Roman"/>
          <w:lang w:val="en-US"/>
        </w:rPr>
        <w:t>henomenology.</w:t>
      </w:r>
    </w:p>
    <w:p w:rsidR="004E4136" w:rsidRDefault="004E4136" w:rsidP="00084FEA">
      <w:pPr>
        <w:pStyle w:val="1"/>
        <w:spacing w:after="0" w:line="240" w:lineRule="auto"/>
        <w:ind w:left="0"/>
        <w:jc w:val="both"/>
        <w:rPr>
          <w:rFonts w:ascii="Times New Roman" w:hAnsi="Times New Roman"/>
          <w:sz w:val="16"/>
          <w:szCs w:val="16"/>
          <w:lang w:val="en-US"/>
        </w:rPr>
      </w:pPr>
    </w:p>
    <w:p w:rsidR="004E4136" w:rsidRPr="00084FEA" w:rsidRDefault="004E4136" w:rsidP="00084FEA">
      <w:pPr>
        <w:pStyle w:val="1"/>
        <w:spacing w:after="0" w:line="240" w:lineRule="auto"/>
        <w:ind w:left="0"/>
        <w:jc w:val="both"/>
        <w:rPr>
          <w:rFonts w:ascii="Times New Roman" w:hAnsi="Times New Roman"/>
          <w:b/>
          <w:sz w:val="24"/>
          <w:szCs w:val="24"/>
          <w:lang w:val="en-US"/>
        </w:rPr>
      </w:pPr>
      <w:r w:rsidRPr="00084FEA">
        <w:rPr>
          <w:rFonts w:ascii="Times New Roman" w:hAnsi="Times New Roman"/>
          <w:b/>
          <w:sz w:val="24"/>
          <w:szCs w:val="24"/>
          <w:u w:val="single"/>
          <w:lang w:val="en-US"/>
        </w:rPr>
        <w:t>Time</w:t>
      </w:r>
      <w:r w:rsidRPr="00084FEA">
        <w:rPr>
          <w:rFonts w:ascii="Times New Roman" w:hAnsi="Times New Roman"/>
          <w:sz w:val="24"/>
          <w:szCs w:val="24"/>
          <w:lang w:val="en-US"/>
        </w:rPr>
        <w:t xml:space="preserve">: </w:t>
      </w:r>
      <w:r w:rsidRPr="000D7EBD">
        <w:rPr>
          <w:rFonts w:ascii="Times New Roman" w:hAnsi="Times New Roman"/>
          <w:b/>
          <w:sz w:val="24"/>
          <w:szCs w:val="24"/>
          <w:lang w:val="en-US"/>
        </w:rPr>
        <w:t>April 2</w:t>
      </w:r>
      <w:r w:rsidR="004B4AA0" w:rsidRPr="000D7EBD">
        <w:rPr>
          <w:rFonts w:ascii="Times New Roman" w:hAnsi="Times New Roman"/>
          <w:b/>
          <w:sz w:val="24"/>
          <w:szCs w:val="24"/>
          <w:lang w:val="en-US"/>
        </w:rPr>
        <w:t>3</w:t>
      </w:r>
      <w:r w:rsidRPr="000D7EBD">
        <w:rPr>
          <w:rFonts w:ascii="Times New Roman" w:hAnsi="Times New Roman"/>
          <w:b/>
          <w:sz w:val="24"/>
          <w:szCs w:val="24"/>
          <w:lang w:val="en-US"/>
        </w:rPr>
        <w:t xml:space="preserve"> – 2</w:t>
      </w:r>
      <w:r w:rsidR="004B4AA0" w:rsidRPr="000D7EBD">
        <w:rPr>
          <w:rFonts w:ascii="Times New Roman" w:hAnsi="Times New Roman"/>
          <w:b/>
          <w:sz w:val="24"/>
          <w:szCs w:val="24"/>
          <w:lang w:val="en-US"/>
        </w:rPr>
        <w:t>5</w:t>
      </w:r>
      <w:r w:rsidRPr="000D7EBD">
        <w:rPr>
          <w:rFonts w:ascii="Times New Roman" w:hAnsi="Times New Roman"/>
          <w:b/>
          <w:sz w:val="24"/>
          <w:szCs w:val="24"/>
          <w:lang w:val="en-US"/>
        </w:rPr>
        <w:t>, 202</w:t>
      </w:r>
      <w:r w:rsidR="004B4AA0" w:rsidRPr="000D7EBD">
        <w:rPr>
          <w:rFonts w:ascii="Times New Roman" w:hAnsi="Times New Roman"/>
          <w:b/>
          <w:sz w:val="24"/>
          <w:szCs w:val="24"/>
          <w:lang w:val="en-US"/>
        </w:rPr>
        <w:t>6</w:t>
      </w:r>
    </w:p>
    <w:p w:rsidR="004E4136" w:rsidRPr="00084FEA" w:rsidRDefault="004E4136" w:rsidP="00084FEA">
      <w:pPr>
        <w:pStyle w:val="1"/>
        <w:spacing w:after="0" w:line="240" w:lineRule="auto"/>
        <w:jc w:val="both"/>
        <w:rPr>
          <w:rFonts w:ascii="Times New Roman" w:hAnsi="Times New Roman"/>
          <w:b/>
          <w:sz w:val="16"/>
          <w:szCs w:val="16"/>
          <w:lang w:val="en-US"/>
        </w:rPr>
      </w:pPr>
    </w:p>
    <w:p w:rsidR="004E4136" w:rsidRPr="00084FEA" w:rsidRDefault="004E4136" w:rsidP="00084FEA">
      <w:pPr>
        <w:pStyle w:val="1"/>
        <w:spacing w:after="0" w:line="240" w:lineRule="auto"/>
        <w:ind w:left="0"/>
        <w:jc w:val="both"/>
        <w:rPr>
          <w:rFonts w:ascii="Times New Roman" w:hAnsi="Times New Roman"/>
          <w:color w:val="000000"/>
          <w:sz w:val="24"/>
          <w:szCs w:val="24"/>
          <w:lang w:val="en-US"/>
        </w:rPr>
      </w:pPr>
      <w:r w:rsidRPr="00084FEA">
        <w:rPr>
          <w:rFonts w:ascii="Times New Roman" w:hAnsi="Times New Roman"/>
          <w:b/>
          <w:sz w:val="24"/>
          <w:szCs w:val="24"/>
          <w:u w:val="single"/>
          <w:lang w:val="en-US"/>
        </w:rPr>
        <w:t>Venue</w:t>
      </w:r>
      <w:r w:rsidRPr="00084FEA">
        <w:rPr>
          <w:rFonts w:ascii="Times New Roman" w:hAnsi="Times New Roman"/>
          <w:sz w:val="24"/>
          <w:szCs w:val="24"/>
          <w:lang w:val="en-US"/>
        </w:rPr>
        <w:t>:</w:t>
      </w:r>
      <w:r w:rsidR="00084FEA" w:rsidRPr="00084FEA">
        <w:rPr>
          <w:rFonts w:ascii="Times New Roman" w:hAnsi="Times New Roman"/>
          <w:bCs/>
          <w:sz w:val="24"/>
          <w:szCs w:val="24"/>
          <w:lang w:val="en-US"/>
        </w:rPr>
        <w:t xml:space="preserve"> Russian Federation, Moscow: SAUH, RSUH, RUDN, </w:t>
      </w:r>
      <w:r w:rsidR="0049145E" w:rsidRPr="00084FEA">
        <w:rPr>
          <w:rFonts w:ascii="Times New Roman" w:hAnsi="Times New Roman"/>
          <w:color w:val="000000"/>
          <w:sz w:val="24"/>
          <w:szCs w:val="24"/>
          <w:lang w:val="en-US"/>
        </w:rPr>
        <w:t>Immanuel Kant Baltic Federal University</w:t>
      </w:r>
    </w:p>
    <w:p w:rsidR="0049145E" w:rsidRPr="00084FEA" w:rsidRDefault="0049145E" w:rsidP="00084FEA">
      <w:pPr>
        <w:spacing w:after="0" w:line="240" w:lineRule="auto"/>
        <w:jc w:val="both"/>
        <w:rPr>
          <w:rFonts w:ascii="Times New Roman" w:hAnsi="Times New Roman"/>
          <w:color w:val="000000"/>
          <w:sz w:val="16"/>
          <w:szCs w:val="16"/>
          <w:lang w:val="en-US"/>
        </w:rPr>
      </w:pPr>
    </w:p>
    <w:p w:rsidR="004E4136" w:rsidRDefault="004E4136" w:rsidP="00084FEA">
      <w:pPr>
        <w:spacing w:after="0" w:line="240" w:lineRule="auto"/>
        <w:jc w:val="both"/>
        <w:rPr>
          <w:rFonts w:ascii="Times New Roman" w:hAnsi="Times New Roman"/>
          <w:color w:val="000000"/>
          <w:sz w:val="24"/>
          <w:szCs w:val="24"/>
          <w:lang w:val="en-US"/>
        </w:rPr>
      </w:pPr>
      <w:r w:rsidRPr="00084FEA">
        <w:rPr>
          <w:rFonts w:ascii="Times New Roman" w:hAnsi="Times New Roman"/>
          <w:b/>
          <w:color w:val="000000"/>
          <w:sz w:val="24"/>
          <w:szCs w:val="24"/>
          <w:u w:val="single"/>
          <w:lang w:val="en-US"/>
        </w:rPr>
        <w:t>Format</w:t>
      </w:r>
      <w:r w:rsidRPr="00084FEA">
        <w:rPr>
          <w:rFonts w:ascii="Times New Roman" w:hAnsi="Times New Roman"/>
          <w:color w:val="000000"/>
          <w:sz w:val="24"/>
          <w:szCs w:val="24"/>
          <w:lang w:val="en-US"/>
        </w:rPr>
        <w:t xml:space="preserve">: there will be several thematic sessions </w:t>
      </w:r>
      <w:r w:rsidRPr="00084FEA">
        <w:rPr>
          <w:rFonts w:ascii="Times New Roman" w:hAnsi="Times New Roman"/>
          <w:bCs/>
          <w:color w:val="000000"/>
          <w:sz w:val="24"/>
          <w:szCs w:val="24"/>
          <w:lang w:val="en-US"/>
        </w:rPr>
        <w:t>in the mixed format</w:t>
      </w:r>
      <w:r w:rsidRPr="00084FEA">
        <w:rPr>
          <w:rFonts w:ascii="Times New Roman" w:hAnsi="Times New Roman"/>
          <w:bCs/>
          <w:sz w:val="24"/>
          <w:szCs w:val="24"/>
          <w:lang w:val="en-US"/>
        </w:rPr>
        <w:t xml:space="preserve"> </w:t>
      </w:r>
      <w:r w:rsidRPr="00084FEA">
        <w:rPr>
          <w:rFonts w:ascii="Times New Roman" w:hAnsi="Times New Roman"/>
          <w:bCs/>
          <w:color w:val="000000"/>
          <w:sz w:val="24"/>
          <w:szCs w:val="24"/>
          <w:lang w:val="en-US"/>
        </w:rPr>
        <w:t>(offline and online)</w:t>
      </w:r>
      <w:r w:rsidRPr="00084FEA">
        <w:rPr>
          <w:rFonts w:ascii="Times New Roman" w:hAnsi="Times New Roman"/>
          <w:color w:val="000000"/>
          <w:sz w:val="24"/>
          <w:szCs w:val="24"/>
          <w:lang w:val="en-US"/>
        </w:rPr>
        <w:t>.</w:t>
      </w:r>
    </w:p>
    <w:p w:rsidR="00AC2D63" w:rsidRPr="00AC2D63" w:rsidRDefault="00AC2D63" w:rsidP="00AC2D63">
      <w:pPr>
        <w:pStyle w:val="text"/>
        <w:spacing w:before="0" w:beforeAutospacing="0" w:after="60" w:afterAutospacing="0"/>
        <w:rPr>
          <w:color w:val="000000"/>
          <w:lang w:val="en-US"/>
        </w:rPr>
      </w:pPr>
      <w:r w:rsidRPr="00AC2D63">
        <w:rPr>
          <w:b/>
          <w:bCs/>
          <w:color w:val="000000"/>
          <w:u w:val="single"/>
          <w:lang w:val="en-US"/>
        </w:rPr>
        <w:t>Participation forms</w:t>
      </w:r>
      <w:r w:rsidRPr="00AC2D63">
        <w:rPr>
          <w:bCs/>
          <w:color w:val="000000"/>
          <w:u w:val="single"/>
          <w:lang w:val="en-US"/>
        </w:rPr>
        <w:t>:</w:t>
      </w:r>
      <w:r>
        <w:rPr>
          <w:bCs/>
          <w:color w:val="000000"/>
          <w:u w:val="single"/>
          <w:lang w:val="en-US"/>
        </w:rPr>
        <w:t xml:space="preserve"> </w:t>
      </w:r>
      <w:r w:rsidRPr="00B632B8">
        <w:rPr>
          <w:color w:val="000000"/>
          <w:lang w:val="en-US"/>
        </w:rPr>
        <w:t xml:space="preserve">Thematic (section) </w:t>
      </w:r>
      <w:r w:rsidRPr="00E92223">
        <w:rPr>
          <w:color w:val="000000"/>
          <w:lang w:val="en-US"/>
        </w:rPr>
        <w:t xml:space="preserve">talks </w:t>
      </w:r>
      <w:r w:rsidRPr="00B632B8">
        <w:rPr>
          <w:color w:val="000000"/>
          <w:lang w:val="en-US"/>
        </w:rPr>
        <w:t>(</w:t>
      </w:r>
      <w:r w:rsidRPr="00AC2D63">
        <w:rPr>
          <w:color w:val="000000"/>
          <w:lang w:val="en-US"/>
        </w:rPr>
        <w:t>20</w:t>
      </w:r>
      <w:r w:rsidRPr="00B632B8">
        <w:rPr>
          <w:color w:val="000000"/>
          <w:lang w:val="en-US"/>
        </w:rPr>
        <w:t xml:space="preserve"> – </w:t>
      </w:r>
      <w:r w:rsidRPr="00AC2D63">
        <w:rPr>
          <w:color w:val="000000"/>
          <w:lang w:val="en-US"/>
        </w:rPr>
        <w:t>30</w:t>
      </w:r>
      <w:r w:rsidRPr="00B632B8">
        <w:rPr>
          <w:color w:val="000000"/>
          <w:lang w:val="en-US"/>
        </w:rPr>
        <w:t xml:space="preserve"> min.)</w:t>
      </w:r>
      <w:r>
        <w:rPr>
          <w:color w:val="000000"/>
          <w:lang w:val="en-US"/>
        </w:rPr>
        <w:t>.</w:t>
      </w:r>
    </w:p>
    <w:p w:rsidR="004E4136" w:rsidRPr="00084FEA" w:rsidRDefault="004E4136" w:rsidP="00084FEA">
      <w:pPr>
        <w:spacing w:after="0" w:line="240" w:lineRule="auto"/>
        <w:jc w:val="both"/>
        <w:rPr>
          <w:rFonts w:ascii="Times New Roman" w:hAnsi="Times New Roman"/>
          <w:color w:val="000000"/>
          <w:sz w:val="24"/>
          <w:szCs w:val="24"/>
          <w:lang w:val="en-US"/>
        </w:rPr>
      </w:pPr>
    </w:p>
    <w:p w:rsidR="00E92223" w:rsidRDefault="00084FEA" w:rsidP="00E92223">
      <w:pPr>
        <w:pStyle w:val="text"/>
        <w:shd w:val="clear" w:color="auto" w:fill="FFFFFF"/>
        <w:spacing w:before="0" w:beforeAutospacing="0" w:after="40" w:afterAutospacing="0"/>
        <w:jc w:val="both"/>
        <w:rPr>
          <w:b/>
          <w:bCs/>
          <w:color w:val="000000"/>
          <w:lang w:val="en-US"/>
        </w:rPr>
      </w:pPr>
      <w:r w:rsidRPr="00084FEA">
        <w:rPr>
          <w:b/>
          <w:u w:val="single"/>
          <w:lang w:val="en-US"/>
        </w:rPr>
        <w:t>Deadline</w:t>
      </w:r>
      <w:r w:rsidRPr="00084FEA">
        <w:rPr>
          <w:lang w:val="en-US"/>
        </w:rPr>
        <w:t xml:space="preserve"> of order taking (theses) for participation — </w:t>
      </w:r>
      <w:r w:rsidR="004B4AA0" w:rsidRPr="004B4AA0">
        <w:rPr>
          <w:b/>
          <w:bCs/>
          <w:color w:val="000000"/>
          <w:lang w:val="en-US"/>
        </w:rPr>
        <w:t>April 15, 2026</w:t>
      </w:r>
      <w:r w:rsidR="00E475A8" w:rsidRPr="00E475A8">
        <w:rPr>
          <w:b/>
          <w:bCs/>
          <w:color w:val="000000"/>
          <w:lang w:val="en-US"/>
        </w:rPr>
        <w:t>.</w:t>
      </w:r>
      <w:r w:rsidR="00E92223">
        <w:rPr>
          <w:b/>
          <w:bCs/>
          <w:color w:val="000000"/>
          <w:lang w:val="en-US"/>
        </w:rPr>
        <w:t xml:space="preserve"> </w:t>
      </w:r>
    </w:p>
    <w:p w:rsidR="00E92223" w:rsidRPr="00271FC3" w:rsidRDefault="00E92223" w:rsidP="00E92223">
      <w:pPr>
        <w:pStyle w:val="text"/>
        <w:shd w:val="clear" w:color="auto" w:fill="FFFFFF"/>
        <w:spacing w:before="0" w:beforeAutospacing="0" w:after="0" w:afterAutospacing="0"/>
        <w:jc w:val="both"/>
        <w:rPr>
          <w:b/>
          <w:bCs/>
          <w:color w:val="000000"/>
          <w:lang w:val="en-US"/>
        </w:rPr>
      </w:pPr>
      <w:r w:rsidRPr="00A309D5">
        <w:rPr>
          <w:color w:val="000000"/>
          <w:lang w:val="en-US"/>
        </w:rPr>
        <w:t xml:space="preserve">To participate in the workshop it is necessary to send the entry </w:t>
      </w:r>
      <w:r w:rsidRPr="00E92223">
        <w:rPr>
          <w:color w:val="000000"/>
          <w:lang w:val="en-US"/>
        </w:rPr>
        <w:t>(</w:t>
      </w:r>
      <w:r w:rsidRPr="00A309D5">
        <w:rPr>
          <w:color w:val="000000"/>
          <w:lang w:val="en-US"/>
        </w:rPr>
        <w:t xml:space="preserve">see </w:t>
      </w:r>
      <w:r w:rsidRPr="00A309D5">
        <w:rPr>
          <w:color w:val="000000"/>
          <w:u w:val="single"/>
          <w:lang w:val="en-US"/>
        </w:rPr>
        <w:t>ann.</w:t>
      </w:r>
      <w:r w:rsidRPr="00E92223">
        <w:rPr>
          <w:color w:val="000000"/>
          <w:u w:val="single"/>
          <w:lang w:val="en-US"/>
        </w:rPr>
        <w:t>1</w:t>
      </w:r>
      <w:r w:rsidR="007335C3" w:rsidRPr="007335C3">
        <w:rPr>
          <w:color w:val="000000"/>
          <w:lang w:val="en-US"/>
        </w:rPr>
        <w:t xml:space="preserve"> </w:t>
      </w:r>
      <w:r w:rsidR="007335C3">
        <w:rPr>
          <w:color w:val="000000"/>
          <w:lang w:val="en-US"/>
        </w:rPr>
        <w:t xml:space="preserve">in </w:t>
      </w:r>
      <w:r w:rsidR="007335C3" w:rsidRPr="007335C3">
        <w:rPr>
          <w:color w:val="000000"/>
          <w:u w:val="single"/>
          <w:lang w:val="en-US"/>
        </w:rPr>
        <w:t>att</w:t>
      </w:r>
      <w:r w:rsidR="007335C3">
        <w:rPr>
          <w:color w:val="000000"/>
          <w:lang w:val="en-US"/>
        </w:rPr>
        <w:t>.</w:t>
      </w:r>
      <w:r w:rsidRPr="00A309D5">
        <w:rPr>
          <w:color w:val="000000"/>
          <w:lang w:val="en-US"/>
        </w:rPr>
        <w:t>)</w:t>
      </w:r>
      <w:r w:rsidRPr="00E92223">
        <w:rPr>
          <w:color w:val="000000"/>
          <w:lang w:val="en-US"/>
        </w:rPr>
        <w:t xml:space="preserve"> </w:t>
      </w:r>
      <w:r w:rsidRPr="00A309D5">
        <w:rPr>
          <w:color w:val="000000"/>
          <w:lang w:val="en-US"/>
        </w:rPr>
        <w:t xml:space="preserve">and </w:t>
      </w:r>
      <w:r w:rsidR="00AC2D63">
        <w:rPr>
          <w:color w:val="000000"/>
          <w:lang w:val="en-US"/>
        </w:rPr>
        <w:t>abstracts</w:t>
      </w:r>
      <w:r w:rsidR="003A1E28">
        <w:rPr>
          <w:color w:val="000000"/>
          <w:lang w:val="en-US"/>
        </w:rPr>
        <w:t xml:space="preserve"> </w:t>
      </w:r>
      <w:r w:rsidR="007335C3">
        <w:rPr>
          <w:color w:val="000000"/>
          <w:lang w:val="en-US"/>
        </w:rPr>
        <w:t>(</w:t>
      </w:r>
      <w:r w:rsidR="003A1E28">
        <w:rPr>
          <w:color w:val="000000"/>
          <w:lang w:val="en-US"/>
        </w:rPr>
        <w:t xml:space="preserve">or </w:t>
      </w:r>
      <w:r w:rsidRPr="00A309D5">
        <w:rPr>
          <w:color w:val="000000"/>
          <w:lang w:val="en-US"/>
        </w:rPr>
        <w:t xml:space="preserve">theses </w:t>
      </w:r>
      <w:r w:rsidR="00D35DD6">
        <w:rPr>
          <w:color w:val="000000"/>
          <w:lang w:val="en-US"/>
        </w:rPr>
        <w:t>of report</w:t>
      </w:r>
      <w:r w:rsidR="007335C3">
        <w:rPr>
          <w:color w:val="000000"/>
          <w:lang w:val="en-US"/>
        </w:rPr>
        <w:t xml:space="preserve"> for the </w:t>
      </w:r>
      <w:r w:rsidR="007335C3" w:rsidRPr="007335C3">
        <w:rPr>
          <w:i/>
          <w:lang w:val="en-US"/>
        </w:rPr>
        <w:t>Proceedings</w:t>
      </w:r>
      <w:r w:rsidR="007335C3">
        <w:rPr>
          <w:color w:val="000000"/>
          <w:lang w:val="en-US"/>
        </w:rPr>
        <w:t xml:space="preserve">) </w:t>
      </w:r>
      <w:r w:rsidRPr="00A309D5">
        <w:rPr>
          <w:color w:val="000000"/>
          <w:lang w:val="en-US"/>
        </w:rPr>
        <w:t xml:space="preserve">(up to </w:t>
      </w:r>
      <w:r w:rsidR="00AC2D63">
        <w:rPr>
          <w:color w:val="000000"/>
          <w:lang w:val="en-US"/>
        </w:rPr>
        <w:t>160</w:t>
      </w:r>
      <w:r w:rsidR="003A1E28">
        <w:rPr>
          <w:color w:val="000000"/>
          <w:lang w:val="en-US"/>
        </w:rPr>
        <w:t xml:space="preserve"> </w:t>
      </w:r>
      <w:r w:rsidR="00AC2D63">
        <w:rPr>
          <w:color w:val="000000"/>
          <w:lang w:val="en-US"/>
        </w:rPr>
        <w:t>/</w:t>
      </w:r>
      <w:r w:rsidR="003A1E28">
        <w:rPr>
          <w:color w:val="000000"/>
          <w:lang w:val="en-US"/>
        </w:rPr>
        <w:t xml:space="preserve"> </w:t>
      </w:r>
      <w:r w:rsidRPr="00A309D5">
        <w:rPr>
          <w:color w:val="000000"/>
          <w:lang w:val="en-US"/>
        </w:rPr>
        <w:t>2000 words</w:t>
      </w:r>
      <w:r w:rsidRPr="00E92223">
        <w:rPr>
          <w:color w:val="000000"/>
          <w:lang w:val="en-US"/>
        </w:rPr>
        <w:t xml:space="preserve">; </w:t>
      </w:r>
      <w:r w:rsidRPr="00A309D5">
        <w:rPr>
          <w:color w:val="000000"/>
          <w:lang w:val="en-US"/>
        </w:rPr>
        <w:t xml:space="preserve">see </w:t>
      </w:r>
      <w:r w:rsidRPr="00A309D5">
        <w:rPr>
          <w:color w:val="000000"/>
          <w:u w:val="single"/>
          <w:lang w:val="en-US"/>
        </w:rPr>
        <w:t>ann.</w:t>
      </w:r>
      <w:r w:rsidRPr="007335C3">
        <w:rPr>
          <w:color w:val="000000"/>
          <w:lang w:val="en-US"/>
        </w:rPr>
        <w:t>2</w:t>
      </w:r>
      <w:r w:rsidR="007335C3" w:rsidRPr="007335C3">
        <w:rPr>
          <w:color w:val="000000"/>
          <w:lang w:val="en-US"/>
        </w:rPr>
        <w:t>/</w:t>
      </w:r>
      <w:r w:rsidR="007335C3">
        <w:rPr>
          <w:color w:val="000000"/>
          <w:lang w:val="en-US"/>
        </w:rPr>
        <w:t>sample</w:t>
      </w:r>
      <w:r w:rsidR="007335C3" w:rsidRPr="007335C3">
        <w:rPr>
          <w:color w:val="000000"/>
          <w:lang w:val="en-US"/>
        </w:rPr>
        <w:t xml:space="preserve"> </w:t>
      </w:r>
      <w:r w:rsidR="007335C3">
        <w:rPr>
          <w:color w:val="000000"/>
          <w:lang w:val="en-US"/>
        </w:rPr>
        <w:t xml:space="preserve">in </w:t>
      </w:r>
      <w:r w:rsidR="007335C3" w:rsidRPr="007335C3">
        <w:rPr>
          <w:color w:val="000000"/>
          <w:u w:val="single"/>
          <w:lang w:val="en-US"/>
        </w:rPr>
        <w:t>att</w:t>
      </w:r>
      <w:r w:rsidR="007335C3">
        <w:rPr>
          <w:color w:val="000000"/>
          <w:lang w:val="en-US"/>
        </w:rPr>
        <w:t>.</w:t>
      </w:r>
      <w:r w:rsidRPr="00A309D5">
        <w:rPr>
          <w:color w:val="000000"/>
          <w:lang w:val="en-US"/>
        </w:rPr>
        <w:t>) to e</w:t>
      </w:r>
      <w:r w:rsidR="007335C3">
        <w:rPr>
          <w:color w:val="000000"/>
          <w:lang w:val="en-US"/>
        </w:rPr>
        <w:t>-</w:t>
      </w:r>
      <w:r w:rsidRPr="00A309D5">
        <w:rPr>
          <w:color w:val="000000"/>
          <w:lang w:val="en-US"/>
        </w:rPr>
        <w:t xml:space="preserve">mail </w:t>
      </w:r>
      <w:hyperlink r:id="rId19" w:history="1">
        <w:r w:rsidRPr="00A309D5">
          <w:rPr>
            <w:rStyle w:val="a3"/>
            <w:lang w:val="en-US"/>
          </w:rPr>
          <w:t>transcendental2016@gmail.com</w:t>
        </w:r>
      </w:hyperlink>
      <w:r w:rsidRPr="00E92223">
        <w:rPr>
          <w:rStyle w:val="a3"/>
          <w:lang w:val="en-US"/>
        </w:rPr>
        <w:t>.</w:t>
      </w:r>
      <w:r w:rsidRPr="00A309D5">
        <w:rPr>
          <w:color w:val="000000"/>
          <w:lang w:val="en-US"/>
        </w:rPr>
        <w:t xml:space="preserve"> Theses must be </w:t>
      </w:r>
      <w:r w:rsidRPr="00271FC3">
        <w:rPr>
          <w:color w:val="000000"/>
          <w:lang w:val="en-US"/>
        </w:rPr>
        <w:t xml:space="preserve">provided with an abstract </w:t>
      </w:r>
      <w:r w:rsidR="007335C3">
        <w:rPr>
          <w:color w:val="000000"/>
          <w:lang w:val="en-US"/>
        </w:rPr>
        <w:t xml:space="preserve">(160 words) </w:t>
      </w:r>
      <w:r w:rsidRPr="00271FC3">
        <w:rPr>
          <w:color w:val="000000"/>
          <w:lang w:val="en-US"/>
        </w:rPr>
        <w:t>and background information about the author (full name, degree, place of employment, contacts).</w:t>
      </w:r>
    </w:p>
    <w:p w:rsidR="00E475A8" w:rsidRPr="00271FC3" w:rsidRDefault="00E475A8" w:rsidP="00084FEA">
      <w:pPr>
        <w:pStyle w:val="text"/>
        <w:shd w:val="clear" w:color="auto" w:fill="FFFFFF"/>
        <w:spacing w:before="0" w:beforeAutospacing="0" w:after="0" w:afterAutospacing="0"/>
        <w:jc w:val="both"/>
        <w:rPr>
          <w:b/>
          <w:bCs/>
          <w:color w:val="000000"/>
          <w:sz w:val="16"/>
          <w:szCs w:val="16"/>
          <w:lang w:val="en-US"/>
        </w:rPr>
      </w:pPr>
    </w:p>
    <w:p w:rsidR="00E92223" w:rsidRPr="00271FC3" w:rsidRDefault="00E92223" w:rsidP="00E92223">
      <w:pPr>
        <w:spacing w:after="0" w:line="240" w:lineRule="auto"/>
        <w:jc w:val="both"/>
        <w:rPr>
          <w:rFonts w:ascii="Times New Roman" w:hAnsi="Times New Roman"/>
          <w:color w:val="000000"/>
          <w:sz w:val="24"/>
          <w:szCs w:val="24"/>
          <w:lang w:val="en-US"/>
        </w:rPr>
      </w:pPr>
      <w:r w:rsidRPr="00271FC3">
        <w:rPr>
          <w:rFonts w:ascii="Times New Roman" w:hAnsi="Times New Roman"/>
          <w:b/>
          <w:color w:val="000000"/>
          <w:lang w:val="en-US"/>
        </w:rPr>
        <w:t xml:space="preserve">Organizing &amp; Program Committee: </w:t>
      </w:r>
      <w:r w:rsidRPr="00271FC3">
        <w:rPr>
          <w:rFonts w:ascii="Times New Roman" w:hAnsi="Times New Roman"/>
          <w:color w:val="000000"/>
          <w:sz w:val="24"/>
          <w:szCs w:val="24"/>
          <w:lang w:val="en-US"/>
        </w:rPr>
        <w:t>Chairman – member of Russian Academy of Sciences V. </w:t>
      </w:r>
      <w:proofErr w:type="spellStart"/>
      <w:r w:rsidRPr="00271FC3">
        <w:rPr>
          <w:rFonts w:ascii="Times New Roman" w:hAnsi="Times New Roman"/>
          <w:color w:val="000000"/>
          <w:sz w:val="24"/>
          <w:szCs w:val="24"/>
          <w:lang w:val="en-US"/>
        </w:rPr>
        <w:t>Lektorsky</w:t>
      </w:r>
      <w:proofErr w:type="spellEnd"/>
      <w:r w:rsidRPr="00271FC3">
        <w:rPr>
          <w:rFonts w:ascii="Times New Roman" w:hAnsi="Times New Roman"/>
          <w:color w:val="000000"/>
          <w:sz w:val="24"/>
          <w:szCs w:val="24"/>
          <w:lang w:val="en-US"/>
        </w:rPr>
        <w:t>, co-chairman PhD S. </w:t>
      </w:r>
      <w:proofErr w:type="spellStart"/>
      <w:r w:rsidRPr="00271FC3">
        <w:rPr>
          <w:rFonts w:ascii="Times New Roman" w:hAnsi="Times New Roman"/>
          <w:color w:val="000000"/>
          <w:sz w:val="24"/>
          <w:szCs w:val="24"/>
          <w:lang w:val="en-US"/>
        </w:rPr>
        <w:t>Katrechko</w:t>
      </w:r>
      <w:proofErr w:type="spellEnd"/>
      <w:r w:rsidRPr="00271FC3">
        <w:rPr>
          <w:rFonts w:ascii="Times New Roman" w:hAnsi="Times New Roman"/>
          <w:color w:val="000000"/>
          <w:sz w:val="24"/>
          <w:szCs w:val="24"/>
          <w:lang w:val="en-US"/>
        </w:rPr>
        <w:t>, Prof. V. </w:t>
      </w:r>
      <w:proofErr w:type="spellStart"/>
      <w:r w:rsidRPr="00271FC3">
        <w:rPr>
          <w:rFonts w:ascii="Times New Roman" w:hAnsi="Times New Roman"/>
          <w:color w:val="000000"/>
          <w:sz w:val="24"/>
          <w:szCs w:val="24"/>
          <w:lang w:val="en-US"/>
        </w:rPr>
        <w:t>Belov</w:t>
      </w:r>
      <w:proofErr w:type="spellEnd"/>
      <w:r w:rsidRPr="00271FC3">
        <w:rPr>
          <w:rFonts w:ascii="Times New Roman" w:hAnsi="Times New Roman"/>
          <w:color w:val="000000"/>
          <w:sz w:val="24"/>
          <w:szCs w:val="24"/>
          <w:lang w:val="en-US"/>
        </w:rPr>
        <w:t>, Dr. A. Alekseev, Dr. M. </w:t>
      </w:r>
      <w:proofErr w:type="spellStart"/>
      <w:r w:rsidRPr="00271FC3">
        <w:rPr>
          <w:rFonts w:ascii="Times New Roman" w:hAnsi="Times New Roman"/>
          <w:color w:val="000000"/>
          <w:sz w:val="24"/>
          <w:szCs w:val="24"/>
          <w:lang w:val="en-US"/>
        </w:rPr>
        <w:t>Zagirnyak</w:t>
      </w:r>
      <w:proofErr w:type="spellEnd"/>
      <w:r w:rsidRPr="00271FC3">
        <w:rPr>
          <w:rFonts w:ascii="Times New Roman" w:hAnsi="Times New Roman"/>
          <w:color w:val="000000"/>
          <w:sz w:val="24"/>
          <w:szCs w:val="24"/>
          <w:lang w:val="en-US"/>
        </w:rPr>
        <w:t>, PhD </w:t>
      </w:r>
      <w:r w:rsidRPr="00271FC3">
        <w:rPr>
          <w:rFonts w:ascii="Times New Roman" w:hAnsi="Times New Roman"/>
          <w:color w:val="000000"/>
          <w:sz w:val="24"/>
          <w:szCs w:val="24"/>
        </w:rPr>
        <w:t>А</w:t>
      </w:r>
      <w:r w:rsidR="004B4AA0" w:rsidRPr="00271FC3">
        <w:rPr>
          <w:rFonts w:ascii="Times New Roman" w:hAnsi="Times New Roman"/>
          <w:color w:val="000000"/>
          <w:sz w:val="24"/>
          <w:szCs w:val="24"/>
          <w:lang w:val="en-US"/>
        </w:rPr>
        <w:t>. </w:t>
      </w:r>
      <w:proofErr w:type="spellStart"/>
      <w:r w:rsidR="004B4AA0" w:rsidRPr="00271FC3">
        <w:rPr>
          <w:rFonts w:ascii="Times New Roman" w:hAnsi="Times New Roman"/>
          <w:color w:val="000000"/>
          <w:sz w:val="24"/>
          <w:szCs w:val="24"/>
          <w:lang w:val="en-US"/>
        </w:rPr>
        <w:t>Shiyan</w:t>
      </w:r>
      <w:proofErr w:type="spellEnd"/>
    </w:p>
    <w:p w:rsidR="00134B24" w:rsidRPr="00271FC3" w:rsidRDefault="00134B24" w:rsidP="00E92223">
      <w:pPr>
        <w:spacing w:after="0" w:line="240" w:lineRule="auto"/>
        <w:jc w:val="both"/>
        <w:rPr>
          <w:rFonts w:ascii="Times New Roman" w:hAnsi="Times New Roman"/>
          <w:color w:val="000000"/>
          <w:sz w:val="24"/>
          <w:szCs w:val="24"/>
          <w:lang w:val="en-US"/>
        </w:rPr>
      </w:pPr>
    </w:p>
    <w:p w:rsidR="002819D1" w:rsidRPr="00271FC3" w:rsidRDefault="002819D1" w:rsidP="002819D1">
      <w:pPr>
        <w:pStyle w:val="a4"/>
        <w:spacing w:before="0" w:beforeAutospacing="0" w:after="120" w:afterAutospacing="0"/>
        <w:rPr>
          <w:color w:val="000000"/>
          <w:sz w:val="22"/>
          <w:szCs w:val="22"/>
          <w:lang w:val="en-US"/>
        </w:rPr>
      </w:pPr>
      <w:r w:rsidRPr="00271FC3">
        <w:rPr>
          <w:b/>
          <w:color w:val="000000"/>
          <w:sz w:val="22"/>
          <w:szCs w:val="22"/>
          <w:u w:val="single"/>
          <w:lang w:val="en-US"/>
        </w:rPr>
        <w:t>Main themes</w:t>
      </w:r>
      <w:r w:rsidRPr="00271FC3">
        <w:rPr>
          <w:color w:val="000000"/>
          <w:sz w:val="22"/>
          <w:szCs w:val="22"/>
          <w:lang w:val="en-US"/>
        </w:rPr>
        <w:t xml:space="preserve"> (sessions) of the workshop:</w:t>
      </w:r>
    </w:p>
    <w:p w:rsidR="002819D1" w:rsidRPr="00271FC3" w:rsidRDefault="004B02D9" w:rsidP="004B02D9">
      <w:pPr>
        <w:tabs>
          <w:tab w:val="left" w:pos="1260"/>
        </w:tabs>
        <w:spacing w:after="20"/>
        <w:ind w:left="180"/>
        <w:jc w:val="both"/>
        <w:rPr>
          <w:rFonts w:ascii="Times New Roman" w:hAnsi="Times New Roman"/>
          <w:sz w:val="24"/>
          <w:szCs w:val="24"/>
          <w:u w:val="single"/>
          <w:lang w:val="en-US"/>
        </w:rPr>
      </w:pPr>
      <w:r w:rsidRPr="00271FC3">
        <w:rPr>
          <w:rFonts w:ascii="Times New Roman" w:hAnsi="Times New Roman"/>
          <w:sz w:val="24"/>
          <w:szCs w:val="24"/>
          <w:u w:val="single"/>
          <w:lang w:val="en-US"/>
        </w:rPr>
        <w:t>23.04.2026</w:t>
      </w:r>
      <w:r w:rsidR="008425E0" w:rsidRPr="00271FC3">
        <w:rPr>
          <w:rFonts w:ascii="Times New Roman" w:hAnsi="Times New Roman"/>
          <w:sz w:val="24"/>
          <w:szCs w:val="24"/>
          <w:u w:val="single"/>
          <w:lang w:val="en-US"/>
        </w:rPr>
        <w:t xml:space="preserve"> </w:t>
      </w:r>
      <w:r w:rsidR="002819D1" w:rsidRPr="00271FC3">
        <w:rPr>
          <w:rFonts w:ascii="Times New Roman" w:hAnsi="Times New Roman"/>
          <w:sz w:val="24"/>
          <w:szCs w:val="24"/>
          <w:u w:val="single"/>
          <w:lang w:val="en-US"/>
        </w:rPr>
        <w:t>(SAUH)</w:t>
      </w:r>
    </w:p>
    <w:p w:rsidR="00FF05FD" w:rsidRPr="00271FC3" w:rsidRDefault="002819D1" w:rsidP="00FF05FD">
      <w:pPr>
        <w:numPr>
          <w:ilvl w:val="0"/>
          <w:numId w:val="8"/>
        </w:numPr>
        <w:tabs>
          <w:tab w:val="clear" w:pos="720"/>
          <w:tab w:val="num" w:pos="540"/>
          <w:tab w:val="left" w:pos="1260"/>
        </w:tabs>
        <w:spacing w:after="0" w:line="240" w:lineRule="auto"/>
        <w:ind w:left="538" w:hanging="357"/>
        <w:jc w:val="both"/>
        <w:rPr>
          <w:rFonts w:ascii="Times New Roman" w:hAnsi="Times New Roman"/>
          <w:b/>
          <w:sz w:val="24"/>
          <w:szCs w:val="24"/>
          <w:lang w:val="en-US"/>
        </w:rPr>
      </w:pPr>
      <w:r w:rsidRPr="00271FC3">
        <w:rPr>
          <w:rFonts w:ascii="Times New Roman" w:hAnsi="Times New Roman"/>
          <w:bCs/>
          <w:color w:val="000000"/>
          <w:sz w:val="24"/>
          <w:szCs w:val="24"/>
          <w:lang w:val="en-US"/>
        </w:rPr>
        <w:t xml:space="preserve">1.1. </w:t>
      </w:r>
      <w:r w:rsidR="00FF05FD" w:rsidRPr="00271FC3">
        <w:rPr>
          <w:rFonts w:ascii="Times New Roman" w:hAnsi="Times New Roman"/>
          <w:b/>
          <w:bCs/>
          <w:color w:val="000000"/>
          <w:sz w:val="24"/>
          <w:szCs w:val="24"/>
          <w:lang w:val="en-US"/>
        </w:rPr>
        <w:t xml:space="preserve">The </w:t>
      </w:r>
      <w:r w:rsidR="00FF05FD" w:rsidRPr="00271FC3">
        <w:rPr>
          <w:rFonts w:ascii="Times New Roman" w:hAnsi="Times New Roman"/>
          <w:b/>
          <w:sz w:val="24"/>
          <w:szCs w:val="24"/>
          <w:lang w:val="en-US"/>
        </w:rPr>
        <w:t>“altered method of our thinking” and “Copernican revolution” in Metaphysics</w:t>
      </w:r>
      <w:r w:rsidR="002D336A" w:rsidRPr="00271FC3">
        <w:rPr>
          <w:rFonts w:ascii="Times New Roman" w:hAnsi="Times New Roman"/>
          <w:b/>
          <w:sz w:val="24"/>
          <w:szCs w:val="24"/>
          <w:lang w:val="en-US"/>
        </w:rPr>
        <w:t>;</w:t>
      </w:r>
    </w:p>
    <w:p w:rsidR="00FF05FD" w:rsidRPr="00271FC3" w:rsidRDefault="00C826BE" w:rsidP="00FF05FD">
      <w:pPr>
        <w:numPr>
          <w:ilvl w:val="0"/>
          <w:numId w:val="8"/>
        </w:numPr>
        <w:tabs>
          <w:tab w:val="clear" w:pos="720"/>
          <w:tab w:val="num" w:pos="540"/>
          <w:tab w:val="left" w:pos="1260"/>
        </w:tabs>
        <w:spacing w:after="0" w:line="240" w:lineRule="auto"/>
        <w:ind w:left="538" w:hanging="357"/>
        <w:jc w:val="both"/>
        <w:rPr>
          <w:rFonts w:ascii="Times New Roman" w:hAnsi="Times New Roman"/>
          <w:b/>
          <w:sz w:val="24"/>
          <w:szCs w:val="24"/>
          <w:lang w:val="en-US"/>
        </w:rPr>
      </w:pPr>
      <w:r w:rsidRPr="00271FC3">
        <w:rPr>
          <w:rFonts w:ascii="Times New Roman" w:hAnsi="Times New Roman"/>
          <w:b/>
          <w:sz w:val="24"/>
          <w:szCs w:val="24"/>
          <w:lang w:val="en-US"/>
        </w:rPr>
        <w:t xml:space="preserve">1.2. </w:t>
      </w:r>
      <w:r w:rsidR="00FF05FD" w:rsidRPr="00271FC3">
        <w:rPr>
          <w:rFonts w:ascii="Times New Roman" w:hAnsi="Times New Roman"/>
          <w:b/>
          <w:sz w:val="24"/>
          <w:szCs w:val="24"/>
          <w:lang w:val="en-US"/>
        </w:rPr>
        <w:t>Epistemology, Cognitive Science, and Artificial Intelligence: A Transcendental Approach</w:t>
      </w:r>
      <w:r w:rsidR="002D336A" w:rsidRPr="00271FC3">
        <w:rPr>
          <w:rFonts w:ascii="Times New Roman" w:hAnsi="Times New Roman"/>
          <w:b/>
          <w:sz w:val="24"/>
          <w:szCs w:val="24"/>
          <w:lang w:val="en-US"/>
        </w:rPr>
        <w:t>;</w:t>
      </w:r>
    </w:p>
    <w:p w:rsidR="004B02D9" w:rsidRPr="00271FC3" w:rsidRDefault="004B02D9" w:rsidP="002819D1">
      <w:pPr>
        <w:tabs>
          <w:tab w:val="left" w:pos="1260"/>
        </w:tabs>
        <w:spacing w:after="20"/>
        <w:ind w:left="181"/>
        <w:jc w:val="both"/>
        <w:rPr>
          <w:rFonts w:ascii="Times New Roman" w:hAnsi="Times New Roman"/>
          <w:b/>
          <w:sz w:val="20"/>
          <w:szCs w:val="20"/>
          <w:u w:val="single"/>
          <w:lang w:val="en-US"/>
        </w:rPr>
      </w:pPr>
    </w:p>
    <w:p w:rsidR="002819D1" w:rsidRPr="00271FC3" w:rsidRDefault="002819D1" w:rsidP="002819D1">
      <w:pPr>
        <w:tabs>
          <w:tab w:val="left" w:pos="1260"/>
        </w:tabs>
        <w:spacing w:after="60"/>
        <w:ind w:left="181"/>
        <w:jc w:val="both"/>
        <w:rPr>
          <w:rFonts w:ascii="Times New Roman" w:hAnsi="Times New Roman"/>
          <w:sz w:val="24"/>
          <w:szCs w:val="24"/>
          <w:u w:val="single"/>
          <w:lang w:val="en-US"/>
        </w:rPr>
      </w:pPr>
      <w:r w:rsidRPr="00271FC3">
        <w:rPr>
          <w:rFonts w:ascii="Times New Roman" w:hAnsi="Times New Roman"/>
          <w:b/>
          <w:sz w:val="24"/>
          <w:szCs w:val="24"/>
          <w:u w:val="single"/>
          <w:lang w:val="en-US"/>
        </w:rPr>
        <w:t>2</w:t>
      </w:r>
      <w:r w:rsidR="004B02D9" w:rsidRPr="00271FC3">
        <w:rPr>
          <w:rFonts w:ascii="Times New Roman" w:hAnsi="Times New Roman"/>
          <w:b/>
          <w:sz w:val="24"/>
          <w:szCs w:val="24"/>
          <w:u w:val="single"/>
          <w:lang w:val="en-US"/>
        </w:rPr>
        <w:t>4</w:t>
      </w:r>
      <w:r w:rsidR="001F5A29" w:rsidRPr="00271FC3">
        <w:rPr>
          <w:rFonts w:ascii="Times New Roman" w:hAnsi="Times New Roman"/>
          <w:b/>
          <w:sz w:val="24"/>
          <w:szCs w:val="24"/>
          <w:u w:val="single"/>
          <w:lang w:val="en-US"/>
        </w:rPr>
        <w:t>.</w:t>
      </w:r>
      <w:r w:rsidRPr="00271FC3">
        <w:rPr>
          <w:rFonts w:ascii="Times New Roman" w:hAnsi="Times New Roman"/>
          <w:b/>
          <w:sz w:val="24"/>
          <w:szCs w:val="24"/>
          <w:u w:val="single"/>
          <w:lang w:val="en-US"/>
        </w:rPr>
        <w:t>04</w:t>
      </w:r>
      <w:r w:rsidR="001F5A29" w:rsidRPr="00271FC3">
        <w:rPr>
          <w:rFonts w:ascii="Times New Roman" w:hAnsi="Times New Roman"/>
          <w:b/>
          <w:sz w:val="24"/>
          <w:szCs w:val="24"/>
          <w:u w:val="single"/>
          <w:lang w:val="en-US"/>
        </w:rPr>
        <w:t>.</w:t>
      </w:r>
      <w:r w:rsidR="001F5A29" w:rsidRPr="00271FC3">
        <w:rPr>
          <w:rFonts w:ascii="Times New Roman" w:hAnsi="Times New Roman"/>
          <w:b/>
          <w:sz w:val="24"/>
          <w:szCs w:val="24"/>
          <w:u w:val="single"/>
        </w:rPr>
        <w:t>202</w:t>
      </w:r>
      <w:r w:rsidR="004B02D9" w:rsidRPr="00271FC3">
        <w:rPr>
          <w:rFonts w:ascii="Times New Roman" w:hAnsi="Times New Roman"/>
          <w:b/>
          <w:sz w:val="24"/>
          <w:szCs w:val="24"/>
          <w:u w:val="single"/>
          <w:lang w:val="en-US"/>
        </w:rPr>
        <w:t>6</w:t>
      </w:r>
      <w:r w:rsidRPr="00271FC3">
        <w:rPr>
          <w:rFonts w:ascii="Times New Roman" w:hAnsi="Times New Roman"/>
          <w:sz w:val="24"/>
          <w:szCs w:val="24"/>
          <w:u w:val="single"/>
          <w:lang w:val="en-US"/>
        </w:rPr>
        <w:t xml:space="preserve"> (RSHU)</w:t>
      </w:r>
    </w:p>
    <w:p w:rsidR="002819D1" w:rsidRPr="00271FC3" w:rsidRDefault="002819D1" w:rsidP="002819D1">
      <w:pPr>
        <w:numPr>
          <w:ilvl w:val="0"/>
          <w:numId w:val="8"/>
        </w:numPr>
        <w:tabs>
          <w:tab w:val="clear" w:pos="720"/>
          <w:tab w:val="num" w:pos="540"/>
          <w:tab w:val="left" w:pos="1260"/>
        </w:tabs>
        <w:spacing w:after="0" w:line="240" w:lineRule="auto"/>
        <w:ind w:left="540"/>
        <w:jc w:val="both"/>
        <w:rPr>
          <w:rFonts w:ascii="Times New Roman" w:hAnsi="Times New Roman"/>
          <w:b/>
          <w:sz w:val="24"/>
          <w:szCs w:val="24"/>
          <w:lang w:val="en-US"/>
        </w:rPr>
      </w:pPr>
      <w:r w:rsidRPr="00271FC3">
        <w:rPr>
          <w:rFonts w:ascii="Times New Roman" w:hAnsi="Times New Roman"/>
          <w:b/>
          <w:sz w:val="24"/>
          <w:szCs w:val="24"/>
          <w:lang w:val="en-US"/>
        </w:rPr>
        <w:t xml:space="preserve">2.1. </w:t>
      </w:r>
      <w:r w:rsidR="00FF05FD" w:rsidRPr="00271FC3">
        <w:rPr>
          <w:rFonts w:ascii="Times New Roman" w:hAnsi="Times New Roman"/>
          <w:b/>
          <w:sz w:val="24"/>
          <w:szCs w:val="24"/>
          <w:lang w:val="en-US"/>
        </w:rPr>
        <w:t>The Problem of the Phenomenological Method</w:t>
      </w:r>
      <w:r w:rsidRPr="00271FC3">
        <w:rPr>
          <w:rFonts w:ascii="Times New Roman" w:hAnsi="Times New Roman"/>
          <w:b/>
          <w:sz w:val="24"/>
          <w:szCs w:val="24"/>
          <w:lang w:val="en-US"/>
        </w:rPr>
        <w:t>;</w:t>
      </w:r>
    </w:p>
    <w:p w:rsidR="00411DC5" w:rsidRPr="00271FC3" w:rsidRDefault="002819D1" w:rsidP="00411DC5">
      <w:pPr>
        <w:numPr>
          <w:ilvl w:val="0"/>
          <w:numId w:val="8"/>
        </w:numPr>
        <w:tabs>
          <w:tab w:val="clear" w:pos="720"/>
          <w:tab w:val="num" w:pos="540"/>
          <w:tab w:val="left" w:pos="1260"/>
        </w:tabs>
        <w:spacing w:after="0" w:line="240" w:lineRule="auto"/>
        <w:ind w:left="540"/>
        <w:jc w:val="both"/>
        <w:rPr>
          <w:rFonts w:ascii="Times New Roman" w:hAnsi="Times New Roman"/>
          <w:b/>
          <w:sz w:val="24"/>
          <w:szCs w:val="24"/>
          <w:lang w:val="en-US"/>
        </w:rPr>
      </w:pPr>
      <w:r w:rsidRPr="00271FC3">
        <w:rPr>
          <w:rFonts w:ascii="Times New Roman" w:hAnsi="Times New Roman"/>
          <w:b/>
          <w:sz w:val="24"/>
          <w:szCs w:val="24"/>
          <w:lang w:val="en-US"/>
        </w:rPr>
        <w:t xml:space="preserve">2.2. </w:t>
      </w:r>
      <w:r w:rsidR="00411DC5" w:rsidRPr="00271FC3">
        <w:rPr>
          <w:rFonts w:ascii="Times New Roman" w:hAnsi="Times New Roman"/>
          <w:b/>
          <w:lang w:val="en-US"/>
        </w:rPr>
        <w:t>Roundtable (Discussion): "What is Phenomenology?"</w:t>
      </w:r>
      <w:r w:rsidR="002D336A" w:rsidRPr="00271FC3">
        <w:rPr>
          <w:rFonts w:ascii="Times New Roman" w:hAnsi="Times New Roman"/>
          <w:b/>
          <w:lang w:val="en-US"/>
        </w:rPr>
        <w:t>;</w:t>
      </w:r>
    </w:p>
    <w:p w:rsidR="004B02D9" w:rsidRPr="00271FC3" w:rsidRDefault="004B02D9" w:rsidP="002819D1">
      <w:pPr>
        <w:tabs>
          <w:tab w:val="left" w:pos="1260"/>
        </w:tabs>
        <w:spacing w:after="20"/>
        <w:ind w:left="181"/>
        <w:jc w:val="both"/>
        <w:rPr>
          <w:rFonts w:ascii="Times New Roman" w:hAnsi="Times New Roman"/>
          <w:b/>
          <w:sz w:val="20"/>
          <w:szCs w:val="20"/>
          <w:u w:val="single"/>
          <w:lang w:val="en-US"/>
        </w:rPr>
      </w:pPr>
    </w:p>
    <w:p w:rsidR="00C826BE" w:rsidRPr="00271FC3" w:rsidRDefault="00C826BE" w:rsidP="00C826BE">
      <w:pPr>
        <w:tabs>
          <w:tab w:val="left" w:pos="1260"/>
        </w:tabs>
        <w:spacing w:after="20"/>
        <w:ind w:left="181"/>
        <w:jc w:val="both"/>
        <w:rPr>
          <w:rFonts w:ascii="Times New Roman" w:hAnsi="Times New Roman"/>
          <w:b/>
          <w:sz w:val="24"/>
          <w:szCs w:val="24"/>
          <w:u w:val="single"/>
          <w:lang w:val="en-US"/>
        </w:rPr>
      </w:pPr>
      <w:r w:rsidRPr="00271FC3">
        <w:rPr>
          <w:rFonts w:ascii="Times New Roman" w:hAnsi="Times New Roman"/>
          <w:b/>
          <w:sz w:val="24"/>
          <w:szCs w:val="24"/>
          <w:u w:val="single"/>
          <w:lang w:val="en-US"/>
        </w:rPr>
        <w:t>2</w:t>
      </w:r>
      <w:r w:rsidR="004B02D9" w:rsidRPr="00271FC3">
        <w:rPr>
          <w:rFonts w:ascii="Times New Roman" w:hAnsi="Times New Roman"/>
          <w:b/>
          <w:sz w:val="24"/>
          <w:szCs w:val="24"/>
          <w:u w:val="single"/>
          <w:lang w:val="en-US"/>
        </w:rPr>
        <w:t>5</w:t>
      </w:r>
      <w:r w:rsidR="001F5A29" w:rsidRPr="00271FC3">
        <w:rPr>
          <w:rFonts w:ascii="Times New Roman" w:hAnsi="Times New Roman"/>
          <w:b/>
          <w:sz w:val="24"/>
          <w:szCs w:val="24"/>
          <w:u w:val="single"/>
          <w:lang w:val="en-US"/>
        </w:rPr>
        <w:t>.</w:t>
      </w:r>
      <w:r w:rsidRPr="00271FC3">
        <w:rPr>
          <w:rFonts w:ascii="Times New Roman" w:hAnsi="Times New Roman"/>
          <w:b/>
          <w:sz w:val="24"/>
          <w:szCs w:val="24"/>
          <w:u w:val="single"/>
          <w:lang w:val="en-US"/>
        </w:rPr>
        <w:t>04</w:t>
      </w:r>
      <w:r w:rsidR="001F5A29" w:rsidRPr="00271FC3">
        <w:rPr>
          <w:rFonts w:ascii="Times New Roman" w:hAnsi="Times New Roman"/>
          <w:b/>
          <w:sz w:val="24"/>
          <w:szCs w:val="24"/>
          <w:u w:val="single"/>
          <w:lang w:val="en-US"/>
        </w:rPr>
        <w:t>.2025</w:t>
      </w:r>
      <w:r w:rsidRPr="00271FC3">
        <w:rPr>
          <w:rFonts w:ascii="Times New Roman" w:hAnsi="Times New Roman"/>
          <w:sz w:val="24"/>
          <w:szCs w:val="24"/>
          <w:u w:val="single"/>
          <w:lang w:val="en-US"/>
        </w:rPr>
        <w:t xml:space="preserve"> (RUDN</w:t>
      </w:r>
      <w:r w:rsidR="001F5A29" w:rsidRPr="00271FC3">
        <w:rPr>
          <w:rFonts w:ascii="Times New Roman" w:hAnsi="Times New Roman"/>
          <w:sz w:val="24"/>
          <w:szCs w:val="24"/>
          <w:u w:val="single"/>
          <w:lang w:val="en-US"/>
        </w:rPr>
        <w:t xml:space="preserve"> // </w:t>
      </w:r>
      <w:r w:rsidR="001F5A29" w:rsidRPr="00271FC3">
        <w:rPr>
          <w:rFonts w:ascii="Times New Roman" w:hAnsi="Times New Roman"/>
          <w:color w:val="000000"/>
          <w:sz w:val="24"/>
          <w:szCs w:val="24"/>
          <w:u w:val="single"/>
          <w:lang w:val="en-US"/>
        </w:rPr>
        <w:t>Immanuel Kant Baltic Federal University</w:t>
      </w:r>
      <w:r w:rsidRPr="00271FC3">
        <w:rPr>
          <w:rFonts w:ascii="Times New Roman" w:hAnsi="Times New Roman"/>
          <w:sz w:val="24"/>
          <w:szCs w:val="24"/>
          <w:u w:val="single"/>
          <w:lang w:val="en-US"/>
        </w:rPr>
        <w:t>)</w:t>
      </w:r>
    </w:p>
    <w:p w:rsidR="00C826BE" w:rsidRPr="00271FC3" w:rsidRDefault="001F5A29" w:rsidP="00C826BE">
      <w:pPr>
        <w:numPr>
          <w:ilvl w:val="0"/>
          <w:numId w:val="17"/>
        </w:numPr>
        <w:tabs>
          <w:tab w:val="clear" w:pos="720"/>
          <w:tab w:val="num" w:pos="540"/>
          <w:tab w:val="left" w:pos="1260"/>
        </w:tabs>
        <w:spacing w:after="0" w:line="240" w:lineRule="auto"/>
        <w:ind w:left="538" w:hanging="357"/>
        <w:jc w:val="both"/>
        <w:rPr>
          <w:rFonts w:ascii="Times New Roman" w:hAnsi="Times New Roman"/>
          <w:sz w:val="24"/>
          <w:szCs w:val="24"/>
          <w:lang w:val="en-US"/>
        </w:rPr>
      </w:pPr>
      <w:r w:rsidRPr="00271FC3">
        <w:rPr>
          <w:rFonts w:ascii="Times New Roman" w:hAnsi="Times New Roman"/>
          <w:sz w:val="24"/>
          <w:szCs w:val="24"/>
          <w:lang w:val="en-US"/>
        </w:rPr>
        <w:t>3</w:t>
      </w:r>
      <w:r w:rsidR="00C826BE" w:rsidRPr="00271FC3">
        <w:rPr>
          <w:rFonts w:ascii="Times New Roman" w:hAnsi="Times New Roman"/>
          <w:sz w:val="24"/>
          <w:szCs w:val="24"/>
          <w:lang w:val="en-US"/>
        </w:rPr>
        <w:t xml:space="preserve">.1. </w:t>
      </w:r>
      <w:r w:rsidRPr="00271FC3">
        <w:rPr>
          <w:rFonts w:ascii="Times New Roman" w:hAnsi="Times New Roman"/>
          <w:b/>
          <w:sz w:val="24"/>
          <w:szCs w:val="24"/>
          <w:lang w:val="en-US"/>
        </w:rPr>
        <w:t xml:space="preserve">The problem of </w:t>
      </w:r>
      <w:r w:rsidR="002D336A" w:rsidRPr="00271FC3">
        <w:rPr>
          <w:rFonts w:ascii="Times New Roman" w:hAnsi="Times New Roman"/>
          <w:b/>
          <w:sz w:val="24"/>
          <w:szCs w:val="24"/>
          <w:lang w:val="en-US"/>
        </w:rPr>
        <w:t xml:space="preserve">[transcendental] method </w:t>
      </w:r>
      <w:r w:rsidRPr="00271FC3">
        <w:rPr>
          <w:rFonts w:ascii="Times New Roman" w:hAnsi="Times New Roman"/>
          <w:b/>
          <w:sz w:val="24"/>
          <w:szCs w:val="24"/>
          <w:lang w:val="en-US"/>
        </w:rPr>
        <w:t>in the neo-Kantian</w:t>
      </w:r>
      <w:r w:rsidR="002D336A" w:rsidRPr="00271FC3">
        <w:rPr>
          <w:rFonts w:ascii="Times New Roman" w:hAnsi="Times New Roman"/>
          <w:b/>
          <w:sz w:val="24"/>
          <w:szCs w:val="24"/>
          <w:lang w:val="en-US"/>
        </w:rPr>
        <w:t>ism</w:t>
      </w:r>
      <w:r w:rsidRPr="00271FC3">
        <w:rPr>
          <w:rFonts w:ascii="Times New Roman" w:hAnsi="Times New Roman"/>
          <w:b/>
          <w:sz w:val="24"/>
          <w:szCs w:val="24"/>
          <w:lang w:val="en-US"/>
        </w:rPr>
        <w:t xml:space="preserve"> </w:t>
      </w:r>
      <w:r w:rsidR="00134B24" w:rsidRPr="00271FC3">
        <w:rPr>
          <w:rFonts w:ascii="Times New Roman" w:hAnsi="Times New Roman"/>
          <w:b/>
          <w:sz w:val="24"/>
          <w:szCs w:val="24"/>
          <w:lang w:val="en-US"/>
        </w:rPr>
        <w:t>–</w:t>
      </w:r>
      <w:r w:rsidRPr="00271FC3">
        <w:rPr>
          <w:rFonts w:ascii="Times New Roman" w:hAnsi="Times New Roman"/>
          <w:b/>
          <w:sz w:val="24"/>
          <w:szCs w:val="24"/>
          <w:lang w:val="en-US"/>
        </w:rPr>
        <w:t xml:space="preserve"> 1</w:t>
      </w:r>
      <w:r w:rsidR="00134B24" w:rsidRPr="00271FC3">
        <w:rPr>
          <w:rFonts w:ascii="Times New Roman" w:hAnsi="Times New Roman"/>
          <w:b/>
          <w:sz w:val="24"/>
          <w:szCs w:val="24"/>
          <w:lang w:val="en-US"/>
        </w:rPr>
        <w:t>;</w:t>
      </w:r>
    </w:p>
    <w:p w:rsidR="00C826BE" w:rsidRPr="00271FC3" w:rsidRDefault="001F5A29" w:rsidP="00C826BE">
      <w:pPr>
        <w:numPr>
          <w:ilvl w:val="0"/>
          <w:numId w:val="17"/>
        </w:numPr>
        <w:tabs>
          <w:tab w:val="clear" w:pos="720"/>
          <w:tab w:val="num" w:pos="540"/>
          <w:tab w:val="left" w:pos="1260"/>
        </w:tabs>
        <w:spacing w:after="0" w:line="240" w:lineRule="auto"/>
        <w:ind w:left="538" w:hanging="357"/>
        <w:jc w:val="both"/>
        <w:rPr>
          <w:rFonts w:ascii="Times New Roman" w:hAnsi="Times New Roman"/>
          <w:sz w:val="24"/>
          <w:szCs w:val="24"/>
          <w:lang w:val="en-US"/>
        </w:rPr>
      </w:pPr>
      <w:r w:rsidRPr="00271FC3">
        <w:rPr>
          <w:rFonts w:ascii="Times New Roman" w:hAnsi="Times New Roman"/>
          <w:sz w:val="24"/>
          <w:szCs w:val="24"/>
          <w:lang w:val="en-US"/>
        </w:rPr>
        <w:t>3</w:t>
      </w:r>
      <w:r w:rsidR="00C826BE" w:rsidRPr="00271FC3">
        <w:rPr>
          <w:rFonts w:ascii="Times New Roman" w:hAnsi="Times New Roman"/>
          <w:sz w:val="24"/>
          <w:szCs w:val="24"/>
          <w:lang w:val="en-US"/>
        </w:rPr>
        <w:t xml:space="preserve">.2. </w:t>
      </w:r>
      <w:r w:rsidRPr="00271FC3">
        <w:rPr>
          <w:rFonts w:ascii="Times New Roman" w:hAnsi="Times New Roman"/>
          <w:b/>
          <w:sz w:val="24"/>
          <w:szCs w:val="24"/>
          <w:lang w:val="en-US"/>
        </w:rPr>
        <w:t xml:space="preserve">The problem of </w:t>
      </w:r>
      <w:r w:rsidR="002D336A" w:rsidRPr="00271FC3">
        <w:rPr>
          <w:rFonts w:ascii="Times New Roman" w:hAnsi="Times New Roman"/>
          <w:b/>
          <w:sz w:val="24"/>
          <w:szCs w:val="24"/>
          <w:lang w:val="en-US"/>
        </w:rPr>
        <w:t xml:space="preserve">[transcendental] method </w:t>
      </w:r>
      <w:r w:rsidRPr="00271FC3">
        <w:rPr>
          <w:rFonts w:ascii="Times New Roman" w:hAnsi="Times New Roman"/>
          <w:b/>
          <w:sz w:val="24"/>
          <w:szCs w:val="24"/>
          <w:lang w:val="en-US"/>
        </w:rPr>
        <w:t>in the neo-Kantian</w:t>
      </w:r>
      <w:r w:rsidR="002D336A" w:rsidRPr="00271FC3">
        <w:rPr>
          <w:rFonts w:ascii="Times New Roman" w:hAnsi="Times New Roman"/>
          <w:b/>
          <w:sz w:val="24"/>
          <w:szCs w:val="24"/>
          <w:lang w:val="en-US"/>
        </w:rPr>
        <w:t>ism</w:t>
      </w:r>
      <w:r w:rsidRPr="00271FC3">
        <w:rPr>
          <w:rFonts w:ascii="Times New Roman" w:hAnsi="Times New Roman"/>
          <w:b/>
          <w:sz w:val="24"/>
          <w:szCs w:val="24"/>
          <w:lang w:val="en-US"/>
        </w:rPr>
        <w:t xml:space="preserve"> – 2</w:t>
      </w:r>
      <w:r w:rsidR="00134B24" w:rsidRPr="00271FC3">
        <w:rPr>
          <w:rFonts w:ascii="Times New Roman" w:hAnsi="Times New Roman"/>
          <w:b/>
          <w:sz w:val="24"/>
          <w:szCs w:val="24"/>
          <w:lang w:val="en-US"/>
        </w:rPr>
        <w:t>;</w:t>
      </w:r>
    </w:p>
    <w:p w:rsidR="002819D1" w:rsidRPr="00271FC3" w:rsidRDefault="002819D1" w:rsidP="002819D1">
      <w:pPr>
        <w:pStyle w:val="a4"/>
        <w:rPr>
          <w:color w:val="000000"/>
          <w:lang w:val="en-US"/>
        </w:rPr>
      </w:pPr>
      <w:r w:rsidRPr="00271FC3">
        <w:rPr>
          <w:b/>
          <w:color w:val="000000"/>
          <w:lang w:val="en-US"/>
        </w:rPr>
        <w:t>Conditions for participants:</w:t>
      </w:r>
      <w:r w:rsidRPr="00271FC3">
        <w:rPr>
          <w:color w:val="000000"/>
          <w:lang w:val="en-US"/>
        </w:rPr>
        <w:t xml:space="preserve"> organizing</w:t>
      </w:r>
      <w:r w:rsidRPr="00271FC3">
        <w:rPr>
          <w:b/>
          <w:color w:val="000000"/>
          <w:lang w:val="en-US"/>
        </w:rPr>
        <w:t xml:space="preserve"> </w:t>
      </w:r>
      <w:r w:rsidRPr="00271FC3">
        <w:rPr>
          <w:color w:val="000000"/>
          <w:lang w:val="en-US"/>
        </w:rPr>
        <w:t>committee does not cover travelling and living expenses, but willing to give necessary informational support.</w:t>
      </w:r>
    </w:p>
    <w:p w:rsidR="002819D1" w:rsidRPr="00271FC3" w:rsidRDefault="002819D1" w:rsidP="002819D1">
      <w:pPr>
        <w:pStyle w:val="a4"/>
        <w:jc w:val="both"/>
        <w:rPr>
          <w:color w:val="000000"/>
          <w:lang w:val="en-US"/>
        </w:rPr>
      </w:pPr>
      <w:r w:rsidRPr="00271FC3">
        <w:rPr>
          <w:b/>
          <w:color w:val="000000"/>
          <w:lang w:val="en-US"/>
        </w:rPr>
        <w:t>Background information</w:t>
      </w:r>
      <w:r w:rsidR="000D7EBD">
        <w:rPr>
          <w:b/>
          <w:color w:val="000000"/>
          <w:lang w:val="en-US"/>
        </w:rPr>
        <w:t>:</w:t>
      </w:r>
      <w:r w:rsidR="000D7EBD">
        <w:rPr>
          <w:color w:val="000000"/>
          <w:lang w:val="en-US"/>
        </w:rPr>
        <w:t xml:space="preserve"> e</w:t>
      </w:r>
      <w:r w:rsidRPr="00271FC3">
        <w:rPr>
          <w:color w:val="000000"/>
          <w:lang w:val="en-US"/>
        </w:rPr>
        <w:t xml:space="preserve">-mail </w:t>
      </w:r>
      <w:hyperlink r:id="rId20" w:history="1">
        <w:r w:rsidRPr="00271FC3">
          <w:rPr>
            <w:rStyle w:val="a3"/>
            <w:sz w:val="26"/>
            <w:szCs w:val="26"/>
            <w:lang w:val="en-US"/>
          </w:rPr>
          <w:t>transcendental2016@gmail.com</w:t>
        </w:r>
      </w:hyperlink>
    </w:p>
    <w:p w:rsidR="002819D1" w:rsidRPr="00271FC3" w:rsidRDefault="002819D1" w:rsidP="002819D1">
      <w:pPr>
        <w:pStyle w:val="a4"/>
        <w:jc w:val="both"/>
        <w:rPr>
          <w:color w:val="000000"/>
          <w:lang w:val="en-US"/>
        </w:rPr>
      </w:pPr>
      <w:r w:rsidRPr="00271FC3">
        <w:rPr>
          <w:color w:val="000000"/>
          <w:lang w:val="en-US"/>
        </w:rPr>
        <w:t xml:space="preserve">For additional information contact </w:t>
      </w:r>
      <w:proofErr w:type="spellStart"/>
      <w:r w:rsidRPr="00271FC3">
        <w:rPr>
          <w:i/>
          <w:color w:val="000000"/>
          <w:lang w:val="en-US"/>
        </w:rPr>
        <w:t>Katrechko</w:t>
      </w:r>
      <w:proofErr w:type="spellEnd"/>
      <w:r w:rsidRPr="00271FC3">
        <w:rPr>
          <w:i/>
          <w:color w:val="000000"/>
          <w:lang w:val="en-US"/>
        </w:rPr>
        <w:t xml:space="preserve"> Sergey</w:t>
      </w:r>
      <w:r w:rsidRPr="00271FC3">
        <w:rPr>
          <w:color w:val="000000"/>
          <w:lang w:val="en-US"/>
        </w:rPr>
        <w:t xml:space="preserve"> </w:t>
      </w:r>
      <w:r w:rsidRPr="00271FC3">
        <w:rPr>
          <w:color w:val="000000"/>
          <w:sz w:val="22"/>
          <w:szCs w:val="22"/>
          <w:lang w:val="en-US"/>
        </w:rPr>
        <w:t>(</w:t>
      </w:r>
      <w:hyperlink r:id="rId21" w:history="1">
        <w:r w:rsidRPr="00271FC3">
          <w:rPr>
            <w:rStyle w:val="a3"/>
            <w:sz w:val="22"/>
            <w:szCs w:val="22"/>
            <w:lang w:val="en-US"/>
          </w:rPr>
          <w:t>skatrechko@gmail.com</w:t>
        </w:r>
      </w:hyperlink>
      <w:r w:rsidRPr="00271FC3">
        <w:rPr>
          <w:color w:val="000000"/>
          <w:sz w:val="22"/>
          <w:szCs w:val="22"/>
          <w:lang w:val="en-US"/>
        </w:rPr>
        <w:t>;</w:t>
      </w:r>
      <w:r w:rsidRPr="00271FC3">
        <w:rPr>
          <w:color w:val="000000"/>
          <w:sz w:val="20"/>
          <w:szCs w:val="20"/>
          <w:lang w:val="en-US"/>
        </w:rPr>
        <w:t xml:space="preserve"> +7 (977)3824070)</w:t>
      </w:r>
      <w:r w:rsidRPr="00271FC3">
        <w:rPr>
          <w:color w:val="000000"/>
          <w:lang w:val="en-US"/>
        </w:rPr>
        <w:t xml:space="preserve"> and </w:t>
      </w:r>
      <w:proofErr w:type="spellStart"/>
      <w:r w:rsidRPr="00271FC3">
        <w:rPr>
          <w:i/>
          <w:color w:val="000000"/>
          <w:lang w:val="en-US"/>
        </w:rPr>
        <w:t>Shiyan</w:t>
      </w:r>
      <w:proofErr w:type="spellEnd"/>
      <w:r w:rsidRPr="00271FC3">
        <w:rPr>
          <w:i/>
          <w:color w:val="000000"/>
          <w:lang w:val="en-US"/>
        </w:rPr>
        <w:t xml:space="preserve"> Anna</w:t>
      </w:r>
      <w:r w:rsidRPr="00271FC3">
        <w:rPr>
          <w:color w:val="000000"/>
          <w:lang w:val="en-US"/>
        </w:rPr>
        <w:t xml:space="preserve"> </w:t>
      </w:r>
      <w:r w:rsidRPr="00271FC3">
        <w:rPr>
          <w:color w:val="000000"/>
          <w:sz w:val="22"/>
          <w:szCs w:val="22"/>
          <w:lang w:val="en-US"/>
        </w:rPr>
        <w:t>(</w:t>
      </w:r>
      <w:hyperlink r:id="rId22" w:history="1">
        <w:r w:rsidRPr="00271FC3">
          <w:rPr>
            <w:rStyle w:val="a3"/>
            <w:sz w:val="22"/>
            <w:szCs w:val="22"/>
            <w:lang w:val="en-US"/>
          </w:rPr>
          <w:t>annasamoikina@yandex.ru</w:t>
        </w:r>
      </w:hyperlink>
      <w:r w:rsidRPr="00271FC3">
        <w:rPr>
          <w:color w:val="000000"/>
          <w:sz w:val="22"/>
          <w:szCs w:val="22"/>
          <w:lang w:val="en-US"/>
        </w:rPr>
        <w:t>;</w:t>
      </w:r>
      <w:r w:rsidRPr="00271FC3">
        <w:rPr>
          <w:color w:val="000000"/>
          <w:lang w:val="en-US"/>
        </w:rPr>
        <w:t xml:space="preserve"> </w:t>
      </w:r>
      <w:r w:rsidRPr="00271FC3">
        <w:rPr>
          <w:color w:val="000000"/>
          <w:sz w:val="20"/>
          <w:szCs w:val="20"/>
          <w:lang w:val="en-US"/>
        </w:rPr>
        <w:t>+7 (916)0511324)</w:t>
      </w:r>
      <w:r w:rsidRPr="00271FC3">
        <w:rPr>
          <w:color w:val="000000"/>
          <w:lang w:val="en-US"/>
        </w:rPr>
        <w:t>.</w:t>
      </w:r>
    </w:p>
    <w:p w:rsidR="002819D1" w:rsidRPr="00271FC3" w:rsidRDefault="002819D1" w:rsidP="002819D1">
      <w:pPr>
        <w:pStyle w:val="a4"/>
        <w:rPr>
          <w:color w:val="000000"/>
          <w:lang w:val="en-US"/>
        </w:rPr>
      </w:pPr>
      <w:r w:rsidRPr="00271FC3">
        <w:rPr>
          <w:b/>
          <w:color w:val="000000"/>
          <w:lang w:val="en-US"/>
        </w:rPr>
        <w:t>Address of steering committee:</w:t>
      </w:r>
      <w:r w:rsidRPr="00271FC3">
        <w:rPr>
          <w:color w:val="000000"/>
          <w:lang w:val="en-US"/>
        </w:rPr>
        <w:t xml:space="preserve"> room 225, H.26, </w:t>
      </w:r>
      <w:proofErr w:type="spellStart"/>
      <w:r w:rsidRPr="00271FC3">
        <w:rPr>
          <w:color w:val="000000"/>
          <w:lang w:val="en-US"/>
        </w:rPr>
        <w:t>Maronovsky</w:t>
      </w:r>
      <w:proofErr w:type="spellEnd"/>
      <w:r w:rsidRPr="00271FC3">
        <w:rPr>
          <w:color w:val="000000"/>
          <w:lang w:val="en-US"/>
        </w:rPr>
        <w:t xml:space="preserve"> Lane, Moscow, 119049, Russian Federation; +7 (499) 238-47-04.</w:t>
      </w:r>
    </w:p>
    <w:p w:rsidR="002819D1" w:rsidRPr="00271FC3" w:rsidRDefault="000D7EBD" w:rsidP="002819D1">
      <w:pPr>
        <w:pStyle w:val="a4"/>
        <w:jc w:val="both"/>
        <w:rPr>
          <w:color w:val="000000"/>
          <w:lang w:val="en-US"/>
        </w:rPr>
      </w:pPr>
      <w:r w:rsidRPr="000D7EBD">
        <w:rPr>
          <w:lang w:val="en-US"/>
        </w:rPr>
        <w:t xml:space="preserve">The </w:t>
      </w:r>
      <w:r w:rsidRPr="000D7EBD">
        <w:rPr>
          <w:i/>
          <w:lang w:val="en-US"/>
        </w:rPr>
        <w:t>collection of abstracts</w:t>
      </w:r>
      <w:r w:rsidRPr="000D7EBD">
        <w:rPr>
          <w:lang w:val="en-US"/>
        </w:rPr>
        <w:t xml:space="preserve"> is planned to be electronic published before the workshop </w:t>
      </w:r>
      <w:r w:rsidR="003A1E28">
        <w:rPr>
          <w:lang w:val="en-US"/>
        </w:rPr>
        <w:t xml:space="preserve">start </w:t>
      </w:r>
      <w:r w:rsidRPr="000D7EBD">
        <w:rPr>
          <w:lang w:val="en-US"/>
        </w:rPr>
        <w:t xml:space="preserve">(Russian Science Citation Index). The </w:t>
      </w:r>
      <w:r w:rsidRPr="007335C3">
        <w:rPr>
          <w:i/>
          <w:lang w:val="en-US"/>
        </w:rPr>
        <w:t>Proceedings</w:t>
      </w:r>
      <w:r w:rsidRPr="000D7EBD">
        <w:rPr>
          <w:lang w:val="en-US"/>
        </w:rPr>
        <w:t xml:space="preserve"> of the workshop is planned to be published. Chosen papers of the contributors will be published </w:t>
      </w:r>
      <w:r w:rsidR="002819D1" w:rsidRPr="00271FC3">
        <w:rPr>
          <w:color w:val="000000"/>
          <w:lang w:val="en-US"/>
        </w:rPr>
        <w:t xml:space="preserve">in </w:t>
      </w:r>
      <w:r w:rsidR="002819D1" w:rsidRPr="00271FC3">
        <w:rPr>
          <w:i/>
          <w:color w:val="000000"/>
          <w:lang w:val="en-US"/>
        </w:rPr>
        <w:t>“</w:t>
      </w:r>
      <w:r w:rsidR="002819D1" w:rsidRPr="00271FC3">
        <w:rPr>
          <w:bCs/>
          <w:i/>
          <w:color w:val="000000"/>
          <w:lang w:val="en-US"/>
        </w:rPr>
        <w:t>Studies in Transcendental Philosophy</w:t>
      </w:r>
      <w:r w:rsidR="002819D1" w:rsidRPr="00271FC3">
        <w:rPr>
          <w:i/>
          <w:color w:val="000000"/>
          <w:lang w:val="en-US"/>
        </w:rPr>
        <w:t>”</w:t>
      </w:r>
      <w:r w:rsidR="002819D1" w:rsidRPr="00271FC3">
        <w:rPr>
          <w:color w:val="000000"/>
          <w:lang w:val="en-US"/>
        </w:rPr>
        <w:t xml:space="preserve"> (</w:t>
      </w:r>
      <w:hyperlink r:id="rId23" w:history="1">
        <w:r w:rsidR="002819D1" w:rsidRPr="00271FC3">
          <w:rPr>
            <w:rStyle w:val="a3"/>
            <w:lang w:val="en-US"/>
          </w:rPr>
          <w:t>https://transcendental.su/</w:t>
        </w:r>
      </w:hyperlink>
      <w:r w:rsidR="002819D1" w:rsidRPr="00271FC3">
        <w:rPr>
          <w:lang w:val="en-US"/>
        </w:rPr>
        <w:t xml:space="preserve">; </w:t>
      </w:r>
      <w:hyperlink r:id="rId24" w:history="1">
        <w:r w:rsidR="002819D1" w:rsidRPr="00271FC3">
          <w:rPr>
            <w:rStyle w:val="a3"/>
            <w:lang w:val="en-US"/>
          </w:rPr>
          <w:t>https://ras.jes.su/transcendental-en</w:t>
        </w:r>
      </w:hyperlink>
      <w:r w:rsidR="002819D1" w:rsidRPr="00271FC3">
        <w:rPr>
          <w:color w:val="000000"/>
          <w:lang w:val="en-US"/>
        </w:rPr>
        <w:t>).</w:t>
      </w:r>
    </w:p>
    <w:p w:rsidR="00C826BE" w:rsidRPr="00271FC3" w:rsidRDefault="00C826BE" w:rsidP="00C826BE">
      <w:pPr>
        <w:pStyle w:val="a4"/>
        <w:jc w:val="both"/>
        <w:rPr>
          <w:bCs/>
          <w:shd w:val="clear" w:color="auto" w:fill="FFFFFF"/>
          <w:lang w:val="en-US"/>
        </w:rPr>
      </w:pPr>
      <w:r w:rsidRPr="00271FC3">
        <w:rPr>
          <w:color w:val="000000"/>
          <w:lang w:val="en-US"/>
        </w:rPr>
        <w:t xml:space="preserve">Yours respectfully, </w:t>
      </w:r>
      <w:r w:rsidRPr="00271FC3">
        <w:rPr>
          <w:bCs/>
          <w:shd w:val="clear" w:color="auto" w:fill="FFFFFF"/>
          <w:lang w:val="en-US"/>
        </w:rPr>
        <w:t>Conference Organizing Committee</w:t>
      </w:r>
    </w:p>
    <w:p w:rsidR="00D35DD6" w:rsidRDefault="00D35DD6">
      <w:pPr>
        <w:spacing w:after="0" w:line="240" w:lineRule="auto"/>
        <w:rPr>
          <w:rFonts w:ascii="Times New Roman" w:hAnsi="Times New Roman"/>
          <w:b/>
          <w:bCs/>
          <w:sz w:val="28"/>
          <w:lang w:val="en-US"/>
        </w:rPr>
      </w:pPr>
      <w:r>
        <w:rPr>
          <w:rFonts w:ascii="Times New Roman" w:hAnsi="Times New Roman"/>
          <w:b/>
          <w:bCs/>
          <w:sz w:val="28"/>
          <w:lang w:val="en-US"/>
        </w:rPr>
        <w:br w:type="page"/>
      </w:r>
    </w:p>
    <w:p w:rsidR="002819D1" w:rsidRDefault="002819D1" w:rsidP="002819D1">
      <w:pPr>
        <w:rPr>
          <w:rFonts w:ascii="Times New Roman" w:hAnsi="Times New Roman"/>
          <w:b/>
          <w:bCs/>
          <w:sz w:val="28"/>
          <w:lang w:val="en-US"/>
        </w:rPr>
      </w:pPr>
      <w:r w:rsidRPr="001C124D">
        <w:rPr>
          <w:rFonts w:ascii="Times New Roman" w:hAnsi="Times New Roman"/>
          <w:b/>
          <w:bCs/>
          <w:sz w:val="28"/>
          <w:u w:val="single"/>
          <w:lang w:val="en-US"/>
        </w:rPr>
        <w:lastRenderedPageBreak/>
        <w:t>Annex 1</w:t>
      </w:r>
      <w:r>
        <w:rPr>
          <w:rFonts w:ascii="Times New Roman" w:hAnsi="Times New Roman"/>
          <w:b/>
          <w:bCs/>
          <w:sz w:val="28"/>
          <w:lang w:val="en-US"/>
        </w:rPr>
        <w:t>.</w:t>
      </w:r>
    </w:p>
    <w:p w:rsidR="002819D1" w:rsidRDefault="002819D1" w:rsidP="003E7000">
      <w:pPr>
        <w:spacing w:after="0" w:line="240" w:lineRule="auto"/>
        <w:rPr>
          <w:rFonts w:ascii="Times New Roman" w:hAnsi="Times New Roman"/>
          <w:b/>
          <w:bCs/>
          <w:sz w:val="20"/>
          <w:szCs w:val="20"/>
          <w:lang w:val="en-US"/>
        </w:rPr>
      </w:pPr>
      <w:r w:rsidRPr="003E7000">
        <w:rPr>
          <w:rFonts w:ascii="Times New Roman" w:hAnsi="Times New Roman"/>
          <w:b/>
          <w:bCs/>
          <w:sz w:val="26"/>
          <w:szCs w:val="26"/>
          <w:u w:val="single"/>
          <w:lang w:val="en-US"/>
        </w:rPr>
        <w:t>Application form</w:t>
      </w:r>
      <w:r w:rsidRPr="006D3872">
        <w:rPr>
          <w:rFonts w:ascii="Times New Roman" w:hAnsi="Times New Roman"/>
          <w:b/>
          <w:bCs/>
          <w:sz w:val="26"/>
          <w:szCs w:val="26"/>
          <w:lang w:val="en-US"/>
        </w:rPr>
        <w:t xml:space="preserve"> for the participant of Transcendental Workshop</w:t>
      </w:r>
      <w:r w:rsidR="003E7000" w:rsidRPr="003E7000">
        <w:rPr>
          <w:rFonts w:ascii="Times New Roman" w:hAnsi="Times New Roman"/>
          <w:b/>
          <w:bCs/>
          <w:sz w:val="26"/>
          <w:szCs w:val="26"/>
          <w:lang w:val="en-US"/>
        </w:rPr>
        <w:t xml:space="preserve"> </w:t>
      </w:r>
      <w:r w:rsidR="003E7000">
        <w:rPr>
          <w:rFonts w:ascii="Times New Roman" w:hAnsi="Times New Roman"/>
          <w:b/>
          <w:bCs/>
          <w:sz w:val="26"/>
          <w:szCs w:val="26"/>
          <w:lang w:val="en-US"/>
        </w:rPr>
        <w:t>–</w:t>
      </w:r>
      <w:r w:rsidR="003E7000" w:rsidRPr="003E7000">
        <w:rPr>
          <w:rFonts w:ascii="Times New Roman" w:hAnsi="Times New Roman"/>
          <w:b/>
          <w:bCs/>
          <w:sz w:val="26"/>
          <w:szCs w:val="26"/>
          <w:lang w:val="en-US"/>
        </w:rPr>
        <w:t xml:space="preserve"> 1</w:t>
      </w:r>
      <w:r w:rsidR="004B4AA0" w:rsidRPr="004B4AA0">
        <w:rPr>
          <w:rFonts w:ascii="Times New Roman" w:hAnsi="Times New Roman"/>
          <w:b/>
          <w:bCs/>
          <w:sz w:val="26"/>
          <w:szCs w:val="26"/>
          <w:lang w:val="en-US"/>
        </w:rPr>
        <w:t>1</w:t>
      </w:r>
      <w:r w:rsidR="003E7000" w:rsidRPr="003E7000">
        <w:rPr>
          <w:rFonts w:ascii="Times New Roman" w:hAnsi="Times New Roman"/>
          <w:b/>
          <w:bCs/>
          <w:sz w:val="20"/>
          <w:szCs w:val="20"/>
          <w:lang w:val="en-US"/>
        </w:rPr>
        <w:t xml:space="preserve"> </w:t>
      </w:r>
      <w:r w:rsidRPr="003E7000">
        <w:rPr>
          <w:rFonts w:ascii="Times New Roman" w:hAnsi="Times New Roman"/>
          <w:b/>
          <w:bCs/>
          <w:sz w:val="20"/>
          <w:szCs w:val="20"/>
          <w:lang w:val="en-US"/>
        </w:rPr>
        <w:t>(</w:t>
      </w:r>
      <w:r w:rsidR="003E7000" w:rsidRPr="003E7000">
        <w:rPr>
          <w:rFonts w:ascii="Times New Roman" w:hAnsi="Times New Roman"/>
          <w:b/>
          <w:bCs/>
          <w:sz w:val="20"/>
          <w:szCs w:val="20"/>
          <w:lang w:val="en-US"/>
        </w:rPr>
        <w:t>2</w:t>
      </w:r>
      <w:r w:rsidR="004B4AA0" w:rsidRPr="004B4AA0">
        <w:rPr>
          <w:rFonts w:ascii="Times New Roman" w:hAnsi="Times New Roman"/>
          <w:b/>
          <w:bCs/>
          <w:sz w:val="20"/>
          <w:szCs w:val="20"/>
          <w:lang w:val="en-US"/>
        </w:rPr>
        <w:t>3</w:t>
      </w:r>
      <w:r w:rsidRPr="003E7000">
        <w:rPr>
          <w:rFonts w:ascii="Times New Roman" w:hAnsi="Times New Roman"/>
          <w:b/>
          <w:bCs/>
          <w:sz w:val="20"/>
          <w:szCs w:val="20"/>
          <w:lang w:val="en-US"/>
        </w:rPr>
        <w:t xml:space="preserve"> </w:t>
      </w:r>
      <w:r w:rsidR="003E7000" w:rsidRPr="003E7000">
        <w:rPr>
          <w:rFonts w:ascii="Times New Roman" w:hAnsi="Times New Roman"/>
          <w:b/>
          <w:bCs/>
          <w:sz w:val="20"/>
          <w:szCs w:val="20"/>
          <w:lang w:val="en-US"/>
        </w:rPr>
        <w:t>–2</w:t>
      </w:r>
      <w:r w:rsidR="004B4AA0" w:rsidRPr="004B4AA0">
        <w:rPr>
          <w:rFonts w:ascii="Times New Roman" w:hAnsi="Times New Roman"/>
          <w:b/>
          <w:bCs/>
          <w:sz w:val="20"/>
          <w:szCs w:val="20"/>
          <w:lang w:val="en-US"/>
        </w:rPr>
        <w:t>5</w:t>
      </w:r>
      <w:r w:rsidR="003E7000" w:rsidRPr="003E7000">
        <w:rPr>
          <w:rFonts w:ascii="Times New Roman" w:hAnsi="Times New Roman"/>
          <w:b/>
          <w:bCs/>
          <w:sz w:val="20"/>
          <w:szCs w:val="20"/>
          <w:lang w:val="en-US"/>
        </w:rPr>
        <w:t>.04.</w:t>
      </w:r>
      <w:r w:rsidRPr="003E7000">
        <w:rPr>
          <w:rFonts w:ascii="Times New Roman" w:hAnsi="Times New Roman"/>
          <w:b/>
          <w:bCs/>
          <w:sz w:val="20"/>
          <w:szCs w:val="20"/>
          <w:lang w:val="en-US"/>
        </w:rPr>
        <w:t>202</w:t>
      </w:r>
      <w:r w:rsidR="004B4AA0" w:rsidRPr="004B4AA0">
        <w:rPr>
          <w:rFonts w:ascii="Times New Roman" w:hAnsi="Times New Roman"/>
          <w:b/>
          <w:bCs/>
          <w:sz w:val="20"/>
          <w:szCs w:val="20"/>
          <w:lang w:val="en-US"/>
        </w:rPr>
        <w:t>6</w:t>
      </w:r>
      <w:r w:rsidRPr="003E7000">
        <w:rPr>
          <w:rFonts w:ascii="Times New Roman" w:hAnsi="Times New Roman"/>
          <w:b/>
          <w:bCs/>
          <w:sz w:val="20"/>
          <w:szCs w:val="20"/>
          <w:lang w:val="en-US"/>
        </w:rPr>
        <w:t>)</w:t>
      </w:r>
    </w:p>
    <w:p w:rsidR="001C124D" w:rsidRPr="003E7000" w:rsidRDefault="001C124D" w:rsidP="003E7000">
      <w:pPr>
        <w:spacing w:after="0" w:line="240" w:lineRule="auto"/>
        <w:rPr>
          <w:rFonts w:ascii="Times New Roman" w:hAnsi="Times New Roman"/>
          <w:b/>
          <w:bCs/>
          <w:sz w:val="26"/>
          <w:szCs w:val="26"/>
          <w:lang w:val="en-US"/>
        </w:rPr>
      </w:pPr>
    </w:p>
    <w:tbl>
      <w:tblPr>
        <w:tblW w:w="0" w:type="auto"/>
        <w:tblBorders>
          <w:insideH w:val="single" w:sz="4" w:space="0" w:color="auto"/>
          <w:insideV w:val="single" w:sz="4" w:space="0" w:color="auto"/>
        </w:tblBorders>
        <w:tblLook w:val="00A0" w:firstRow="1" w:lastRow="0" w:firstColumn="1" w:lastColumn="0" w:noHBand="0" w:noVBand="0"/>
      </w:tblPr>
      <w:tblGrid>
        <w:gridCol w:w="3542"/>
        <w:gridCol w:w="6095"/>
      </w:tblGrid>
      <w:tr w:rsidR="002819D1" w:rsidTr="003E7000">
        <w:tc>
          <w:tcPr>
            <w:tcW w:w="3542" w:type="dxa"/>
            <w:tcBorders>
              <w:top w:val="nil"/>
              <w:left w:val="nil"/>
            </w:tcBorders>
          </w:tcPr>
          <w:p w:rsidR="002819D1" w:rsidRPr="003E7000" w:rsidRDefault="002819D1" w:rsidP="003E7000">
            <w:pPr>
              <w:spacing w:line="240" w:lineRule="auto"/>
              <w:rPr>
                <w:rFonts w:ascii="Times New Roman" w:hAnsi="Times New Roman"/>
                <w:b/>
              </w:rPr>
            </w:pPr>
            <w:r w:rsidRPr="003E7000">
              <w:rPr>
                <w:rFonts w:ascii="Times New Roman" w:hAnsi="Times New Roman"/>
                <w:b/>
                <w:color w:val="000000"/>
                <w:lang w:val="en-US"/>
              </w:rPr>
              <w:t>Full name</w:t>
            </w:r>
          </w:p>
        </w:tc>
        <w:tc>
          <w:tcPr>
            <w:tcW w:w="6095" w:type="dxa"/>
            <w:tcBorders>
              <w:top w:val="nil"/>
              <w:right w:val="nil"/>
            </w:tcBorders>
          </w:tcPr>
          <w:p w:rsidR="002819D1" w:rsidRDefault="002819D1" w:rsidP="003E7000">
            <w:pPr>
              <w:spacing w:line="240" w:lineRule="auto"/>
            </w:pPr>
          </w:p>
        </w:tc>
      </w:tr>
      <w:tr w:rsidR="002819D1" w:rsidTr="003E7000">
        <w:tc>
          <w:tcPr>
            <w:tcW w:w="3542" w:type="dxa"/>
            <w:tcBorders>
              <w:left w:val="nil"/>
            </w:tcBorders>
          </w:tcPr>
          <w:p w:rsidR="002819D1" w:rsidRPr="003E7000" w:rsidRDefault="002819D1" w:rsidP="003E7000">
            <w:pPr>
              <w:spacing w:line="240" w:lineRule="auto"/>
              <w:rPr>
                <w:rFonts w:ascii="Times New Roman" w:hAnsi="Times New Roman"/>
                <w:b/>
              </w:rPr>
            </w:pPr>
            <w:r w:rsidRPr="003E7000">
              <w:rPr>
                <w:rFonts w:ascii="Times New Roman" w:hAnsi="Times New Roman"/>
                <w:b/>
                <w:color w:val="000000"/>
                <w:lang w:val="en-US"/>
              </w:rPr>
              <w:t>Title</w:t>
            </w:r>
          </w:p>
        </w:tc>
        <w:tc>
          <w:tcPr>
            <w:tcW w:w="6095" w:type="dxa"/>
            <w:tcBorders>
              <w:right w:val="nil"/>
            </w:tcBorders>
          </w:tcPr>
          <w:p w:rsidR="002819D1" w:rsidRDefault="002819D1" w:rsidP="003E7000">
            <w:pPr>
              <w:spacing w:line="240" w:lineRule="auto"/>
            </w:pPr>
          </w:p>
        </w:tc>
      </w:tr>
      <w:tr w:rsidR="002819D1" w:rsidTr="003E7000">
        <w:tc>
          <w:tcPr>
            <w:tcW w:w="3542" w:type="dxa"/>
            <w:tcBorders>
              <w:left w:val="nil"/>
            </w:tcBorders>
          </w:tcPr>
          <w:p w:rsidR="002819D1" w:rsidRPr="003E7000" w:rsidRDefault="002819D1" w:rsidP="003E7000">
            <w:pPr>
              <w:spacing w:line="240" w:lineRule="auto"/>
              <w:rPr>
                <w:rFonts w:ascii="Times New Roman" w:hAnsi="Times New Roman"/>
                <w:b/>
              </w:rPr>
            </w:pPr>
            <w:proofErr w:type="spellStart"/>
            <w:r w:rsidRPr="003E7000">
              <w:rPr>
                <w:rFonts w:ascii="Times New Roman" w:hAnsi="Times New Roman"/>
                <w:b/>
              </w:rPr>
              <w:t>Section</w:t>
            </w:r>
            <w:proofErr w:type="spellEnd"/>
            <w:r w:rsidRPr="003E7000">
              <w:rPr>
                <w:rFonts w:ascii="Times New Roman" w:hAnsi="Times New Roman"/>
                <w:b/>
              </w:rPr>
              <w:t xml:space="preserve"> / </w:t>
            </w:r>
            <w:proofErr w:type="spellStart"/>
            <w:r w:rsidRPr="003E7000">
              <w:rPr>
                <w:rFonts w:ascii="Times New Roman" w:hAnsi="Times New Roman"/>
                <w:b/>
              </w:rPr>
              <w:t>Topic</w:t>
            </w:r>
            <w:proofErr w:type="spellEnd"/>
          </w:p>
        </w:tc>
        <w:tc>
          <w:tcPr>
            <w:tcW w:w="6095" w:type="dxa"/>
            <w:tcBorders>
              <w:right w:val="nil"/>
            </w:tcBorders>
          </w:tcPr>
          <w:p w:rsidR="002819D1" w:rsidRDefault="002819D1" w:rsidP="003E7000">
            <w:pPr>
              <w:spacing w:line="240" w:lineRule="auto"/>
            </w:pPr>
          </w:p>
        </w:tc>
      </w:tr>
      <w:tr w:rsidR="002819D1" w:rsidRPr="00F36703" w:rsidTr="003E7000">
        <w:tc>
          <w:tcPr>
            <w:tcW w:w="3542" w:type="dxa"/>
            <w:tcBorders>
              <w:left w:val="nil"/>
            </w:tcBorders>
          </w:tcPr>
          <w:p w:rsidR="002819D1" w:rsidRPr="003E7000" w:rsidRDefault="002819D1" w:rsidP="003E7000">
            <w:pPr>
              <w:spacing w:line="240" w:lineRule="auto"/>
              <w:rPr>
                <w:rFonts w:ascii="Times New Roman" w:hAnsi="Times New Roman"/>
                <w:b/>
                <w:lang w:val="en-US"/>
              </w:rPr>
            </w:pPr>
            <w:r w:rsidRPr="003E7000">
              <w:rPr>
                <w:rFonts w:ascii="Times New Roman" w:hAnsi="Times New Roman"/>
                <w:b/>
                <w:lang w:val="en-US"/>
              </w:rPr>
              <w:t xml:space="preserve">Form of Participation </w:t>
            </w:r>
            <w:r w:rsidRPr="003E7000">
              <w:rPr>
                <w:rFonts w:ascii="Times New Roman" w:hAnsi="Times New Roman"/>
                <w:lang w:val="en-US"/>
              </w:rPr>
              <w:t>(</w:t>
            </w:r>
            <w:r w:rsidRPr="003E7000">
              <w:rPr>
                <w:rFonts w:ascii="Times New Roman" w:hAnsi="Times New Roman"/>
                <w:color w:val="000000"/>
                <w:lang w:val="en-US"/>
              </w:rPr>
              <w:t>talk/presentation via Zoom</w:t>
            </w:r>
            <w:r w:rsidRPr="003E7000">
              <w:rPr>
                <w:rFonts w:ascii="Times New Roman" w:hAnsi="Times New Roman"/>
                <w:lang w:val="en-US"/>
              </w:rPr>
              <w:t>)</w:t>
            </w:r>
          </w:p>
        </w:tc>
        <w:tc>
          <w:tcPr>
            <w:tcW w:w="6095" w:type="dxa"/>
            <w:tcBorders>
              <w:right w:val="nil"/>
            </w:tcBorders>
          </w:tcPr>
          <w:p w:rsidR="002819D1" w:rsidRDefault="002819D1" w:rsidP="003E7000">
            <w:pPr>
              <w:spacing w:line="240" w:lineRule="auto"/>
              <w:rPr>
                <w:lang w:val="en-US"/>
              </w:rPr>
            </w:pPr>
          </w:p>
        </w:tc>
      </w:tr>
      <w:tr w:rsidR="002819D1" w:rsidTr="003E7000">
        <w:tc>
          <w:tcPr>
            <w:tcW w:w="3542" w:type="dxa"/>
            <w:tcBorders>
              <w:left w:val="nil"/>
            </w:tcBorders>
          </w:tcPr>
          <w:p w:rsidR="002819D1" w:rsidRPr="003E7000" w:rsidRDefault="002819D1" w:rsidP="003E7000">
            <w:pPr>
              <w:spacing w:line="240" w:lineRule="auto"/>
              <w:rPr>
                <w:rFonts w:ascii="Times New Roman" w:hAnsi="Times New Roman"/>
                <w:b/>
                <w:lang w:val="en-US"/>
              </w:rPr>
            </w:pPr>
            <w:r w:rsidRPr="003E7000">
              <w:rPr>
                <w:rFonts w:ascii="Times New Roman" w:hAnsi="Times New Roman"/>
                <w:b/>
                <w:lang w:val="en-US"/>
              </w:rPr>
              <w:t>D</w:t>
            </w:r>
            <w:proofErr w:type="spellStart"/>
            <w:r w:rsidRPr="003E7000">
              <w:rPr>
                <w:rFonts w:ascii="Times New Roman" w:hAnsi="Times New Roman"/>
                <w:b/>
              </w:rPr>
              <w:t>egree</w:t>
            </w:r>
            <w:proofErr w:type="spellEnd"/>
          </w:p>
        </w:tc>
        <w:tc>
          <w:tcPr>
            <w:tcW w:w="6095" w:type="dxa"/>
            <w:tcBorders>
              <w:right w:val="nil"/>
            </w:tcBorders>
          </w:tcPr>
          <w:p w:rsidR="002819D1" w:rsidRDefault="002819D1" w:rsidP="003E7000">
            <w:pPr>
              <w:spacing w:line="240" w:lineRule="auto"/>
            </w:pPr>
          </w:p>
        </w:tc>
      </w:tr>
      <w:tr w:rsidR="002819D1" w:rsidRPr="00F36703" w:rsidTr="003E7000">
        <w:tc>
          <w:tcPr>
            <w:tcW w:w="3542" w:type="dxa"/>
            <w:tcBorders>
              <w:left w:val="nil"/>
            </w:tcBorders>
          </w:tcPr>
          <w:p w:rsidR="002819D1" w:rsidRPr="003E7000" w:rsidRDefault="002819D1" w:rsidP="003E7000">
            <w:pPr>
              <w:spacing w:line="240" w:lineRule="auto"/>
              <w:rPr>
                <w:rFonts w:ascii="Times New Roman" w:hAnsi="Times New Roman"/>
                <w:b/>
                <w:lang w:val="en-US"/>
              </w:rPr>
            </w:pPr>
            <w:r w:rsidRPr="003E7000">
              <w:rPr>
                <w:rFonts w:ascii="Times New Roman" w:hAnsi="Times New Roman"/>
                <w:b/>
                <w:color w:val="000000"/>
                <w:lang w:val="en-US"/>
              </w:rPr>
              <w:t>Place of employment (studying), address</w:t>
            </w:r>
          </w:p>
        </w:tc>
        <w:tc>
          <w:tcPr>
            <w:tcW w:w="6095" w:type="dxa"/>
            <w:tcBorders>
              <w:right w:val="nil"/>
            </w:tcBorders>
          </w:tcPr>
          <w:p w:rsidR="002819D1" w:rsidRDefault="002819D1" w:rsidP="003E7000">
            <w:pPr>
              <w:spacing w:line="240" w:lineRule="auto"/>
              <w:rPr>
                <w:lang w:val="en-US"/>
              </w:rPr>
            </w:pPr>
          </w:p>
        </w:tc>
      </w:tr>
      <w:tr w:rsidR="002819D1" w:rsidTr="003E7000">
        <w:tc>
          <w:tcPr>
            <w:tcW w:w="3542" w:type="dxa"/>
            <w:tcBorders>
              <w:left w:val="nil"/>
            </w:tcBorders>
          </w:tcPr>
          <w:p w:rsidR="002819D1" w:rsidRPr="003E7000" w:rsidRDefault="002819D1" w:rsidP="003E7000">
            <w:pPr>
              <w:spacing w:line="240" w:lineRule="auto"/>
              <w:rPr>
                <w:rFonts w:ascii="Times New Roman" w:hAnsi="Times New Roman"/>
                <w:b/>
              </w:rPr>
            </w:pPr>
            <w:r w:rsidRPr="003E7000">
              <w:rPr>
                <w:rFonts w:ascii="Times New Roman" w:hAnsi="Times New Roman"/>
                <w:b/>
              </w:rPr>
              <w:t>Е-</w:t>
            </w:r>
            <w:r w:rsidRPr="003E7000">
              <w:rPr>
                <w:rFonts w:ascii="Times New Roman" w:hAnsi="Times New Roman"/>
                <w:b/>
                <w:lang w:val="en-US"/>
              </w:rPr>
              <w:t>mail</w:t>
            </w:r>
            <w:r w:rsidRPr="003E7000">
              <w:rPr>
                <w:rFonts w:ascii="Times New Roman" w:hAnsi="Times New Roman"/>
                <w:b/>
              </w:rPr>
              <w:t xml:space="preserve">, </w:t>
            </w:r>
            <w:proofErr w:type="spellStart"/>
            <w:r w:rsidRPr="003E7000">
              <w:rPr>
                <w:rFonts w:ascii="Times New Roman" w:hAnsi="Times New Roman"/>
                <w:b/>
              </w:rPr>
              <w:t>phone</w:t>
            </w:r>
            <w:proofErr w:type="spellEnd"/>
            <w:r w:rsidRPr="003E7000">
              <w:rPr>
                <w:rFonts w:ascii="Times New Roman" w:hAnsi="Times New Roman"/>
                <w:b/>
              </w:rPr>
              <w:t xml:space="preserve"> </w:t>
            </w:r>
            <w:proofErr w:type="spellStart"/>
            <w:r w:rsidRPr="003E7000">
              <w:rPr>
                <w:rFonts w:ascii="Times New Roman" w:hAnsi="Times New Roman"/>
                <w:b/>
              </w:rPr>
              <w:t>number</w:t>
            </w:r>
            <w:proofErr w:type="spellEnd"/>
          </w:p>
        </w:tc>
        <w:tc>
          <w:tcPr>
            <w:tcW w:w="6095" w:type="dxa"/>
            <w:tcBorders>
              <w:right w:val="nil"/>
            </w:tcBorders>
          </w:tcPr>
          <w:p w:rsidR="002819D1" w:rsidRDefault="002819D1" w:rsidP="003E7000">
            <w:pPr>
              <w:spacing w:line="240" w:lineRule="auto"/>
            </w:pPr>
          </w:p>
        </w:tc>
      </w:tr>
      <w:tr w:rsidR="002819D1" w:rsidRPr="00F36703" w:rsidTr="003E7000">
        <w:tc>
          <w:tcPr>
            <w:tcW w:w="3542" w:type="dxa"/>
            <w:tcBorders>
              <w:left w:val="nil"/>
              <w:bottom w:val="nil"/>
            </w:tcBorders>
          </w:tcPr>
          <w:p w:rsidR="002819D1" w:rsidRPr="003E7000" w:rsidRDefault="002819D1" w:rsidP="001C124D">
            <w:pPr>
              <w:spacing w:after="0" w:line="240" w:lineRule="auto"/>
              <w:rPr>
                <w:rFonts w:ascii="Times New Roman" w:hAnsi="Times New Roman"/>
                <w:b/>
                <w:lang w:val="en-US"/>
              </w:rPr>
            </w:pPr>
            <w:r w:rsidRPr="003E7000">
              <w:rPr>
                <w:rFonts w:ascii="Times New Roman" w:hAnsi="Times New Roman"/>
                <w:b/>
                <w:lang w:val="en-US"/>
              </w:rPr>
              <w:t>Contact (postal) address, postal code</w:t>
            </w:r>
          </w:p>
        </w:tc>
        <w:tc>
          <w:tcPr>
            <w:tcW w:w="6095" w:type="dxa"/>
            <w:tcBorders>
              <w:bottom w:val="nil"/>
              <w:right w:val="nil"/>
            </w:tcBorders>
          </w:tcPr>
          <w:p w:rsidR="002819D1" w:rsidRDefault="002819D1" w:rsidP="001C124D">
            <w:pPr>
              <w:spacing w:after="0" w:line="240" w:lineRule="auto"/>
              <w:rPr>
                <w:lang w:val="en-US"/>
              </w:rPr>
            </w:pPr>
          </w:p>
        </w:tc>
      </w:tr>
    </w:tbl>
    <w:p w:rsidR="00D35DD6" w:rsidRPr="001C124D" w:rsidRDefault="00D35DD6" w:rsidP="001C124D">
      <w:pPr>
        <w:spacing w:after="0"/>
        <w:rPr>
          <w:rFonts w:ascii="Times New Roman" w:hAnsi="Times New Roman"/>
          <w:b/>
          <w:bCs/>
          <w:sz w:val="20"/>
          <w:szCs w:val="20"/>
          <w:lang w:val="en-US"/>
        </w:rPr>
      </w:pPr>
    </w:p>
    <w:p w:rsidR="007335C3" w:rsidRDefault="007335C3">
      <w:pPr>
        <w:spacing w:after="0" w:line="240" w:lineRule="auto"/>
        <w:rPr>
          <w:rFonts w:ascii="Times New Roman" w:hAnsi="Times New Roman"/>
          <w:b/>
          <w:bCs/>
          <w:sz w:val="28"/>
          <w:u w:val="single"/>
          <w:lang w:val="en-US"/>
        </w:rPr>
      </w:pPr>
      <w:r>
        <w:rPr>
          <w:rFonts w:ascii="Times New Roman" w:hAnsi="Times New Roman"/>
          <w:b/>
          <w:bCs/>
          <w:sz w:val="28"/>
          <w:u w:val="single"/>
          <w:lang w:val="en-US"/>
        </w:rPr>
        <w:br w:type="page"/>
      </w:r>
    </w:p>
    <w:p w:rsidR="002819D1" w:rsidRDefault="002819D1" w:rsidP="002819D1">
      <w:pPr>
        <w:rPr>
          <w:rFonts w:ascii="Times New Roman" w:hAnsi="Times New Roman"/>
          <w:b/>
          <w:bCs/>
          <w:sz w:val="28"/>
          <w:lang w:val="en-US"/>
        </w:rPr>
      </w:pPr>
      <w:r w:rsidRPr="001C124D">
        <w:rPr>
          <w:rFonts w:ascii="Times New Roman" w:hAnsi="Times New Roman"/>
          <w:b/>
          <w:bCs/>
          <w:sz w:val="28"/>
          <w:u w:val="single"/>
          <w:lang w:val="en-US"/>
        </w:rPr>
        <w:lastRenderedPageBreak/>
        <w:t>Annex 2</w:t>
      </w:r>
      <w:r>
        <w:rPr>
          <w:rFonts w:ascii="Times New Roman" w:hAnsi="Times New Roman"/>
          <w:b/>
          <w:bCs/>
          <w:sz w:val="28"/>
          <w:lang w:val="en-US"/>
        </w:rPr>
        <w:t>.</w:t>
      </w:r>
    </w:p>
    <w:p w:rsidR="002819D1" w:rsidRPr="001C124D" w:rsidRDefault="002819D1" w:rsidP="002819D1">
      <w:pPr>
        <w:jc w:val="center"/>
        <w:rPr>
          <w:rFonts w:ascii="Times New Roman" w:hAnsi="Times New Roman"/>
          <w:b/>
          <w:bCs/>
          <w:sz w:val="26"/>
          <w:szCs w:val="26"/>
          <w:lang w:val="en-US"/>
        </w:rPr>
      </w:pPr>
      <w:r w:rsidRPr="001C124D">
        <w:rPr>
          <w:rFonts w:ascii="Times New Roman" w:hAnsi="Times New Roman"/>
          <w:b/>
          <w:sz w:val="26"/>
          <w:szCs w:val="26"/>
          <w:lang w:val="en-US"/>
        </w:rPr>
        <w:t xml:space="preserve">Rules for drafting of theses for the Transcendental Workshop – </w:t>
      </w:r>
      <w:r w:rsidR="003E7000" w:rsidRPr="001C124D">
        <w:rPr>
          <w:rFonts w:ascii="Times New Roman" w:hAnsi="Times New Roman"/>
          <w:b/>
          <w:sz w:val="26"/>
          <w:szCs w:val="26"/>
          <w:lang w:val="en-US"/>
        </w:rPr>
        <w:t>10</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Theses must be presented on </w:t>
      </w:r>
      <w:r>
        <w:rPr>
          <w:rFonts w:ascii="Times New Roman" w:hAnsi="Times New Roman"/>
          <w:color w:val="000000"/>
          <w:sz w:val="26"/>
          <w:szCs w:val="26"/>
        </w:rPr>
        <w:t>А</w:t>
      </w:r>
      <w:r>
        <w:rPr>
          <w:rFonts w:ascii="Times New Roman" w:hAnsi="Times New Roman"/>
          <w:color w:val="000000"/>
          <w:sz w:val="26"/>
          <w:szCs w:val="26"/>
          <w:lang w:val="en-US"/>
        </w:rPr>
        <w:t>4 210</w:t>
      </w:r>
      <w:r>
        <w:rPr>
          <w:rFonts w:ascii="Times New Roman" w:hAnsi="Times New Roman"/>
          <w:color w:val="000000"/>
          <w:sz w:val="26"/>
          <w:szCs w:val="26"/>
        </w:rPr>
        <w:t>х</w:t>
      </w:r>
      <w:r>
        <w:rPr>
          <w:rFonts w:ascii="Times New Roman" w:hAnsi="Times New Roman"/>
          <w:color w:val="000000"/>
          <w:sz w:val="26"/>
          <w:szCs w:val="26"/>
          <w:lang w:val="en-US"/>
        </w:rPr>
        <w:t xml:space="preserve">297 mm format with the margins: the left margin – 20 mm, the right one – 15 mm, the upper margin – 15 mm and the bottom one – 15 mm. Don’t number the pages. Drafting should be done in </w:t>
      </w:r>
      <w:r>
        <w:rPr>
          <w:rFonts w:ascii="Times New Roman" w:hAnsi="Times New Roman"/>
          <w:b/>
          <w:color w:val="000000"/>
          <w:sz w:val="26"/>
          <w:szCs w:val="26"/>
          <w:lang w:val="en-US"/>
        </w:rPr>
        <w:t>Microsoft Word</w:t>
      </w:r>
      <w:r>
        <w:rPr>
          <w:rFonts w:ascii="Times New Roman" w:hAnsi="Times New Roman"/>
          <w:color w:val="000000"/>
          <w:sz w:val="26"/>
          <w:szCs w:val="26"/>
          <w:lang w:val="en-US"/>
        </w:rPr>
        <w:t xml:space="preserve">, font – </w:t>
      </w:r>
      <w:r>
        <w:rPr>
          <w:rFonts w:ascii="Times New Roman" w:hAnsi="Times New Roman"/>
          <w:b/>
          <w:color w:val="000000"/>
          <w:sz w:val="26"/>
          <w:szCs w:val="26"/>
          <w:lang w:val="en-US"/>
        </w:rPr>
        <w:t>Times New Roman</w:t>
      </w:r>
      <w:r>
        <w:rPr>
          <w:rFonts w:ascii="Times New Roman" w:hAnsi="Times New Roman"/>
          <w:color w:val="000000"/>
          <w:sz w:val="26"/>
          <w:szCs w:val="26"/>
          <w:lang w:val="en-US"/>
        </w:rPr>
        <w:t>.</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On the left, at the top, in italics and lower case – a name and a surname of an author, then with the standard font: a degree, a </w:t>
      </w:r>
      <w:r>
        <w:rPr>
          <w:rFonts w:ascii="Times New Roman" w:hAnsi="Times New Roman"/>
          <w:color w:val="000000"/>
          <w:sz w:val="26"/>
          <w:szCs w:val="26"/>
          <w:lang w:val="en-US"/>
        </w:rPr>
        <w:t>place of employment (studying)</w:t>
      </w:r>
      <w:r>
        <w:rPr>
          <w:rFonts w:ascii="Times New Roman" w:hAnsi="Times New Roman"/>
          <w:sz w:val="26"/>
          <w:szCs w:val="26"/>
          <w:lang w:val="en-US"/>
        </w:rPr>
        <w:t xml:space="preserve">, a city [country]. </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sidRPr="00355A4D">
        <w:rPr>
          <w:rFonts w:ascii="Times New Roman" w:hAnsi="Times New Roman"/>
          <w:b/>
          <w:sz w:val="26"/>
          <w:szCs w:val="26"/>
          <w:lang w:val="en-US"/>
        </w:rPr>
        <w:t>Annotation</w:t>
      </w:r>
      <w:r>
        <w:rPr>
          <w:rFonts w:ascii="Times New Roman" w:hAnsi="Times New Roman"/>
          <w:sz w:val="26"/>
          <w:szCs w:val="26"/>
          <w:lang w:val="en-US"/>
        </w:rPr>
        <w:t xml:space="preserve"> (abstract)</w:t>
      </w:r>
      <w:r w:rsidRPr="00305FC4">
        <w:rPr>
          <w:rFonts w:ascii="Times New Roman" w:hAnsi="Times New Roman"/>
          <w:sz w:val="26"/>
          <w:szCs w:val="26"/>
          <w:lang w:val="en-US"/>
        </w:rPr>
        <w:t xml:space="preserve">: up to </w:t>
      </w:r>
      <w:r w:rsidRPr="00305FC4">
        <w:rPr>
          <w:rFonts w:ascii="Times New Roman" w:hAnsi="Times New Roman"/>
          <w:b/>
          <w:sz w:val="26"/>
          <w:szCs w:val="26"/>
          <w:lang w:val="en-US"/>
        </w:rPr>
        <w:t>1</w:t>
      </w:r>
      <w:r w:rsidR="007577C4" w:rsidRPr="007577C4">
        <w:rPr>
          <w:rFonts w:ascii="Times New Roman" w:hAnsi="Times New Roman"/>
          <w:b/>
          <w:sz w:val="26"/>
          <w:szCs w:val="26"/>
          <w:lang w:val="en-US"/>
        </w:rPr>
        <w:t>50-1</w:t>
      </w:r>
      <w:r w:rsidR="00912F66">
        <w:rPr>
          <w:rFonts w:ascii="Times New Roman" w:hAnsi="Times New Roman"/>
          <w:b/>
          <w:sz w:val="26"/>
          <w:szCs w:val="26"/>
          <w:lang w:val="en-US"/>
        </w:rPr>
        <w:t>6</w:t>
      </w:r>
      <w:r w:rsidRPr="00305FC4">
        <w:rPr>
          <w:rFonts w:ascii="Times New Roman" w:hAnsi="Times New Roman"/>
          <w:b/>
          <w:sz w:val="26"/>
          <w:szCs w:val="26"/>
          <w:lang w:val="en-US"/>
        </w:rPr>
        <w:t>0</w:t>
      </w:r>
      <w:r w:rsidRPr="00305FC4">
        <w:rPr>
          <w:rFonts w:ascii="Times New Roman" w:hAnsi="Times New Roman"/>
          <w:sz w:val="26"/>
          <w:szCs w:val="26"/>
          <w:lang w:val="en-US"/>
        </w:rPr>
        <w:t xml:space="preserve"> words</w:t>
      </w:r>
      <w:r w:rsidR="007577C4" w:rsidRPr="007577C4">
        <w:rPr>
          <w:rFonts w:ascii="Times New Roman" w:hAnsi="Times New Roman"/>
          <w:sz w:val="26"/>
          <w:szCs w:val="26"/>
          <w:lang w:val="en-US"/>
        </w:rPr>
        <w:t xml:space="preserve"> / </w:t>
      </w:r>
      <w:r w:rsidR="007577C4" w:rsidRPr="007577C4">
        <w:rPr>
          <w:rFonts w:ascii="Times New Roman" w:hAnsi="Times New Roman"/>
          <w:b/>
          <w:sz w:val="26"/>
          <w:szCs w:val="26"/>
          <w:lang w:val="en-US"/>
        </w:rPr>
        <w:t xml:space="preserve">1000 </w:t>
      </w:r>
      <w:proofErr w:type="spellStart"/>
      <w:r w:rsidR="007577C4" w:rsidRPr="007577C4">
        <w:rPr>
          <w:rFonts w:ascii="Times New Roman" w:hAnsi="Times New Roman"/>
          <w:b/>
          <w:sz w:val="26"/>
          <w:szCs w:val="26"/>
          <w:lang w:val="en-US"/>
        </w:rPr>
        <w:t>ch</w:t>
      </w:r>
      <w:r w:rsidR="007577C4" w:rsidRPr="007577C4">
        <w:rPr>
          <w:rFonts w:ascii="Times New Roman" w:hAnsi="Times New Roman"/>
          <w:sz w:val="26"/>
          <w:szCs w:val="26"/>
          <w:lang w:val="en-US"/>
        </w:rPr>
        <w:t>.</w:t>
      </w:r>
      <w:proofErr w:type="spellEnd"/>
      <w:r w:rsidR="007577C4" w:rsidRPr="00305FC4">
        <w:rPr>
          <w:rFonts w:ascii="Times New Roman" w:hAnsi="Times New Roman"/>
          <w:sz w:val="26"/>
          <w:szCs w:val="26"/>
          <w:lang w:val="en-US"/>
        </w:rPr>
        <w:t xml:space="preserve"> </w:t>
      </w:r>
      <w:r w:rsidRPr="00305FC4">
        <w:rPr>
          <w:rFonts w:ascii="Times New Roman" w:hAnsi="Times New Roman"/>
          <w:sz w:val="26"/>
          <w:szCs w:val="26"/>
          <w:lang w:val="en-US"/>
        </w:rPr>
        <w:t>(Times New Roman font size 11, in italics).</w:t>
      </w:r>
    </w:p>
    <w:p w:rsidR="002819D1" w:rsidRPr="00305FC4" w:rsidRDefault="002819D1" w:rsidP="002819D1">
      <w:pPr>
        <w:pStyle w:val="10"/>
        <w:numPr>
          <w:ilvl w:val="0"/>
          <w:numId w:val="15"/>
        </w:numPr>
        <w:spacing w:after="0" w:line="240" w:lineRule="auto"/>
        <w:jc w:val="both"/>
        <w:rPr>
          <w:rFonts w:ascii="Times New Roman" w:hAnsi="Times New Roman"/>
          <w:sz w:val="26"/>
          <w:szCs w:val="26"/>
          <w:lang w:val="en-US"/>
        </w:rPr>
      </w:pPr>
      <w:r w:rsidRPr="00355A4D">
        <w:rPr>
          <w:rFonts w:ascii="Times New Roman" w:hAnsi="Times New Roman"/>
          <w:b/>
          <w:sz w:val="26"/>
          <w:szCs w:val="26"/>
          <w:lang w:val="en-US"/>
        </w:rPr>
        <w:t>Key words</w:t>
      </w:r>
      <w:r w:rsidRPr="00305FC4">
        <w:rPr>
          <w:rFonts w:ascii="Times New Roman" w:hAnsi="Times New Roman"/>
          <w:sz w:val="26"/>
          <w:szCs w:val="26"/>
          <w:lang w:val="en-US"/>
        </w:rPr>
        <w:t xml:space="preserve">: 5 </w:t>
      </w:r>
      <w:r>
        <w:rPr>
          <w:rFonts w:ascii="Times New Roman" w:hAnsi="Times New Roman"/>
          <w:sz w:val="26"/>
          <w:szCs w:val="26"/>
          <w:lang w:val="en-US"/>
        </w:rPr>
        <w:t>–</w:t>
      </w:r>
      <w:r w:rsidRPr="00305FC4">
        <w:rPr>
          <w:rFonts w:ascii="Times New Roman" w:hAnsi="Times New Roman"/>
          <w:sz w:val="26"/>
          <w:szCs w:val="26"/>
          <w:lang w:val="en-US"/>
        </w:rPr>
        <w:t xml:space="preserve"> 7 words (Times New Roman font size 11, in italics).</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Then skip a line, and on the next one in a bold font in the </w:t>
      </w:r>
      <w:proofErr w:type="spellStart"/>
      <w:r>
        <w:rPr>
          <w:rFonts w:ascii="Times New Roman" w:hAnsi="Times New Roman"/>
          <w:sz w:val="26"/>
          <w:szCs w:val="26"/>
          <w:lang w:val="en-US"/>
        </w:rPr>
        <w:t>centre</w:t>
      </w:r>
      <w:proofErr w:type="spellEnd"/>
      <w:r>
        <w:rPr>
          <w:rFonts w:ascii="Times New Roman" w:hAnsi="Times New Roman"/>
          <w:sz w:val="26"/>
          <w:szCs w:val="26"/>
          <w:lang w:val="en-US"/>
        </w:rPr>
        <w:t xml:space="preserve"> write a name of the theses. </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Pr>
          <w:rFonts w:ascii="Times New Roman" w:hAnsi="Times New Roman"/>
          <w:sz w:val="26"/>
          <w:szCs w:val="26"/>
          <w:lang w:val="en-US"/>
        </w:rPr>
        <w:t>Next through the line - the text of the papers: alignment in width, font Times New Roman, size 12, line spacing 1. Without footnotes; References should be minimized.</w:t>
      </w:r>
    </w:p>
    <w:p w:rsidR="002819D1" w:rsidRDefault="002819D1" w:rsidP="002819D1">
      <w:pPr>
        <w:pStyle w:val="10"/>
        <w:numPr>
          <w:ilvl w:val="0"/>
          <w:numId w:val="15"/>
        </w:numPr>
        <w:spacing w:after="0" w:line="240" w:lineRule="auto"/>
        <w:jc w:val="both"/>
        <w:rPr>
          <w:rFonts w:ascii="Times New Roman" w:hAnsi="Times New Roman"/>
          <w:sz w:val="26"/>
          <w:szCs w:val="26"/>
          <w:lang w:val="en-US"/>
        </w:rPr>
      </w:pPr>
      <w:r w:rsidRPr="00355A4D">
        <w:rPr>
          <w:rFonts w:ascii="Times New Roman" w:hAnsi="Times New Roman"/>
          <w:b/>
          <w:sz w:val="26"/>
          <w:szCs w:val="26"/>
          <w:lang w:val="en-US"/>
        </w:rPr>
        <w:t>References</w:t>
      </w:r>
      <w:r>
        <w:rPr>
          <w:rFonts w:ascii="Times New Roman" w:hAnsi="Times New Roman"/>
          <w:sz w:val="26"/>
          <w:szCs w:val="26"/>
          <w:lang w:val="en-US"/>
        </w:rPr>
        <w:t xml:space="preserve"> to the literature should be made in the text, in square brackets (the source number from the list, page numbers separated by commas). After the text of the article – </w:t>
      </w:r>
      <w:r w:rsidRPr="00305FC4">
        <w:rPr>
          <w:rFonts w:ascii="Times New Roman" w:hAnsi="Times New Roman"/>
          <w:i/>
          <w:sz w:val="26"/>
          <w:szCs w:val="26"/>
          <w:lang w:val="en-US"/>
        </w:rPr>
        <w:t>References</w:t>
      </w:r>
      <w:r>
        <w:rPr>
          <w:rFonts w:ascii="Times New Roman" w:hAnsi="Times New Roman"/>
          <w:sz w:val="26"/>
          <w:szCs w:val="26"/>
          <w:lang w:val="en-US"/>
        </w:rPr>
        <w:t xml:space="preserve"> (font size 11).</w:t>
      </w:r>
    </w:p>
    <w:p w:rsidR="00472A67" w:rsidRDefault="002819D1" w:rsidP="00C826BE">
      <w:pPr>
        <w:pStyle w:val="10"/>
        <w:numPr>
          <w:ilvl w:val="0"/>
          <w:numId w:val="15"/>
        </w:numPr>
        <w:spacing w:after="0" w:line="240" w:lineRule="auto"/>
        <w:jc w:val="both"/>
        <w:rPr>
          <w:rFonts w:ascii="Times New Roman" w:hAnsi="Times New Roman"/>
          <w:sz w:val="26"/>
          <w:szCs w:val="26"/>
          <w:lang w:val="en-US"/>
        </w:rPr>
      </w:pPr>
      <w:r w:rsidRPr="001C124D">
        <w:rPr>
          <w:rFonts w:ascii="Times New Roman" w:hAnsi="Times New Roman"/>
          <w:b/>
          <w:sz w:val="26"/>
          <w:szCs w:val="26"/>
          <w:lang w:val="en-US"/>
        </w:rPr>
        <w:t>Theses size</w:t>
      </w:r>
      <w:r>
        <w:rPr>
          <w:rFonts w:ascii="Times New Roman" w:hAnsi="Times New Roman"/>
          <w:sz w:val="26"/>
          <w:szCs w:val="26"/>
          <w:lang w:val="en-US"/>
        </w:rPr>
        <w:t xml:space="preserve"> – </w:t>
      </w:r>
      <w:r w:rsidR="00912F66" w:rsidRPr="00912F66">
        <w:rPr>
          <w:rFonts w:ascii="Times New Roman" w:hAnsi="Times New Roman"/>
          <w:b/>
          <w:sz w:val="26"/>
          <w:szCs w:val="26"/>
          <w:lang w:val="en-US"/>
        </w:rPr>
        <w:t>1 5</w:t>
      </w:r>
      <w:r>
        <w:rPr>
          <w:rFonts w:ascii="Times New Roman" w:hAnsi="Times New Roman"/>
          <w:b/>
          <w:sz w:val="26"/>
          <w:szCs w:val="26"/>
          <w:lang w:val="en-US"/>
        </w:rPr>
        <w:t>00</w:t>
      </w:r>
      <w:r>
        <w:rPr>
          <w:rFonts w:ascii="Times New Roman" w:hAnsi="Times New Roman"/>
          <w:sz w:val="26"/>
          <w:szCs w:val="26"/>
          <w:lang w:val="en-US"/>
        </w:rPr>
        <w:t xml:space="preserve"> words (up to </w:t>
      </w:r>
      <w:r w:rsidRPr="00521663">
        <w:rPr>
          <w:rFonts w:ascii="Times New Roman" w:hAnsi="Times New Roman"/>
          <w:sz w:val="26"/>
          <w:szCs w:val="26"/>
          <w:lang w:val="en-US"/>
        </w:rPr>
        <w:t>1</w:t>
      </w:r>
      <w:r>
        <w:rPr>
          <w:rFonts w:ascii="Times New Roman" w:hAnsi="Times New Roman"/>
          <w:sz w:val="26"/>
          <w:szCs w:val="26"/>
          <w:lang w:val="en-US"/>
        </w:rPr>
        <w:t xml:space="preserve">2000 </w:t>
      </w:r>
      <w:r w:rsidR="00912F66">
        <w:rPr>
          <w:rFonts w:ascii="Times New Roman" w:hAnsi="Times New Roman"/>
          <w:sz w:val="26"/>
          <w:szCs w:val="26"/>
          <w:lang w:val="en-US"/>
        </w:rPr>
        <w:t xml:space="preserve">(16 000) </w:t>
      </w:r>
      <w:r>
        <w:rPr>
          <w:rFonts w:ascii="Times New Roman" w:hAnsi="Times New Roman"/>
          <w:sz w:val="26"/>
          <w:szCs w:val="26"/>
          <w:lang w:val="en-US"/>
        </w:rPr>
        <w:t xml:space="preserve">characters with spaces, </w:t>
      </w:r>
      <w:r w:rsidR="00C826BE">
        <w:rPr>
          <w:rFonts w:ascii="Times New Roman" w:hAnsi="Times New Roman"/>
          <w:sz w:val="26"/>
          <w:szCs w:val="26"/>
          <w:lang w:val="en-US"/>
        </w:rPr>
        <w:t>4</w:t>
      </w:r>
      <w:r>
        <w:rPr>
          <w:rFonts w:ascii="Times New Roman" w:hAnsi="Times New Roman"/>
          <w:sz w:val="26"/>
          <w:szCs w:val="26"/>
          <w:lang w:val="en-US"/>
        </w:rPr>
        <w:t>-</w:t>
      </w:r>
      <w:r w:rsidR="00C826BE">
        <w:rPr>
          <w:rFonts w:ascii="Times New Roman" w:hAnsi="Times New Roman"/>
          <w:sz w:val="26"/>
          <w:szCs w:val="26"/>
          <w:lang w:val="en-US"/>
        </w:rPr>
        <w:t>5</w:t>
      </w:r>
      <w:r>
        <w:rPr>
          <w:rFonts w:ascii="Times New Roman" w:hAnsi="Times New Roman"/>
          <w:sz w:val="26"/>
          <w:szCs w:val="26"/>
          <w:lang w:val="en-US"/>
        </w:rPr>
        <w:t xml:space="preserve"> page</w:t>
      </w:r>
      <w:r w:rsidR="00C826BE">
        <w:rPr>
          <w:rFonts w:ascii="Times New Roman" w:hAnsi="Times New Roman"/>
          <w:sz w:val="26"/>
          <w:szCs w:val="26"/>
          <w:lang w:val="en-US"/>
        </w:rPr>
        <w:t>s</w:t>
      </w:r>
      <w:r>
        <w:rPr>
          <w:rFonts w:ascii="Times New Roman" w:hAnsi="Times New Roman"/>
          <w:sz w:val="26"/>
          <w:szCs w:val="26"/>
          <w:lang w:val="en-US"/>
        </w:rPr>
        <w:t>).</w:t>
      </w:r>
    </w:p>
    <w:p w:rsidR="001C124D" w:rsidRDefault="001C124D" w:rsidP="001C124D">
      <w:pPr>
        <w:pStyle w:val="10"/>
        <w:spacing w:after="0" w:line="240" w:lineRule="auto"/>
        <w:jc w:val="both"/>
        <w:rPr>
          <w:rFonts w:ascii="Times New Roman" w:hAnsi="Times New Roman"/>
          <w:sz w:val="26"/>
          <w:szCs w:val="26"/>
          <w:lang w:val="en-US"/>
        </w:rPr>
      </w:pPr>
      <w:r w:rsidRPr="001C124D">
        <w:rPr>
          <w:rFonts w:ascii="Times New Roman" w:hAnsi="Times New Roman"/>
          <w:sz w:val="26"/>
          <w:szCs w:val="26"/>
          <w:u w:val="single"/>
          <w:lang w:val="en-US"/>
        </w:rPr>
        <w:t>After article (theses)</w:t>
      </w:r>
      <w:r>
        <w:rPr>
          <w:rFonts w:ascii="Times New Roman" w:hAnsi="Times New Roman"/>
          <w:sz w:val="26"/>
          <w:szCs w:val="26"/>
          <w:lang w:val="en-US"/>
        </w:rPr>
        <w:t>:</w:t>
      </w:r>
    </w:p>
    <w:p w:rsidR="00912F66" w:rsidRPr="00912F66" w:rsidRDefault="00912F66" w:rsidP="00912F66">
      <w:pPr>
        <w:pStyle w:val="10"/>
        <w:numPr>
          <w:ilvl w:val="0"/>
          <w:numId w:val="15"/>
        </w:numPr>
        <w:spacing w:after="0" w:line="240" w:lineRule="auto"/>
        <w:jc w:val="both"/>
        <w:rPr>
          <w:rFonts w:ascii="Times New Roman" w:hAnsi="Times New Roman"/>
          <w:sz w:val="26"/>
          <w:szCs w:val="26"/>
          <w:lang w:val="en-US"/>
        </w:rPr>
      </w:pPr>
      <w:r w:rsidRPr="001C124D">
        <w:rPr>
          <w:rFonts w:ascii="Times New Roman" w:hAnsi="Times New Roman"/>
          <w:b/>
          <w:sz w:val="26"/>
          <w:szCs w:val="26"/>
          <w:lang w:val="en-US"/>
        </w:rPr>
        <w:t>Acknowledgments</w:t>
      </w:r>
      <w:r w:rsidRPr="00912F66">
        <w:rPr>
          <w:rFonts w:ascii="Times New Roman" w:hAnsi="Times New Roman"/>
          <w:sz w:val="26"/>
          <w:szCs w:val="26"/>
          <w:lang w:val="en-US"/>
        </w:rPr>
        <w:t xml:space="preserve"> (links to grants).</w:t>
      </w:r>
    </w:p>
    <w:p w:rsidR="004704CF" w:rsidRDefault="00912F66" w:rsidP="00912F66">
      <w:pPr>
        <w:pStyle w:val="10"/>
        <w:numPr>
          <w:ilvl w:val="0"/>
          <w:numId w:val="15"/>
        </w:numPr>
        <w:spacing w:after="0" w:line="240" w:lineRule="auto"/>
        <w:jc w:val="both"/>
        <w:rPr>
          <w:rFonts w:ascii="Times New Roman" w:hAnsi="Times New Roman"/>
          <w:sz w:val="26"/>
          <w:szCs w:val="26"/>
          <w:lang w:val="en-US"/>
        </w:rPr>
      </w:pPr>
      <w:r w:rsidRPr="001C124D">
        <w:rPr>
          <w:rFonts w:ascii="Times New Roman" w:hAnsi="Times New Roman"/>
          <w:b/>
          <w:sz w:val="26"/>
          <w:szCs w:val="26"/>
          <w:lang w:val="en-US"/>
        </w:rPr>
        <w:t>Information about the author</w:t>
      </w:r>
      <w:r w:rsidRPr="00912F66">
        <w:rPr>
          <w:rFonts w:ascii="Times New Roman" w:hAnsi="Times New Roman"/>
          <w:sz w:val="26"/>
          <w:szCs w:val="26"/>
          <w:lang w:val="en-US"/>
        </w:rPr>
        <w:t xml:space="preserve"> (affiliation)</w:t>
      </w:r>
      <w:r>
        <w:rPr>
          <w:rFonts w:ascii="Times New Roman" w:hAnsi="Times New Roman"/>
          <w:sz w:val="26"/>
          <w:szCs w:val="26"/>
          <w:lang w:val="en-US"/>
        </w:rPr>
        <w:t>.</w:t>
      </w:r>
    </w:p>
    <w:p w:rsidR="007335C3" w:rsidRDefault="007335C3">
      <w:pPr>
        <w:spacing w:after="0" w:line="240" w:lineRule="auto"/>
        <w:rPr>
          <w:rFonts w:ascii="Times New Roman" w:hAnsi="Times New Roman"/>
          <w:sz w:val="26"/>
          <w:szCs w:val="26"/>
          <w:lang w:val="en-US"/>
        </w:rPr>
      </w:pPr>
    </w:p>
    <w:p w:rsidR="004704CF" w:rsidRPr="0057089E" w:rsidRDefault="0057089E" w:rsidP="0057089E">
      <w:pPr>
        <w:pStyle w:val="1"/>
        <w:spacing w:after="0" w:line="240" w:lineRule="auto"/>
        <w:ind w:left="0"/>
        <w:jc w:val="both"/>
        <w:rPr>
          <w:rFonts w:ascii="Times New Roman" w:hAnsi="Times New Roman"/>
          <w:b/>
          <w:u w:val="single"/>
          <w:lang w:val="en-US"/>
        </w:rPr>
      </w:pPr>
      <w:r w:rsidRPr="0057089E">
        <w:rPr>
          <w:rFonts w:ascii="Times New Roman" w:hAnsi="Times New Roman"/>
          <w:b/>
          <w:u w:val="single"/>
          <w:lang w:val="en-US"/>
        </w:rPr>
        <w:t>Sample abstract/text</w:t>
      </w:r>
      <w:r w:rsidR="007335C3">
        <w:rPr>
          <w:rFonts w:ascii="Times New Roman" w:hAnsi="Times New Roman"/>
          <w:b/>
          <w:u w:val="single"/>
          <w:lang w:val="en-US"/>
        </w:rPr>
        <w:t>:</w:t>
      </w:r>
    </w:p>
    <w:p w:rsidR="004704CF" w:rsidRPr="0057089E" w:rsidRDefault="004704CF" w:rsidP="004704CF">
      <w:pPr>
        <w:pStyle w:val="1"/>
        <w:spacing w:after="0" w:line="240" w:lineRule="auto"/>
        <w:ind w:left="0"/>
        <w:jc w:val="both"/>
        <w:rPr>
          <w:rFonts w:ascii="Times New Roman" w:hAnsi="Times New Roman"/>
          <w:sz w:val="20"/>
          <w:szCs w:val="20"/>
          <w:lang w:val="en-US"/>
        </w:rPr>
      </w:pPr>
    </w:p>
    <w:p w:rsidR="0057089E" w:rsidRPr="0057089E" w:rsidRDefault="0057089E" w:rsidP="0057089E">
      <w:pPr>
        <w:spacing w:after="120" w:line="240" w:lineRule="auto"/>
        <w:jc w:val="center"/>
        <w:rPr>
          <w:rFonts w:ascii="Times New Roman" w:hAnsi="Times New Roman"/>
          <w:b/>
          <w:lang w:val="en-US"/>
        </w:rPr>
      </w:pPr>
      <w:r w:rsidRPr="0057089E">
        <w:rPr>
          <w:rFonts w:ascii="Times New Roman" w:hAnsi="Times New Roman"/>
          <w:b/>
          <w:bCs/>
          <w:iCs/>
          <w:lang w:val="en-US"/>
        </w:rPr>
        <w:t>Kant, Husserl, Heidegger: Metaphysics, The “Life World”</w:t>
      </w:r>
    </w:p>
    <w:p w:rsidR="0057089E" w:rsidRPr="0057089E" w:rsidRDefault="0057089E" w:rsidP="0057089E">
      <w:pPr>
        <w:spacing w:after="0" w:line="240" w:lineRule="auto"/>
        <w:jc w:val="center"/>
        <w:rPr>
          <w:rFonts w:ascii="Times New Roman" w:hAnsi="Times New Roman"/>
          <w:lang w:val="en-US"/>
        </w:rPr>
      </w:pPr>
      <w:r w:rsidRPr="0057089E">
        <w:rPr>
          <w:rFonts w:ascii="Times New Roman" w:hAnsi="Times New Roman"/>
          <w:lang w:val="en-US"/>
        </w:rPr>
        <w:t xml:space="preserve">V.Y. </w:t>
      </w:r>
      <w:proofErr w:type="spellStart"/>
      <w:r w:rsidRPr="0057089E">
        <w:rPr>
          <w:rFonts w:ascii="Times New Roman" w:hAnsi="Times New Roman"/>
          <w:lang w:val="en-US"/>
        </w:rPr>
        <w:t>Sem</w:t>
      </w:r>
      <w:proofErr w:type="spellEnd"/>
      <w:r w:rsidRPr="0057089E">
        <w:rPr>
          <w:rFonts w:ascii="Times New Roman" w:hAnsi="Times New Roman"/>
          <w:lang w:val="en-US"/>
        </w:rPr>
        <w:t>*</w:t>
      </w:r>
    </w:p>
    <w:p w:rsidR="0057089E" w:rsidRPr="0057089E" w:rsidRDefault="0057089E" w:rsidP="0057089E">
      <w:pPr>
        <w:spacing w:after="0" w:line="240" w:lineRule="auto"/>
        <w:jc w:val="center"/>
        <w:rPr>
          <w:rFonts w:ascii="Times New Roman" w:hAnsi="Times New Roman"/>
          <w:i/>
          <w:lang w:val="en-US"/>
        </w:rPr>
      </w:pPr>
      <w:r w:rsidRPr="0057089E">
        <w:rPr>
          <w:rFonts w:ascii="Times New Roman" w:hAnsi="Times New Roman"/>
          <w:i/>
          <w:lang w:val="en-US"/>
        </w:rPr>
        <w:t>Moscow, Russia</w:t>
      </w:r>
    </w:p>
    <w:p w:rsidR="0057089E" w:rsidRDefault="0057089E" w:rsidP="0057089E">
      <w:pPr>
        <w:spacing w:after="0" w:line="240" w:lineRule="auto"/>
        <w:jc w:val="both"/>
        <w:rPr>
          <w:rFonts w:ascii="Times New Roman" w:hAnsi="Times New Roman"/>
          <w:b/>
          <w:sz w:val="20"/>
          <w:szCs w:val="20"/>
          <w:lang w:val="en-US"/>
        </w:rPr>
      </w:pPr>
    </w:p>
    <w:p w:rsidR="0057089E" w:rsidRPr="0057089E" w:rsidRDefault="004704CF" w:rsidP="0057089E">
      <w:pPr>
        <w:spacing w:after="0" w:line="240" w:lineRule="auto"/>
        <w:jc w:val="both"/>
        <w:rPr>
          <w:rFonts w:ascii="Times New Roman" w:hAnsi="Times New Roman"/>
          <w:i/>
          <w:sz w:val="20"/>
          <w:szCs w:val="20"/>
          <w:lang w:val="en-US"/>
        </w:rPr>
      </w:pPr>
      <w:r w:rsidRPr="0057089E">
        <w:rPr>
          <w:rFonts w:ascii="Times New Roman" w:hAnsi="Times New Roman"/>
          <w:b/>
          <w:sz w:val="20"/>
          <w:szCs w:val="20"/>
          <w:lang w:val="en-US"/>
        </w:rPr>
        <w:t>Abstract</w:t>
      </w:r>
      <w:r w:rsidR="0057089E" w:rsidRPr="00AC2D63">
        <w:rPr>
          <w:rFonts w:ascii="Times New Roman" w:hAnsi="Times New Roman"/>
          <w:sz w:val="20"/>
          <w:szCs w:val="20"/>
          <w:lang w:val="en-US"/>
        </w:rPr>
        <w:t xml:space="preserve"> (10</w:t>
      </w:r>
      <w:r w:rsidR="00AC2D63" w:rsidRPr="00AC2D63">
        <w:rPr>
          <w:rFonts w:ascii="Times New Roman" w:hAnsi="Times New Roman"/>
          <w:sz w:val="20"/>
          <w:szCs w:val="20"/>
          <w:lang w:val="en-US"/>
        </w:rPr>
        <w:t xml:space="preserve"> font</w:t>
      </w:r>
      <w:r w:rsidR="0057089E" w:rsidRPr="00AC2D63">
        <w:rPr>
          <w:rFonts w:ascii="Times New Roman" w:hAnsi="Times New Roman"/>
          <w:sz w:val="20"/>
          <w:szCs w:val="20"/>
          <w:lang w:val="en-US"/>
        </w:rPr>
        <w:t>)</w:t>
      </w:r>
      <w:r w:rsidRPr="0057089E">
        <w:rPr>
          <w:rFonts w:ascii="Times New Roman" w:hAnsi="Times New Roman"/>
          <w:b/>
          <w:sz w:val="20"/>
          <w:szCs w:val="20"/>
          <w:lang w:val="en-US"/>
        </w:rPr>
        <w:t>:</w:t>
      </w:r>
      <w:r w:rsidRPr="0057089E">
        <w:rPr>
          <w:rFonts w:ascii="Times New Roman" w:hAnsi="Times New Roman"/>
          <w:i/>
          <w:sz w:val="20"/>
          <w:szCs w:val="20"/>
          <w:lang w:val="en-US"/>
        </w:rPr>
        <w:t xml:space="preserve"> </w:t>
      </w:r>
      <w:r w:rsidR="0057089E" w:rsidRPr="0057089E">
        <w:rPr>
          <w:rFonts w:ascii="Times New Roman" w:hAnsi="Times New Roman"/>
          <w:i/>
          <w:sz w:val="20"/>
          <w:szCs w:val="20"/>
          <w:lang w:val="en-US"/>
        </w:rPr>
        <w:t>Kant's transcendental metaphysics is an ersatz philosophical thought that, based on transcendental objectifications of perceived reality, seeks new foundations both for the unity of thought and cognizable reality in theoretical knowledge, and for the unity of self-determination of human will and actions in the field of morality. Metaphysics reflects the structure of blind transcendental syntheses of sensory and intellectual cognition, which leads to the formation of regulating ideas in consciousness and the spheres of their application in cognition of the very goals of cognition. Husserl continues the transcendental project, justifying the «life world» as a product of the affective discharge of the subject. Heidegger still sees time as a form of intuition abstracted from life contexts. The transcendental project combines the alienation of the identity of being and thinking in accordance with the model of linguistic illusion. Transcendental thinking, based on the agreement of thought with itself, projects and objectifies the correspondence of heard and said sounds of speech</w:t>
      </w:r>
      <w:r w:rsidR="0057089E" w:rsidRPr="0057089E">
        <w:rPr>
          <w:rFonts w:ascii="Times New Roman" w:hAnsi="Times New Roman"/>
          <w:sz w:val="20"/>
          <w:szCs w:val="20"/>
          <w:lang w:val="en-US"/>
        </w:rPr>
        <w:t>.</w:t>
      </w:r>
    </w:p>
    <w:p w:rsidR="0057089E" w:rsidRPr="0057089E" w:rsidRDefault="004704CF" w:rsidP="004704CF">
      <w:pPr>
        <w:spacing w:after="0" w:line="240" w:lineRule="auto"/>
        <w:rPr>
          <w:rFonts w:ascii="Times New Roman" w:hAnsi="Times New Roman"/>
          <w:i/>
          <w:sz w:val="20"/>
          <w:szCs w:val="20"/>
          <w:lang w:val="en-US"/>
        </w:rPr>
      </w:pPr>
      <w:r w:rsidRPr="0057089E">
        <w:rPr>
          <w:rFonts w:ascii="Times New Roman" w:hAnsi="Times New Roman"/>
          <w:b/>
          <w:sz w:val="20"/>
          <w:szCs w:val="20"/>
          <w:lang w:val="en-US"/>
        </w:rPr>
        <w:t>Keywords</w:t>
      </w:r>
      <w:r w:rsidR="0057089E">
        <w:rPr>
          <w:rFonts w:ascii="Times New Roman" w:hAnsi="Times New Roman"/>
          <w:b/>
          <w:sz w:val="20"/>
          <w:szCs w:val="20"/>
          <w:lang w:val="en-US"/>
        </w:rPr>
        <w:t xml:space="preserve"> </w:t>
      </w:r>
      <w:r w:rsidR="00AC2D63" w:rsidRPr="00AC2D63">
        <w:rPr>
          <w:rFonts w:ascii="Times New Roman" w:hAnsi="Times New Roman"/>
          <w:sz w:val="20"/>
          <w:szCs w:val="20"/>
          <w:lang w:val="en-US"/>
        </w:rPr>
        <w:t>(10 font)</w:t>
      </w:r>
      <w:r w:rsidRPr="0057089E">
        <w:rPr>
          <w:rFonts w:ascii="Times New Roman" w:hAnsi="Times New Roman"/>
          <w:i/>
          <w:sz w:val="20"/>
          <w:szCs w:val="20"/>
          <w:lang w:val="en-US"/>
        </w:rPr>
        <w:t>:</w:t>
      </w:r>
      <w:r w:rsidR="0057089E" w:rsidRPr="0057089E">
        <w:rPr>
          <w:rFonts w:ascii="Times New Roman" w:hAnsi="Times New Roman"/>
          <w:bCs/>
          <w:iCs/>
          <w:sz w:val="20"/>
          <w:szCs w:val="20"/>
          <w:lang w:val="en-US"/>
        </w:rPr>
        <w:t xml:space="preserve"> </w:t>
      </w:r>
      <w:r w:rsidR="0057089E" w:rsidRPr="0057089E">
        <w:rPr>
          <w:rFonts w:ascii="Times New Roman" w:hAnsi="Times New Roman"/>
          <w:bCs/>
          <w:i/>
          <w:iCs/>
          <w:sz w:val="20"/>
          <w:szCs w:val="20"/>
          <w:lang w:val="en-US"/>
        </w:rPr>
        <w:t xml:space="preserve">Kant, Husserl, Heidegger, </w:t>
      </w:r>
      <w:r w:rsidRPr="0057089E">
        <w:rPr>
          <w:rFonts w:ascii="Times New Roman" w:hAnsi="Times New Roman"/>
          <w:i/>
          <w:sz w:val="20"/>
          <w:szCs w:val="20"/>
          <w:lang w:val="en-US"/>
        </w:rPr>
        <w:t xml:space="preserve">transcendental </w:t>
      </w:r>
      <w:r w:rsidR="0057089E" w:rsidRPr="0057089E">
        <w:rPr>
          <w:rFonts w:ascii="Times New Roman" w:hAnsi="Times New Roman"/>
          <w:sz w:val="20"/>
          <w:szCs w:val="20"/>
          <w:lang w:val="en-US"/>
        </w:rPr>
        <w:t>metaphysics, life world,</w:t>
      </w:r>
    </w:p>
    <w:p w:rsidR="004704CF" w:rsidRPr="0057089E" w:rsidRDefault="004704CF" w:rsidP="004704CF">
      <w:pPr>
        <w:pStyle w:val="1"/>
        <w:spacing w:after="0" w:line="240" w:lineRule="auto"/>
        <w:ind w:left="0"/>
        <w:jc w:val="both"/>
        <w:rPr>
          <w:rFonts w:ascii="Times New Roman" w:hAnsi="Times New Roman"/>
          <w:b/>
          <w:sz w:val="20"/>
          <w:szCs w:val="20"/>
          <w:lang w:val="en-US"/>
        </w:rPr>
      </w:pPr>
    </w:p>
    <w:p w:rsidR="0057089E" w:rsidRPr="0057089E" w:rsidRDefault="0057089E" w:rsidP="0057089E">
      <w:pPr>
        <w:pStyle w:val="1"/>
        <w:spacing w:after="0" w:line="240" w:lineRule="auto"/>
        <w:ind w:left="0"/>
        <w:jc w:val="both"/>
        <w:rPr>
          <w:rFonts w:ascii="Times New Roman" w:hAnsi="Times New Roman"/>
          <w:b/>
          <w:sz w:val="20"/>
          <w:szCs w:val="20"/>
          <w:lang w:val="en-US"/>
        </w:rPr>
      </w:pPr>
      <w:r w:rsidRPr="0057089E">
        <w:rPr>
          <w:rFonts w:ascii="Times New Roman" w:hAnsi="Times New Roman"/>
          <w:sz w:val="24"/>
          <w:szCs w:val="24"/>
          <w:u w:val="single"/>
          <w:lang w:val="en-US"/>
        </w:rPr>
        <w:t>Text</w:t>
      </w:r>
      <w:r>
        <w:rPr>
          <w:rFonts w:ascii="Times New Roman" w:hAnsi="Times New Roman"/>
          <w:sz w:val="24"/>
          <w:szCs w:val="24"/>
          <w:u w:val="single"/>
          <w:lang w:val="en-US"/>
        </w:rPr>
        <w:t xml:space="preserve"> </w:t>
      </w:r>
      <w:r w:rsidR="00AC2D63" w:rsidRPr="00AC2D63">
        <w:rPr>
          <w:rFonts w:ascii="Times New Roman" w:hAnsi="Times New Roman"/>
          <w:sz w:val="20"/>
          <w:szCs w:val="20"/>
          <w:lang w:val="en-US"/>
        </w:rPr>
        <w:t>(1</w:t>
      </w:r>
      <w:r w:rsidR="00AC2D63">
        <w:rPr>
          <w:rFonts w:ascii="Times New Roman" w:hAnsi="Times New Roman"/>
          <w:sz w:val="20"/>
          <w:szCs w:val="20"/>
          <w:lang w:val="en-US"/>
        </w:rPr>
        <w:t>2</w:t>
      </w:r>
      <w:r w:rsidR="00AC2D63" w:rsidRPr="00AC2D63">
        <w:rPr>
          <w:rFonts w:ascii="Times New Roman" w:hAnsi="Times New Roman"/>
          <w:sz w:val="20"/>
          <w:szCs w:val="20"/>
          <w:lang w:val="en-US"/>
        </w:rPr>
        <w:t xml:space="preserve"> font)</w:t>
      </w:r>
      <w:r w:rsidRPr="0057089E">
        <w:rPr>
          <w:rFonts w:ascii="Times New Roman" w:hAnsi="Times New Roman"/>
          <w:sz w:val="24"/>
          <w:szCs w:val="24"/>
          <w:lang w:val="en-US"/>
        </w:rPr>
        <w:t xml:space="preserve">: Before 1797, Schelling had already charted a theoretical path quite distinct from Kantian critical philosophy and early </w:t>
      </w:r>
      <w:proofErr w:type="spellStart"/>
      <w:r w:rsidRPr="0057089E">
        <w:rPr>
          <w:rFonts w:ascii="Times New Roman" w:hAnsi="Times New Roman"/>
          <w:sz w:val="24"/>
          <w:szCs w:val="24"/>
          <w:lang w:val="en-US"/>
        </w:rPr>
        <w:t>Fichtean</w:t>
      </w:r>
      <w:proofErr w:type="spellEnd"/>
      <w:r w:rsidRPr="0057089E">
        <w:rPr>
          <w:rFonts w:ascii="Times New Roman" w:hAnsi="Times New Roman"/>
          <w:sz w:val="24"/>
          <w:szCs w:val="24"/>
          <w:lang w:val="en-US"/>
        </w:rPr>
        <w:t xml:space="preserve"> transcendental idealism: the foundation of philosophy should be based on the primordial identity of thought and existence, rather than Fichte's «absolute I».</w:t>
      </w:r>
    </w:p>
    <w:p w:rsidR="0057089E" w:rsidRPr="0057089E" w:rsidRDefault="0057089E" w:rsidP="004704CF">
      <w:pPr>
        <w:pStyle w:val="1"/>
        <w:spacing w:after="0" w:line="240" w:lineRule="auto"/>
        <w:ind w:left="0"/>
        <w:jc w:val="both"/>
        <w:rPr>
          <w:rFonts w:ascii="Times New Roman" w:hAnsi="Times New Roman"/>
          <w:b/>
          <w:sz w:val="20"/>
          <w:szCs w:val="20"/>
          <w:lang w:val="en-US"/>
        </w:rPr>
      </w:pPr>
    </w:p>
    <w:p w:rsidR="00F36703" w:rsidRDefault="0057089E" w:rsidP="004704CF">
      <w:pPr>
        <w:pStyle w:val="1"/>
        <w:spacing w:after="0" w:line="240" w:lineRule="auto"/>
        <w:ind w:left="0"/>
        <w:jc w:val="both"/>
        <w:rPr>
          <w:rStyle w:val="a3"/>
          <w:rFonts w:ascii="Times New Roman" w:hAnsi="Times New Roman"/>
          <w:sz w:val="20"/>
          <w:szCs w:val="20"/>
          <w:lang w:val="en-US"/>
        </w:rPr>
      </w:pPr>
      <w:proofErr w:type="spellStart"/>
      <w:r w:rsidRPr="0057089E">
        <w:rPr>
          <w:rFonts w:ascii="Times New Roman" w:hAnsi="Times New Roman"/>
          <w:b/>
          <w:i/>
          <w:lang w:val="en-US"/>
        </w:rPr>
        <w:t>V.Ye</w:t>
      </w:r>
      <w:proofErr w:type="spellEnd"/>
      <w:r w:rsidRPr="0057089E">
        <w:rPr>
          <w:rFonts w:ascii="Times New Roman" w:hAnsi="Times New Roman"/>
          <w:b/>
          <w:i/>
          <w:lang w:val="en-US"/>
        </w:rPr>
        <w:t xml:space="preserve">. </w:t>
      </w:r>
      <w:proofErr w:type="spellStart"/>
      <w:r w:rsidRPr="0057089E">
        <w:rPr>
          <w:rFonts w:ascii="Times New Roman" w:hAnsi="Times New Roman"/>
          <w:b/>
          <w:i/>
          <w:lang w:val="en-US"/>
        </w:rPr>
        <w:t>Sem</w:t>
      </w:r>
      <w:proofErr w:type="spellEnd"/>
      <w:r w:rsidRPr="0057089E">
        <w:rPr>
          <w:rFonts w:ascii="Times New Roman" w:hAnsi="Times New Roman"/>
          <w:b/>
          <w:i/>
          <w:lang w:val="en-US"/>
        </w:rPr>
        <w:t>*</w:t>
      </w:r>
      <w:r w:rsidR="004704CF" w:rsidRPr="0057089E">
        <w:rPr>
          <w:rFonts w:ascii="Times New Roman" w:hAnsi="Times New Roman"/>
          <w:sz w:val="20"/>
          <w:szCs w:val="20"/>
          <w:lang w:val="en-US"/>
        </w:rPr>
        <w:t xml:space="preserve">. —  Candidate of Philosophy, Associate Professor of the Faculty of Philosophy of the State Academic University for the Humanities, editor-in-chief of the “Transcendental Journal”, </w:t>
      </w:r>
      <w:hyperlink r:id="rId25" w:history="1">
        <w:r w:rsidR="007335C3" w:rsidRPr="00F56490">
          <w:rPr>
            <w:rStyle w:val="a3"/>
            <w:rFonts w:ascii="Times New Roman" w:hAnsi="Times New Roman"/>
            <w:sz w:val="20"/>
            <w:szCs w:val="20"/>
            <w:lang w:val="en-US"/>
          </w:rPr>
          <w:t>skat*@gmail.com</w:t>
        </w:r>
      </w:hyperlink>
    </w:p>
    <w:p w:rsidR="00F36703" w:rsidRDefault="00F36703">
      <w:pPr>
        <w:spacing w:after="0" w:line="240" w:lineRule="auto"/>
        <w:rPr>
          <w:rStyle w:val="a3"/>
          <w:rFonts w:ascii="Times New Roman" w:hAnsi="Times New Roman"/>
          <w:sz w:val="20"/>
          <w:szCs w:val="20"/>
          <w:lang w:val="en-US"/>
        </w:rPr>
      </w:pPr>
      <w:r>
        <w:rPr>
          <w:rStyle w:val="a3"/>
          <w:rFonts w:ascii="Times New Roman" w:hAnsi="Times New Roman"/>
          <w:sz w:val="20"/>
          <w:szCs w:val="20"/>
          <w:lang w:val="en-US"/>
        </w:rPr>
        <w:br w:type="page"/>
      </w:r>
    </w:p>
    <w:p w:rsidR="00F36703" w:rsidRDefault="00F36703" w:rsidP="00F36703">
      <w:pPr>
        <w:spacing w:after="120" w:line="240" w:lineRule="auto"/>
        <w:rPr>
          <w:rFonts w:ascii="Arial" w:hAnsi="Arial" w:cs="Arial"/>
          <w:b/>
          <w:bCs/>
          <w:caps/>
          <w:spacing w:val="-8"/>
        </w:rPr>
      </w:pPr>
      <w:r>
        <w:rPr>
          <w:rFonts w:ascii="Times New Roman" w:hAnsi="Times New Roman"/>
          <w:sz w:val="24"/>
          <w:szCs w:val="24"/>
          <w:u w:val="single"/>
        </w:rPr>
        <w:lastRenderedPageBreak/>
        <w:t>на русском</w:t>
      </w:r>
      <w:r w:rsidRPr="00F36703">
        <w:rPr>
          <w:rFonts w:ascii="Times New Roman" w:hAnsi="Times New Roman"/>
          <w:sz w:val="24"/>
          <w:szCs w:val="24"/>
        </w:rPr>
        <w:t>:</w:t>
      </w:r>
    </w:p>
    <w:p w:rsidR="00F36703" w:rsidRPr="00CE0568" w:rsidRDefault="00F36703" w:rsidP="00F36703">
      <w:pPr>
        <w:spacing w:after="60" w:line="200" w:lineRule="exact"/>
        <w:jc w:val="center"/>
        <w:rPr>
          <w:rFonts w:ascii="Arial" w:hAnsi="Arial" w:cs="Arial"/>
          <w:b/>
          <w:bCs/>
          <w:caps/>
          <w:spacing w:val="-8"/>
        </w:rPr>
      </w:pPr>
      <w:proofErr w:type="gramStart"/>
      <w:r w:rsidRPr="00CE0568">
        <w:rPr>
          <w:rFonts w:ascii="Arial" w:hAnsi="Arial" w:cs="Arial"/>
          <w:b/>
          <w:bCs/>
          <w:caps/>
          <w:spacing w:val="-8"/>
        </w:rPr>
        <w:t>Государственный  академический</w:t>
      </w:r>
      <w:proofErr w:type="gramEnd"/>
      <w:r w:rsidRPr="00CE0568">
        <w:rPr>
          <w:rFonts w:ascii="Arial" w:hAnsi="Arial" w:cs="Arial"/>
          <w:b/>
          <w:bCs/>
          <w:caps/>
          <w:spacing w:val="-8"/>
        </w:rPr>
        <w:t xml:space="preserve">  университет  гуманитарных  наук</w:t>
      </w:r>
    </w:p>
    <w:p w:rsidR="00F36703" w:rsidRPr="00CE0568" w:rsidRDefault="00F36703" w:rsidP="00F36703">
      <w:pPr>
        <w:spacing w:after="60" w:line="200" w:lineRule="exact"/>
        <w:jc w:val="center"/>
        <w:rPr>
          <w:rFonts w:ascii="Arial" w:hAnsi="Arial" w:cs="Arial"/>
          <w:b/>
          <w:bCs/>
          <w:caps/>
          <w:spacing w:val="-8"/>
        </w:rPr>
      </w:pPr>
      <w:proofErr w:type="gramStart"/>
      <w:r w:rsidRPr="00CE0568">
        <w:rPr>
          <w:rFonts w:ascii="Arial" w:hAnsi="Arial" w:cs="Arial"/>
          <w:b/>
          <w:bCs/>
          <w:caps/>
          <w:spacing w:val="-8"/>
        </w:rPr>
        <w:t>Российский  государственный</w:t>
      </w:r>
      <w:proofErr w:type="gramEnd"/>
      <w:r w:rsidRPr="00CE0568">
        <w:rPr>
          <w:rFonts w:ascii="Arial" w:hAnsi="Arial" w:cs="Arial"/>
          <w:b/>
          <w:bCs/>
          <w:caps/>
          <w:spacing w:val="-8"/>
        </w:rPr>
        <w:t xml:space="preserve">  гуманитарный  университет</w:t>
      </w:r>
    </w:p>
    <w:p w:rsidR="00F36703" w:rsidRDefault="00F36703" w:rsidP="00F36703">
      <w:pPr>
        <w:spacing w:after="60" w:line="200" w:lineRule="exact"/>
        <w:jc w:val="center"/>
        <w:rPr>
          <w:rFonts w:ascii="Arial" w:hAnsi="Arial" w:cs="Arial"/>
          <w:b/>
          <w:bCs/>
          <w:caps/>
          <w:spacing w:val="-8"/>
        </w:rPr>
      </w:pPr>
      <w:proofErr w:type="gramStart"/>
      <w:r w:rsidRPr="00CE0568">
        <w:rPr>
          <w:rFonts w:ascii="Arial" w:hAnsi="Arial" w:cs="Arial"/>
          <w:b/>
          <w:bCs/>
          <w:caps/>
          <w:spacing w:val="-8"/>
        </w:rPr>
        <w:t>Балтийский  Федеральный</w:t>
      </w:r>
      <w:proofErr w:type="gramEnd"/>
      <w:r w:rsidRPr="00CE0568">
        <w:rPr>
          <w:rFonts w:ascii="Arial" w:hAnsi="Arial" w:cs="Arial"/>
          <w:b/>
          <w:bCs/>
          <w:caps/>
          <w:spacing w:val="-8"/>
        </w:rPr>
        <w:t xml:space="preserve">  Университет  </w:t>
      </w:r>
      <w:r w:rsidRPr="0056112A">
        <w:rPr>
          <w:rFonts w:ascii="Arial" w:hAnsi="Arial" w:cs="Arial"/>
          <w:b/>
          <w:bCs/>
          <w:spacing w:val="-8"/>
        </w:rPr>
        <w:t>им</w:t>
      </w:r>
      <w:r w:rsidRPr="00CE0568">
        <w:rPr>
          <w:rFonts w:ascii="Arial" w:hAnsi="Arial" w:cs="Arial"/>
          <w:b/>
          <w:bCs/>
          <w:caps/>
          <w:spacing w:val="-8"/>
        </w:rPr>
        <w:t>. И.</w:t>
      </w:r>
      <w:r>
        <w:rPr>
          <w:rFonts w:ascii="Arial" w:hAnsi="Arial" w:cs="Arial"/>
          <w:b/>
          <w:bCs/>
          <w:caps/>
          <w:spacing w:val="-8"/>
          <w:lang w:val="en-US"/>
        </w:rPr>
        <w:t> </w:t>
      </w:r>
      <w:r w:rsidRPr="00CE0568">
        <w:rPr>
          <w:rFonts w:ascii="Arial" w:hAnsi="Arial" w:cs="Arial"/>
          <w:b/>
          <w:bCs/>
          <w:caps/>
          <w:spacing w:val="-8"/>
        </w:rPr>
        <w:t>Канта</w:t>
      </w:r>
    </w:p>
    <w:p w:rsidR="00F36703" w:rsidRDefault="00F36703" w:rsidP="00F36703">
      <w:pPr>
        <w:spacing w:after="60" w:line="200" w:lineRule="exact"/>
        <w:jc w:val="center"/>
        <w:rPr>
          <w:rFonts w:ascii="Arial" w:hAnsi="Arial" w:cs="Arial"/>
          <w:b/>
          <w:bCs/>
          <w:caps/>
          <w:spacing w:val="-8"/>
        </w:rPr>
      </w:pPr>
      <w:proofErr w:type="gramStart"/>
      <w:r w:rsidRPr="00CE0568">
        <w:rPr>
          <w:rFonts w:ascii="Arial" w:hAnsi="Arial" w:cs="Arial"/>
          <w:b/>
          <w:bCs/>
          <w:caps/>
          <w:spacing w:val="-8"/>
        </w:rPr>
        <w:t>Российский  Университет</w:t>
      </w:r>
      <w:proofErr w:type="gramEnd"/>
      <w:r w:rsidRPr="00CE0568">
        <w:rPr>
          <w:rFonts w:ascii="Arial" w:hAnsi="Arial" w:cs="Arial"/>
          <w:b/>
          <w:bCs/>
          <w:caps/>
          <w:spacing w:val="-8"/>
        </w:rPr>
        <w:t xml:space="preserve">  ДружБы  народов</w:t>
      </w:r>
      <w:r>
        <w:rPr>
          <w:rFonts w:ascii="Arial" w:hAnsi="Arial" w:cs="Arial"/>
          <w:b/>
          <w:bCs/>
          <w:caps/>
          <w:spacing w:val="-8"/>
        </w:rPr>
        <w:t xml:space="preserve"> </w:t>
      </w:r>
      <w:r w:rsidRPr="0056112A">
        <w:rPr>
          <w:rFonts w:ascii="Arial" w:hAnsi="Arial" w:cs="Arial"/>
          <w:b/>
          <w:bCs/>
          <w:spacing w:val="-8"/>
        </w:rPr>
        <w:t>им</w:t>
      </w:r>
      <w:r w:rsidRPr="00CE0568">
        <w:rPr>
          <w:rFonts w:ascii="Arial" w:hAnsi="Arial" w:cs="Arial"/>
          <w:b/>
          <w:bCs/>
          <w:caps/>
          <w:spacing w:val="-8"/>
        </w:rPr>
        <w:t>.</w:t>
      </w:r>
      <w:r>
        <w:rPr>
          <w:rFonts w:ascii="Arial" w:hAnsi="Arial" w:cs="Arial"/>
          <w:b/>
          <w:bCs/>
          <w:caps/>
          <w:spacing w:val="-8"/>
        </w:rPr>
        <w:t xml:space="preserve"> Партриса Лумумбы</w:t>
      </w:r>
    </w:p>
    <w:p w:rsidR="00F36703" w:rsidRPr="00CE0568" w:rsidRDefault="00F36703" w:rsidP="00F36703">
      <w:pPr>
        <w:spacing w:after="60" w:line="200" w:lineRule="exact"/>
        <w:jc w:val="center"/>
        <w:rPr>
          <w:rFonts w:ascii="Arial" w:hAnsi="Arial" w:cs="Arial"/>
          <w:b/>
          <w:bCs/>
          <w:caps/>
          <w:spacing w:val="-8"/>
        </w:rPr>
      </w:pPr>
      <w:r w:rsidRPr="00CE0568">
        <w:rPr>
          <w:rFonts w:ascii="Arial" w:hAnsi="Arial" w:cs="Arial"/>
          <w:b/>
          <w:bCs/>
          <w:caps/>
          <w:spacing w:val="-8"/>
        </w:rPr>
        <w:t xml:space="preserve">НАУЧНЫЙ </w:t>
      </w:r>
      <w:proofErr w:type="gramStart"/>
      <w:r w:rsidRPr="00CE0568">
        <w:rPr>
          <w:rFonts w:ascii="Arial" w:hAnsi="Arial" w:cs="Arial"/>
          <w:b/>
          <w:bCs/>
          <w:caps/>
          <w:spacing w:val="-8"/>
        </w:rPr>
        <w:t xml:space="preserve">СОВЕТ </w:t>
      </w:r>
      <w:r>
        <w:rPr>
          <w:rFonts w:ascii="Arial" w:hAnsi="Arial" w:cs="Arial"/>
          <w:b/>
          <w:bCs/>
          <w:caps/>
          <w:spacing w:val="-8"/>
        </w:rPr>
        <w:t xml:space="preserve"> </w:t>
      </w:r>
      <w:r w:rsidRPr="00CE0568">
        <w:rPr>
          <w:rFonts w:ascii="Arial" w:hAnsi="Arial" w:cs="Arial"/>
          <w:b/>
          <w:bCs/>
          <w:caps/>
          <w:spacing w:val="-8"/>
        </w:rPr>
        <w:t>ПРИ</w:t>
      </w:r>
      <w:proofErr w:type="gramEnd"/>
      <w:r w:rsidRPr="00CE0568">
        <w:rPr>
          <w:rFonts w:ascii="Arial" w:hAnsi="Arial" w:cs="Arial"/>
          <w:b/>
          <w:bCs/>
          <w:caps/>
          <w:spacing w:val="-8"/>
        </w:rPr>
        <w:t xml:space="preserve"> ПРЕЗИДИУМЕ РАН </w:t>
      </w:r>
      <w:r>
        <w:rPr>
          <w:rFonts w:ascii="Arial" w:hAnsi="Arial" w:cs="Arial"/>
          <w:b/>
          <w:bCs/>
          <w:caps/>
          <w:spacing w:val="-8"/>
        </w:rPr>
        <w:t xml:space="preserve"> </w:t>
      </w:r>
      <w:r w:rsidRPr="00CE0568">
        <w:rPr>
          <w:rFonts w:ascii="Arial" w:hAnsi="Arial" w:cs="Arial"/>
          <w:b/>
          <w:bCs/>
          <w:caps/>
          <w:spacing w:val="-8"/>
        </w:rPr>
        <w:t xml:space="preserve">ПО МЕТОДОЛОГИИ </w:t>
      </w:r>
    </w:p>
    <w:p w:rsidR="00F36703" w:rsidRPr="00CE0568" w:rsidRDefault="00F36703" w:rsidP="00F36703">
      <w:pPr>
        <w:spacing w:after="60" w:line="200" w:lineRule="exact"/>
        <w:jc w:val="center"/>
        <w:rPr>
          <w:rFonts w:ascii="Arial" w:hAnsi="Arial" w:cs="Arial"/>
          <w:b/>
          <w:bCs/>
          <w:caps/>
          <w:spacing w:val="-8"/>
        </w:rPr>
      </w:pPr>
      <w:r w:rsidRPr="00CE0568">
        <w:rPr>
          <w:rFonts w:ascii="Arial" w:hAnsi="Arial" w:cs="Arial"/>
          <w:b/>
          <w:bCs/>
          <w:caps/>
          <w:spacing w:val="-8"/>
        </w:rPr>
        <w:t>ИСКУССТВЕННОГО ИНТЕЛЛЕКТА И КОГНИТИВНЫХ ИССЛЕДОВАНИЙ</w:t>
      </w:r>
    </w:p>
    <w:p w:rsidR="00F36703" w:rsidRPr="00CE0568" w:rsidRDefault="00F36703" w:rsidP="00F36703">
      <w:pPr>
        <w:spacing w:after="60" w:line="200" w:lineRule="exact"/>
        <w:jc w:val="center"/>
        <w:rPr>
          <w:rFonts w:ascii="Arial" w:hAnsi="Arial" w:cs="Arial"/>
          <w:b/>
          <w:bCs/>
          <w:caps/>
          <w:spacing w:val="-8"/>
        </w:rPr>
      </w:pPr>
      <w:proofErr w:type="gramStart"/>
      <w:r w:rsidRPr="00CE0568">
        <w:rPr>
          <w:rFonts w:ascii="Arial" w:hAnsi="Arial" w:cs="Arial"/>
          <w:b/>
          <w:caps/>
          <w:shd w:val="clear" w:color="auto" w:fill="FFFFFF"/>
        </w:rPr>
        <w:t xml:space="preserve">Фонд </w:t>
      </w:r>
      <w:r>
        <w:rPr>
          <w:rFonts w:ascii="Arial" w:hAnsi="Arial" w:cs="Arial"/>
          <w:b/>
          <w:caps/>
          <w:shd w:val="clear" w:color="auto" w:fill="FFFFFF"/>
        </w:rPr>
        <w:t xml:space="preserve"> </w:t>
      </w:r>
      <w:r w:rsidRPr="00CE0568">
        <w:rPr>
          <w:rFonts w:ascii="Arial" w:hAnsi="Arial" w:cs="Arial"/>
          <w:b/>
          <w:caps/>
          <w:shd w:val="clear" w:color="auto" w:fill="FFFFFF"/>
        </w:rPr>
        <w:t>«</w:t>
      </w:r>
      <w:proofErr w:type="gramEnd"/>
      <w:r w:rsidRPr="00CE0568">
        <w:rPr>
          <w:rFonts w:ascii="Arial" w:hAnsi="Arial" w:cs="Arial"/>
          <w:b/>
          <w:caps/>
          <w:shd w:val="clear" w:color="auto" w:fill="FFFFFF"/>
        </w:rPr>
        <w:t xml:space="preserve">Центр </w:t>
      </w:r>
      <w:r>
        <w:rPr>
          <w:rFonts w:ascii="Arial" w:hAnsi="Arial" w:cs="Arial"/>
          <w:b/>
          <w:caps/>
          <w:shd w:val="clear" w:color="auto" w:fill="FFFFFF"/>
        </w:rPr>
        <w:t xml:space="preserve"> </w:t>
      </w:r>
      <w:r w:rsidRPr="00CE0568">
        <w:rPr>
          <w:rFonts w:ascii="Arial" w:hAnsi="Arial" w:cs="Arial"/>
          <w:b/>
          <w:caps/>
          <w:shd w:val="clear" w:color="auto" w:fill="FFFFFF"/>
        </w:rPr>
        <w:t xml:space="preserve">гуманитарных </w:t>
      </w:r>
      <w:r>
        <w:rPr>
          <w:rFonts w:ascii="Arial" w:hAnsi="Arial" w:cs="Arial"/>
          <w:b/>
          <w:caps/>
          <w:shd w:val="clear" w:color="auto" w:fill="FFFFFF"/>
        </w:rPr>
        <w:t xml:space="preserve"> </w:t>
      </w:r>
      <w:r w:rsidRPr="00CE0568">
        <w:rPr>
          <w:rFonts w:ascii="Arial" w:hAnsi="Arial" w:cs="Arial"/>
          <w:b/>
          <w:caps/>
          <w:shd w:val="clear" w:color="auto" w:fill="FFFFFF"/>
        </w:rPr>
        <w:t>исследовани</w:t>
      </w:r>
      <w:r>
        <w:rPr>
          <w:rFonts w:ascii="Arial" w:hAnsi="Arial" w:cs="Arial"/>
          <w:b/>
          <w:caps/>
          <w:shd w:val="clear" w:color="auto" w:fill="FFFFFF"/>
        </w:rPr>
        <w:t>Й</w:t>
      </w:r>
      <w:r w:rsidRPr="00CE0568">
        <w:rPr>
          <w:rFonts w:ascii="Arial" w:hAnsi="Arial" w:cs="Arial"/>
          <w:b/>
          <w:caps/>
          <w:shd w:val="clear" w:color="auto" w:fill="FFFFFF"/>
        </w:rPr>
        <w:t>»</w:t>
      </w:r>
    </w:p>
    <w:p w:rsidR="00F36703" w:rsidRPr="005703DE" w:rsidRDefault="00F36703" w:rsidP="00F36703">
      <w:pPr>
        <w:spacing w:after="0" w:line="240" w:lineRule="auto"/>
        <w:jc w:val="right"/>
        <w:rPr>
          <w:bCs/>
          <w:sz w:val="16"/>
          <w:szCs w:val="16"/>
        </w:rPr>
      </w:pPr>
    </w:p>
    <w:p w:rsidR="00F36703" w:rsidRDefault="00F36703" w:rsidP="00F36703">
      <w:pPr>
        <w:spacing w:after="120" w:line="240" w:lineRule="auto"/>
        <w:jc w:val="center"/>
        <w:rPr>
          <w:b/>
          <w:bCs/>
          <w:u w:val="single"/>
        </w:rPr>
      </w:pPr>
      <w:proofErr w:type="gramStart"/>
      <w:r w:rsidRPr="00746EF4">
        <w:rPr>
          <w:b/>
          <w:bCs/>
          <w:u w:val="single"/>
        </w:rPr>
        <w:t>МЕЖДУНАРОДН</w:t>
      </w:r>
      <w:r>
        <w:rPr>
          <w:b/>
          <w:bCs/>
          <w:u w:val="single"/>
        </w:rPr>
        <w:t>АЯ</w:t>
      </w:r>
      <w:r w:rsidRPr="00746EF4">
        <w:rPr>
          <w:b/>
          <w:bCs/>
          <w:u w:val="single"/>
        </w:rPr>
        <w:t xml:space="preserve"> </w:t>
      </w:r>
      <w:r>
        <w:rPr>
          <w:b/>
          <w:bCs/>
          <w:u w:val="single"/>
        </w:rPr>
        <w:t xml:space="preserve"> </w:t>
      </w:r>
      <w:r w:rsidRPr="00746EF4">
        <w:rPr>
          <w:b/>
          <w:bCs/>
          <w:u w:val="single"/>
        </w:rPr>
        <w:t>НАУЧН</w:t>
      </w:r>
      <w:r>
        <w:rPr>
          <w:b/>
          <w:bCs/>
          <w:u w:val="single"/>
        </w:rPr>
        <w:t>АЯ</w:t>
      </w:r>
      <w:proofErr w:type="gramEnd"/>
      <w:r w:rsidRPr="00746EF4">
        <w:rPr>
          <w:b/>
          <w:bCs/>
          <w:u w:val="single"/>
        </w:rPr>
        <w:t xml:space="preserve"> </w:t>
      </w:r>
      <w:r>
        <w:rPr>
          <w:b/>
          <w:bCs/>
          <w:u w:val="single"/>
        </w:rPr>
        <w:t xml:space="preserve"> КОНФЕРЕНЦИЯ </w:t>
      </w:r>
      <w:r w:rsidRPr="00746EF4">
        <w:rPr>
          <w:b/>
          <w:bCs/>
          <w:u w:val="single"/>
        </w:rPr>
        <w:t>(</w:t>
      </w:r>
      <w:r>
        <w:rPr>
          <w:b/>
          <w:bCs/>
          <w:u w:val="single"/>
        </w:rPr>
        <w:t>семинар</w:t>
      </w:r>
      <w:r w:rsidRPr="00746EF4">
        <w:rPr>
          <w:b/>
          <w:bCs/>
          <w:u w:val="single"/>
        </w:rPr>
        <w:t>)</w:t>
      </w:r>
    </w:p>
    <w:p w:rsidR="00F36703" w:rsidRPr="005703DE" w:rsidRDefault="00F36703" w:rsidP="00F36703">
      <w:pPr>
        <w:spacing w:after="0" w:line="240" w:lineRule="auto"/>
        <w:jc w:val="center"/>
        <w:rPr>
          <w:rStyle w:val="layout"/>
          <w:rFonts w:ascii="Times New Roman" w:hAnsi="Times New Roman"/>
          <w:sz w:val="28"/>
          <w:szCs w:val="28"/>
        </w:rPr>
      </w:pPr>
      <w:r w:rsidRPr="005703DE">
        <w:rPr>
          <w:rFonts w:ascii="Times New Roman" w:hAnsi="Times New Roman"/>
          <w:b/>
          <w:i/>
          <w:color w:val="000000"/>
          <w:sz w:val="28"/>
          <w:szCs w:val="28"/>
        </w:rPr>
        <w:t>Трансцендентальный поворот в современной философии – 1</w:t>
      </w:r>
      <w:r>
        <w:rPr>
          <w:rFonts w:ascii="Times New Roman" w:hAnsi="Times New Roman"/>
          <w:b/>
          <w:i/>
          <w:color w:val="000000"/>
          <w:sz w:val="28"/>
          <w:szCs w:val="28"/>
        </w:rPr>
        <w:t>1</w:t>
      </w:r>
      <w:r w:rsidRPr="005703DE">
        <w:rPr>
          <w:rFonts w:ascii="Times New Roman" w:hAnsi="Times New Roman"/>
          <w:b/>
          <w:color w:val="000000"/>
          <w:sz w:val="28"/>
          <w:szCs w:val="28"/>
        </w:rPr>
        <w:t>:</w:t>
      </w:r>
      <w:r w:rsidRPr="005703DE">
        <w:rPr>
          <w:rStyle w:val="layout"/>
          <w:rFonts w:ascii="Times New Roman" w:hAnsi="Times New Roman"/>
          <w:sz w:val="28"/>
          <w:szCs w:val="28"/>
        </w:rPr>
        <w:t xml:space="preserve"> </w:t>
      </w:r>
      <w:r>
        <w:rPr>
          <w:rStyle w:val="layout"/>
          <w:rFonts w:ascii="Times New Roman" w:hAnsi="Times New Roman"/>
          <w:sz w:val="28"/>
          <w:szCs w:val="28"/>
        </w:rPr>
        <w:t>«</w:t>
      </w:r>
      <w:r>
        <w:rPr>
          <w:rStyle w:val="layout"/>
          <w:rFonts w:ascii="Times New Roman" w:hAnsi="Times New Roman"/>
          <w:b/>
          <w:sz w:val="28"/>
          <w:szCs w:val="28"/>
        </w:rPr>
        <w:t>проблема метода» и специфика трансцендентального подхода</w:t>
      </w:r>
      <w:r w:rsidRPr="005703DE">
        <w:rPr>
          <w:rStyle w:val="layout"/>
          <w:rFonts w:ascii="Times New Roman" w:hAnsi="Times New Roman"/>
          <w:b/>
          <w:sz w:val="28"/>
          <w:szCs w:val="28"/>
        </w:rPr>
        <w:t xml:space="preserve">, </w:t>
      </w:r>
      <w:r>
        <w:rPr>
          <w:rStyle w:val="layout"/>
          <w:rFonts w:ascii="Times New Roman" w:hAnsi="Times New Roman"/>
          <w:b/>
          <w:sz w:val="28"/>
          <w:szCs w:val="28"/>
        </w:rPr>
        <w:t>трансцендентализм и эпистемология</w:t>
      </w:r>
      <w:r w:rsidRPr="005703DE">
        <w:rPr>
          <w:rStyle w:val="layout"/>
          <w:rFonts w:ascii="Times New Roman" w:hAnsi="Times New Roman"/>
          <w:b/>
          <w:sz w:val="28"/>
          <w:szCs w:val="28"/>
        </w:rPr>
        <w:t>, когнитивистика</w:t>
      </w:r>
      <w:r>
        <w:rPr>
          <w:rStyle w:val="layout"/>
          <w:rFonts w:ascii="Times New Roman" w:hAnsi="Times New Roman"/>
          <w:b/>
          <w:sz w:val="28"/>
          <w:szCs w:val="28"/>
        </w:rPr>
        <w:t xml:space="preserve"> и </w:t>
      </w:r>
      <w:r w:rsidRPr="005703DE">
        <w:rPr>
          <w:rStyle w:val="layout"/>
          <w:rFonts w:ascii="Times New Roman" w:hAnsi="Times New Roman"/>
          <w:b/>
          <w:sz w:val="28"/>
          <w:szCs w:val="28"/>
        </w:rPr>
        <w:t>искусственный интеллект</w:t>
      </w:r>
    </w:p>
    <w:p w:rsidR="00F36703" w:rsidRPr="005703DE" w:rsidRDefault="00F36703" w:rsidP="00F36703">
      <w:pPr>
        <w:spacing w:after="0" w:line="240" w:lineRule="auto"/>
        <w:jc w:val="both"/>
        <w:rPr>
          <w:sz w:val="20"/>
          <w:szCs w:val="20"/>
        </w:rPr>
      </w:pPr>
    </w:p>
    <w:p w:rsidR="00F36703" w:rsidRPr="00797C32" w:rsidRDefault="00F36703" w:rsidP="00F36703">
      <w:pPr>
        <w:spacing w:after="120" w:line="240" w:lineRule="auto"/>
        <w:jc w:val="both"/>
        <w:rPr>
          <w:rStyle w:val="layout"/>
          <w:rFonts w:ascii="Arial" w:hAnsi="Arial" w:cs="Arial"/>
          <w:sz w:val="24"/>
          <w:szCs w:val="24"/>
        </w:rPr>
      </w:pPr>
      <w:r w:rsidRPr="00797C32">
        <w:rPr>
          <w:rFonts w:ascii="Arial" w:hAnsi="Arial" w:cs="Arial"/>
          <w:sz w:val="24"/>
          <w:szCs w:val="24"/>
        </w:rPr>
        <w:t xml:space="preserve">С </w:t>
      </w:r>
      <w:r w:rsidRPr="00797C32">
        <w:rPr>
          <w:rFonts w:ascii="Arial" w:hAnsi="Arial" w:cs="Arial"/>
          <w:b/>
          <w:sz w:val="24"/>
          <w:szCs w:val="24"/>
        </w:rPr>
        <w:t>2</w:t>
      </w:r>
      <w:r>
        <w:rPr>
          <w:rFonts w:ascii="Arial" w:hAnsi="Arial" w:cs="Arial"/>
          <w:b/>
          <w:sz w:val="24"/>
          <w:szCs w:val="24"/>
        </w:rPr>
        <w:t>3</w:t>
      </w:r>
      <w:r w:rsidRPr="00797C32">
        <w:rPr>
          <w:rFonts w:ascii="Arial" w:hAnsi="Arial" w:cs="Arial"/>
          <w:b/>
          <w:sz w:val="24"/>
          <w:szCs w:val="24"/>
        </w:rPr>
        <w:t xml:space="preserve"> по 2</w:t>
      </w:r>
      <w:r>
        <w:rPr>
          <w:rFonts w:ascii="Arial" w:hAnsi="Arial" w:cs="Arial"/>
          <w:b/>
          <w:sz w:val="24"/>
          <w:szCs w:val="24"/>
        </w:rPr>
        <w:t>5</w:t>
      </w:r>
      <w:r w:rsidRPr="00797C32">
        <w:rPr>
          <w:rFonts w:ascii="Arial" w:hAnsi="Arial" w:cs="Arial"/>
          <w:b/>
          <w:sz w:val="24"/>
          <w:szCs w:val="24"/>
        </w:rPr>
        <w:t xml:space="preserve"> апреля 202</w:t>
      </w:r>
      <w:r>
        <w:rPr>
          <w:rFonts w:ascii="Arial" w:hAnsi="Arial" w:cs="Arial"/>
          <w:b/>
          <w:sz w:val="24"/>
          <w:szCs w:val="24"/>
        </w:rPr>
        <w:t>6</w:t>
      </w:r>
      <w:r w:rsidRPr="00797C32">
        <w:rPr>
          <w:rFonts w:ascii="Arial" w:hAnsi="Arial" w:cs="Arial"/>
          <w:sz w:val="24"/>
          <w:szCs w:val="24"/>
        </w:rPr>
        <w:t xml:space="preserve"> г. будет проходить </w:t>
      </w:r>
      <w:r w:rsidRPr="00797C32">
        <w:rPr>
          <w:rFonts w:ascii="Arial" w:hAnsi="Arial" w:cs="Arial"/>
          <w:sz w:val="24"/>
          <w:szCs w:val="24"/>
          <w:lang w:val="en-US"/>
        </w:rPr>
        <w:t>X</w:t>
      </w:r>
      <w:r>
        <w:rPr>
          <w:rFonts w:ascii="Arial" w:hAnsi="Arial" w:cs="Arial"/>
          <w:sz w:val="24"/>
          <w:szCs w:val="24"/>
          <w:lang w:val="en-US"/>
        </w:rPr>
        <w:t>I</w:t>
      </w:r>
      <w:r w:rsidRPr="00797C32">
        <w:rPr>
          <w:rFonts w:ascii="Arial" w:hAnsi="Arial" w:cs="Arial"/>
          <w:sz w:val="24"/>
          <w:szCs w:val="24"/>
        </w:rPr>
        <w:t xml:space="preserve">-я московская международная конференция </w:t>
      </w:r>
      <w:r w:rsidRPr="00797C32">
        <w:rPr>
          <w:rStyle w:val="layout"/>
          <w:rFonts w:ascii="Arial" w:hAnsi="Arial" w:cs="Arial"/>
          <w:sz w:val="24"/>
          <w:szCs w:val="24"/>
        </w:rPr>
        <w:t>«</w:t>
      </w:r>
      <w:r w:rsidRPr="00797C32">
        <w:rPr>
          <w:rStyle w:val="layout"/>
          <w:rFonts w:ascii="Arial" w:hAnsi="Arial" w:cs="Arial"/>
          <w:b/>
          <w:sz w:val="24"/>
          <w:szCs w:val="24"/>
        </w:rPr>
        <w:t>Трансцендентальный поворот в современной философии – 1</w:t>
      </w:r>
      <w:r w:rsidRPr="00F170EA">
        <w:rPr>
          <w:rStyle w:val="layout"/>
          <w:rFonts w:ascii="Arial" w:hAnsi="Arial" w:cs="Arial"/>
          <w:b/>
          <w:sz w:val="24"/>
          <w:szCs w:val="24"/>
        </w:rPr>
        <w:t>1</w:t>
      </w:r>
      <w:r w:rsidRPr="00797C32">
        <w:rPr>
          <w:rFonts w:ascii="Arial" w:hAnsi="Arial" w:cs="Arial"/>
          <w:b/>
          <w:color w:val="000000"/>
          <w:sz w:val="24"/>
          <w:szCs w:val="24"/>
        </w:rPr>
        <w:t>:</w:t>
      </w:r>
      <w:r w:rsidRPr="00F170EA">
        <w:rPr>
          <w:rFonts w:ascii="Arial" w:hAnsi="Arial" w:cs="Arial"/>
          <w:b/>
          <w:color w:val="000000"/>
          <w:sz w:val="24"/>
          <w:szCs w:val="24"/>
        </w:rPr>
        <w:t xml:space="preserve"> </w:t>
      </w:r>
      <w:r>
        <w:rPr>
          <w:rFonts w:ascii="Arial" w:hAnsi="Arial" w:cs="Arial"/>
          <w:b/>
          <w:color w:val="000000"/>
          <w:sz w:val="24"/>
          <w:szCs w:val="24"/>
        </w:rPr>
        <w:t>«</w:t>
      </w:r>
      <w:r>
        <w:rPr>
          <w:rStyle w:val="layout"/>
          <w:rFonts w:ascii="Times New Roman" w:hAnsi="Times New Roman"/>
          <w:b/>
          <w:sz w:val="28"/>
          <w:szCs w:val="28"/>
        </w:rPr>
        <w:t>проблема метода</w:t>
      </w:r>
      <w:r>
        <w:rPr>
          <w:rStyle w:val="layout"/>
          <w:rFonts w:ascii="Times New Roman" w:hAnsi="Times New Roman"/>
          <w:b/>
          <w:sz w:val="28"/>
          <w:szCs w:val="28"/>
        </w:rPr>
        <w:t>»</w:t>
      </w:r>
      <w:r>
        <w:rPr>
          <w:rStyle w:val="layout"/>
          <w:rFonts w:ascii="Times New Roman" w:hAnsi="Times New Roman"/>
          <w:b/>
          <w:sz w:val="28"/>
          <w:szCs w:val="28"/>
        </w:rPr>
        <w:t xml:space="preserve"> и специфика трансцендентального подхода</w:t>
      </w:r>
      <w:r w:rsidRPr="005703DE">
        <w:rPr>
          <w:rStyle w:val="layout"/>
          <w:rFonts w:ascii="Times New Roman" w:hAnsi="Times New Roman"/>
          <w:b/>
          <w:sz w:val="28"/>
          <w:szCs w:val="28"/>
        </w:rPr>
        <w:t xml:space="preserve">, </w:t>
      </w:r>
      <w:r>
        <w:rPr>
          <w:rStyle w:val="layout"/>
          <w:rFonts w:ascii="Times New Roman" w:hAnsi="Times New Roman"/>
          <w:b/>
          <w:sz w:val="28"/>
          <w:szCs w:val="28"/>
        </w:rPr>
        <w:t>эпистемология</w:t>
      </w:r>
      <w:r w:rsidRPr="005703DE">
        <w:rPr>
          <w:rStyle w:val="layout"/>
          <w:rFonts w:ascii="Times New Roman" w:hAnsi="Times New Roman"/>
          <w:b/>
          <w:sz w:val="28"/>
          <w:szCs w:val="28"/>
        </w:rPr>
        <w:t>, когнитивистика и искусственный интеллект</w:t>
      </w:r>
      <w:r w:rsidRPr="00797C32">
        <w:rPr>
          <w:rStyle w:val="layout"/>
          <w:rFonts w:ascii="Arial" w:hAnsi="Arial" w:cs="Arial"/>
          <w:b/>
          <w:sz w:val="24"/>
          <w:szCs w:val="24"/>
        </w:rPr>
        <w:t>»</w:t>
      </w:r>
    </w:p>
    <w:p w:rsidR="00F36703" w:rsidRPr="00CB7C5A" w:rsidRDefault="00F36703" w:rsidP="00F36703">
      <w:pPr>
        <w:spacing w:after="120" w:line="240" w:lineRule="auto"/>
        <w:jc w:val="center"/>
        <w:rPr>
          <w:rFonts w:ascii="Arial" w:hAnsi="Arial" w:cs="Arial"/>
          <w:sz w:val="26"/>
          <w:szCs w:val="26"/>
        </w:rPr>
      </w:pPr>
      <w:r w:rsidRPr="00CB7C5A">
        <w:rPr>
          <w:rFonts w:ascii="Arial" w:hAnsi="Arial" w:cs="Arial"/>
          <w:b/>
          <w:i/>
          <w:sz w:val="26"/>
          <w:szCs w:val="26"/>
        </w:rPr>
        <w:t>Уважаемые коллеги</w:t>
      </w:r>
      <w:r w:rsidRPr="00CB7C5A">
        <w:rPr>
          <w:rFonts w:ascii="Arial" w:hAnsi="Arial" w:cs="Arial"/>
          <w:sz w:val="26"/>
          <w:szCs w:val="26"/>
        </w:rPr>
        <w:t>!</w:t>
      </w:r>
    </w:p>
    <w:p w:rsidR="00F36703" w:rsidRDefault="00F36703" w:rsidP="00F36703">
      <w:pPr>
        <w:pStyle w:val="firstchildp1"/>
        <w:spacing w:before="0" w:beforeAutospacing="0" w:after="0" w:afterAutospacing="0"/>
        <w:jc w:val="both"/>
        <w:rPr>
          <w:rStyle w:val="s1"/>
          <w:rFonts w:ascii="Arial" w:hAnsi="Arial" w:cs="Arial"/>
          <w:color w:val="000000"/>
        </w:rPr>
      </w:pPr>
      <w:r w:rsidRPr="00580058">
        <w:rPr>
          <w:rStyle w:val="apple-converted-space"/>
          <w:rFonts w:ascii="Arial" w:hAnsi="Arial" w:cs="Arial"/>
          <w:color w:val="000000"/>
        </w:rPr>
        <w:t xml:space="preserve">Философский факультет ГАУГН, </w:t>
      </w:r>
      <w:r w:rsidRPr="00580058">
        <w:rPr>
          <w:rStyle w:val="s1"/>
          <w:rFonts w:ascii="Arial" w:hAnsi="Arial" w:cs="Arial"/>
          <w:color w:val="000000"/>
        </w:rPr>
        <w:t xml:space="preserve">философский факультет </w:t>
      </w:r>
      <w:r w:rsidRPr="00580058">
        <w:rPr>
          <w:rStyle w:val="apple-converted-space"/>
          <w:rFonts w:ascii="Arial" w:hAnsi="Arial" w:cs="Arial"/>
          <w:color w:val="000000"/>
        </w:rPr>
        <w:t>РГГУ</w:t>
      </w:r>
      <w:r>
        <w:rPr>
          <w:rStyle w:val="apple-converted-space"/>
          <w:rFonts w:ascii="Arial" w:hAnsi="Arial" w:cs="Arial"/>
          <w:color w:val="000000"/>
        </w:rPr>
        <w:t xml:space="preserve">, </w:t>
      </w:r>
      <w:r w:rsidRPr="00126B47">
        <w:rPr>
          <w:rFonts w:ascii="Arial" w:hAnsi="Arial" w:cs="Arial"/>
        </w:rPr>
        <w:t>Институт образования и гуманитарных наук</w:t>
      </w:r>
      <w:r>
        <w:rPr>
          <w:rStyle w:val="apple-converted-space"/>
          <w:rFonts w:ascii="Arial" w:hAnsi="Arial" w:cs="Arial"/>
          <w:color w:val="000000"/>
        </w:rPr>
        <w:t xml:space="preserve"> БФУ им И. Канта, факультет гуманитарных и социальных наук РУДН</w:t>
      </w:r>
      <w:r>
        <w:rPr>
          <w:rFonts w:ascii="Arial" w:hAnsi="Arial" w:cs="Arial"/>
          <w:color w:val="1D2129"/>
          <w:shd w:val="clear" w:color="auto" w:fill="FFFFFF"/>
        </w:rPr>
        <w:t xml:space="preserve"> им. </w:t>
      </w:r>
      <w:proofErr w:type="spellStart"/>
      <w:r>
        <w:rPr>
          <w:rFonts w:ascii="Arial" w:hAnsi="Arial" w:cs="Arial"/>
          <w:color w:val="1D2129"/>
          <w:shd w:val="clear" w:color="auto" w:fill="FFFFFF"/>
        </w:rPr>
        <w:t>Патриса</w:t>
      </w:r>
      <w:proofErr w:type="spellEnd"/>
      <w:r>
        <w:rPr>
          <w:rFonts w:ascii="Arial" w:hAnsi="Arial" w:cs="Arial"/>
          <w:color w:val="1D2129"/>
          <w:shd w:val="clear" w:color="auto" w:fill="FFFFFF"/>
        </w:rPr>
        <w:t xml:space="preserve"> Лумумбы </w:t>
      </w:r>
      <w:r>
        <w:rPr>
          <w:rFonts w:ascii="Arial" w:hAnsi="Arial" w:cs="Arial"/>
          <w:color w:val="000000"/>
        </w:rPr>
        <w:t xml:space="preserve">приглашают </w:t>
      </w:r>
      <w:r w:rsidRPr="008B4844">
        <w:rPr>
          <w:rFonts w:ascii="Arial" w:hAnsi="Arial" w:cs="Arial"/>
          <w:color w:val="000000"/>
        </w:rPr>
        <w:t xml:space="preserve">к участию в </w:t>
      </w:r>
      <w:r w:rsidRPr="00CE0568">
        <w:rPr>
          <w:rFonts w:ascii="Arial" w:hAnsi="Arial" w:cs="Arial"/>
          <w:color w:val="000000"/>
        </w:rPr>
        <w:t>1</w:t>
      </w:r>
      <w:r w:rsidRPr="00F170EA">
        <w:rPr>
          <w:rFonts w:ascii="Arial" w:hAnsi="Arial" w:cs="Arial"/>
          <w:color w:val="000000"/>
        </w:rPr>
        <w:t>1</w:t>
      </w:r>
      <w:r>
        <w:rPr>
          <w:rFonts w:ascii="Arial" w:hAnsi="Arial" w:cs="Arial"/>
          <w:color w:val="000000"/>
        </w:rPr>
        <w:t xml:space="preserve">-й ежегодной международной московской </w:t>
      </w:r>
      <w:r w:rsidRPr="008B4844">
        <w:rPr>
          <w:rFonts w:ascii="Arial" w:hAnsi="Arial" w:cs="Arial"/>
          <w:color w:val="000000"/>
        </w:rPr>
        <w:t>трансцендентально</w:t>
      </w:r>
      <w:r>
        <w:rPr>
          <w:rFonts w:ascii="Arial" w:hAnsi="Arial" w:cs="Arial"/>
          <w:color w:val="000000"/>
        </w:rPr>
        <w:t>й конференции (семинаре)</w:t>
      </w:r>
      <w:r w:rsidRPr="008B4844">
        <w:rPr>
          <w:rStyle w:val="s1"/>
          <w:rFonts w:ascii="Arial" w:hAnsi="Arial" w:cs="Arial"/>
          <w:color w:val="000000"/>
        </w:rPr>
        <w:t>.</w:t>
      </w:r>
    </w:p>
    <w:p w:rsidR="00F36703" w:rsidRPr="00CE0568" w:rsidRDefault="00F36703" w:rsidP="00F36703">
      <w:pPr>
        <w:pStyle w:val="firstchildp1"/>
        <w:spacing w:before="0" w:beforeAutospacing="0" w:after="0" w:afterAutospacing="0"/>
        <w:jc w:val="both"/>
        <w:rPr>
          <w:rFonts w:ascii="Arial" w:hAnsi="Arial" w:cs="Arial"/>
          <w:color w:val="000000"/>
          <w:sz w:val="20"/>
          <w:szCs w:val="20"/>
        </w:rPr>
      </w:pPr>
    </w:p>
    <w:p w:rsidR="00F36703" w:rsidRPr="00EC240E" w:rsidRDefault="00F36703" w:rsidP="00F36703">
      <w:pPr>
        <w:pStyle w:val="3"/>
        <w:keepNext w:val="0"/>
        <w:shd w:val="clear" w:color="auto" w:fill="FFFFFF"/>
        <w:spacing w:before="0" w:after="120"/>
        <w:jc w:val="both"/>
        <w:rPr>
          <w:b w:val="0"/>
          <w:color w:val="000000"/>
          <w:sz w:val="20"/>
          <w:szCs w:val="20"/>
        </w:rPr>
      </w:pPr>
      <w:r w:rsidRPr="00DA2A1D">
        <w:rPr>
          <w:b w:val="0"/>
          <w:sz w:val="24"/>
          <w:szCs w:val="24"/>
          <w:u w:val="single"/>
        </w:rPr>
        <w:t>Семинар</w:t>
      </w:r>
      <w:r w:rsidRPr="00A979C2">
        <w:rPr>
          <w:b w:val="0"/>
          <w:sz w:val="24"/>
          <w:szCs w:val="24"/>
        </w:rPr>
        <w:t xml:space="preserve"> продолжает серию тематических </w:t>
      </w:r>
      <w:r>
        <w:rPr>
          <w:b w:val="0"/>
          <w:sz w:val="24"/>
          <w:szCs w:val="24"/>
        </w:rPr>
        <w:t>семинаров</w:t>
      </w:r>
      <w:r w:rsidRPr="0056112A">
        <w:rPr>
          <w:b w:val="0"/>
          <w:sz w:val="20"/>
          <w:szCs w:val="20"/>
        </w:rPr>
        <w:t xml:space="preserve"> (конференций)</w:t>
      </w:r>
      <w:r>
        <w:rPr>
          <w:b w:val="0"/>
          <w:sz w:val="24"/>
          <w:szCs w:val="24"/>
        </w:rPr>
        <w:t xml:space="preserve"> </w:t>
      </w:r>
      <w:r w:rsidRPr="00A979C2">
        <w:rPr>
          <w:b w:val="0"/>
          <w:sz w:val="24"/>
          <w:szCs w:val="24"/>
        </w:rPr>
        <w:t>«</w:t>
      </w:r>
      <w:r w:rsidRPr="00143C96">
        <w:rPr>
          <w:b w:val="0"/>
          <w:i/>
          <w:color w:val="000000"/>
          <w:sz w:val="24"/>
          <w:szCs w:val="24"/>
        </w:rPr>
        <w:t>Трансцендентальный поворот в современной философии</w:t>
      </w:r>
      <w:r w:rsidRPr="00A979C2">
        <w:rPr>
          <w:b w:val="0"/>
          <w:color w:val="000000"/>
          <w:sz w:val="24"/>
          <w:szCs w:val="24"/>
        </w:rPr>
        <w:t>»</w:t>
      </w:r>
      <w:r w:rsidRPr="00143C96">
        <w:rPr>
          <w:b w:val="0"/>
          <w:color w:val="000000"/>
          <w:sz w:val="22"/>
          <w:szCs w:val="22"/>
        </w:rPr>
        <w:t>, которые ежегодно проводятся</w:t>
      </w:r>
      <w:r w:rsidRPr="00B21CD4">
        <w:rPr>
          <w:b w:val="0"/>
          <w:color w:val="000000"/>
          <w:sz w:val="18"/>
          <w:szCs w:val="18"/>
        </w:rPr>
        <w:t xml:space="preserve"> с </w:t>
      </w:r>
      <w:smartTag w:uri="urn:schemas-microsoft-com:office:smarttags" w:element="metricconverter">
        <w:smartTagPr>
          <w:attr w:name="ProductID" w:val="2016 г"/>
        </w:smartTagPr>
        <w:r w:rsidRPr="00B21CD4">
          <w:rPr>
            <w:b w:val="0"/>
            <w:color w:val="000000"/>
            <w:sz w:val="18"/>
            <w:szCs w:val="18"/>
          </w:rPr>
          <w:t>2016 г</w:t>
        </w:r>
      </w:smartTag>
      <w:r w:rsidRPr="00B21CD4">
        <w:rPr>
          <w:b w:val="0"/>
          <w:color w:val="000000"/>
          <w:sz w:val="18"/>
          <w:szCs w:val="18"/>
        </w:rPr>
        <w:t xml:space="preserve">. </w:t>
      </w:r>
      <w:r w:rsidRPr="00143C96">
        <w:rPr>
          <w:b w:val="0"/>
          <w:color w:val="000000"/>
          <w:sz w:val="18"/>
          <w:szCs w:val="18"/>
        </w:rPr>
        <w:t xml:space="preserve">(тезисы: </w:t>
      </w:r>
      <w:hyperlink r:id="rId26" w:history="1">
        <w:r w:rsidRPr="00143C96">
          <w:rPr>
            <w:rStyle w:val="a3"/>
            <w:b w:val="0"/>
            <w:sz w:val="18"/>
            <w:szCs w:val="18"/>
          </w:rPr>
          <w:t>https://elibrary.ru/item.asp?id=29024766</w:t>
        </w:r>
      </w:hyperlink>
      <w:r w:rsidRPr="00143C96">
        <w:rPr>
          <w:b w:val="0"/>
          <w:color w:val="000000"/>
          <w:sz w:val="18"/>
          <w:szCs w:val="18"/>
        </w:rPr>
        <w:t>)</w:t>
      </w:r>
      <w:r w:rsidRPr="000F6FC0">
        <w:rPr>
          <w:b w:val="0"/>
          <w:color w:val="000000"/>
          <w:sz w:val="20"/>
          <w:szCs w:val="20"/>
        </w:rPr>
        <w:t xml:space="preserve">, </w:t>
      </w:r>
      <w:r w:rsidRPr="00B21CD4">
        <w:rPr>
          <w:b w:val="0"/>
          <w:color w:val="000000"/>
          <w:sz w:val="18"/>
          <w:szCs w:val="18"/>
        </w:rPr>
        <w:t xml:space="preserve">2017 г. </w:t>
      </w:r>
      <w:r w:rsidRPr="00143C96">
        <w:rPr>
          <w:b w:val="0"/>
          <w:color w:val="000000"/>
          <w:sz w:val="18"/>
          <w:szCs w:val="18"/>
        </w:rPr>
        <w:t xml:space="preserve">(тезисы: </w:t>
      </w:r>
      <w:hyperlink r:id="rId27" w:history="1">
        <w:r w:rsidRPr="00143C96">
          <w:rPr>
            <w:rStyle w:val="a3"/>
            <w:b w:val="0"/>
            <w:sz w:val="18"/>
            <w:szCs w:val="18"/>
          </w:rPr>
          <w:t>https://elibrary.ru/item.asp?id=30560011</w:t>
        </w:r>
      </w:hyperlink>
      <w:r w:rsidRPr="00143C96">
        <w:rPr>
          <w:b w:val="0"/>
          <w:color w:val="000000"/>
          <w:sz w:val="18"/>
          <w:szCs w:val="18"/>
        </w:rPr>
        <w:t>)</w:t>
      </w:r>
      <w:r w:rsidRPr="000F6FC0">
        <w:rPr>
          <w:b w:val="0"/>
          <w:color w:val="000000"/>
          <w:sz w:val="20"/>
          <w:szCs w:val="20"/>
        </w:rPr>
        <w:t xml:space="preserve">, </w:t>
      </w:r>
      <w:r w:rsidRPr="00B21CD4">
        <w:rPr>
          <w:b w:val="0"/>
          <w:color w:val="000000"/>
          <w:sz w:val="18"/>
          <w:szCs w:val="18"/>
        </w:rPr>
        <w:t xml:space="preserve">2018 г. </w:t>
      </w:r>
      <w:r w:rsidRPr="00143C96">
        <w:rPr>
          <w:b w:val="0"/>
          <w:color w:val="000000"/>
          <w:sz w:val="18"/>
          <w:szCs w:val="18"/>
        </w:rPr>
        <w:t xml:space="preserve">(тезисы: </w:t>
      </w:r>
      <w:hyperlink r:id="rId28" w:history="1">
        <w:r w:rsidRPr="00143C96">
          <w:rPr>
            <w:rStyle w:val="a3"/>
            <w:b w:val="0"/>
            <w:sz w:val="18"/>
            <w:szCs w:val="18"/>
          </w:rPr>
          <w:t>https://elibrary.ru/item.asp?id=35240888</w:t>
        </w:r>
      </w:hyperlink>
      <w:r w:rsidRPr="00143C96">
        <w:rPr>
          <w:b w:val="0"/>
          <w:color w:val="000000"/>
          <w:sz w:val="18"/>
          <w:szCs w:val="18"/>
        </w:rPr>
        <w:t>)</w:t>
      </w:r>
      <w:r w:rsidRPr="000F6FC0">
        <w:rPr>
          <w:b w:val="0"/>
          <w:color w:val="000000"/>
          <w:sz w:val="20"/>
          <w:szCs w:val="20"/>
        </w:rPr>
        <w:t xml:space="preserve">, </w:t>
      </w:r>
      <w:r w:rsidRPr="00B21CD4">
        <w:rPr>
          <w:b w:val="0"/>
          <w:color w:val="000000"/>
          <w:sz w:val="18"/>
          <w:szCs w:val="18"/>
        </w:rPr>
        <w:t xml:space="preserve">2019 г. </w:t>
      </w:r>
      <w:r w:rsidRPr="00143C96">
        <w:rPr>
          <w:b w:val="0"/>
          <w:color w:val="000000"/>
          <w:sz w:val="18"/>
          <w:szCs w:val="18"/>
        </w:rPr>
        <w:t xml:space="preserve">(тезисы: </w:t>
      </w:r>
      <w:hyperlink r:id="rId29" w:history="1">
        <w:r w:rsidRPr="00143C96">
          <w:rPr>
            <w:rStyle w:val="a3"/>
            <w:b w:val="0"/>
            <w:sz w:val="18"/>
            <w:szCs w:val="18"/>
          </w:rPr>
          <w:t>https://elibrary.ru/item.asp?id=39452678</w:t>
        </w:r>
      </w:hyperlink>
      <w:r w:rsidRPr="00143C96">
        <w:rPr>
          <w:b w:val="0"/>
          <w:sz w:val="18"/>
          <w:szCs w:val="18"/>
        </w:rPr>
        <w:t>;</w:t>
      </w:r>
      <w:r w:rsidRPr="00143C96">
        <w:rPr>
          <w:b w:val="0"/>
          <w:color w:val="000000"/>
          <w:sz w:val="18"/>
          <w:szCs w:val="18"/>
        </w:rPr>
        <w:t xml:space="preserve"> материалы: </w:t>
      </w:r>
      <w:hyperlink r:id="rId30" w:history="1">
        <w:r w:rsidRPr="00143C96">
          <w:rPr>
            <w:rStyle w:val="a3"/>
            <w:b w:val="0"/>
            <w:sz w:val="18"/>
            <w:szCs w:val="18"/>
          </w:rPr>
          <w:t>https://elibrary.ru/item.asp?id=41494716</w:t>
        </w:r>
      </w:hyperlink>
      <w:r w:rsidRPr="00143C96">
        <w:rPr>
          <w:b w:val="0"/>
          <w:color w:val="000000"/>
          <w:sz w:val="18"/>
          <w:szCs w:val="18"/>
        </w:rPr>
        <w:t>)</w:t>
      </w:r>
      <w:r w:rsidRPr="000F6FC0">
        <w:rPr>
          <w:b w:val="0"/>
          <w:color w:val="000000"/>
          <w:sz w:val="20"/>
          <w:szCs w:val="20"/>
        </w:rPr>
        <w:t xml:space="preserve">, </w:t>
      </w:r>
      <w:r w:rsidRPr="00B21CD4">
        <w:rPr>
          <w:b w:val="0"/>
          <w:color w:val="000000"/>
          <w:sz w:val="18"/>
          <w:szCs w:val="18"/>
        </w:rPr>
        <w:t xml:space="preserve">2020 г. </w:t>
      </w:r>
      <w:r w:rsidRPr="00143C96">
        <w:rPr>
          <w:b w:val="0"/>
          <w:color w:val="000000"/>
          <w:sz w:val="18"/>
          <w:szCs w:val="18"/>
        </w:rPr>
        <w:t xml:space="preserve">(тезисы: </w:t>
      </w:r>
      <w:hyperlink r:id="rId31" w:history="1">
        <w:r w:rsidRPr="00143C96">
          <w:rPr>
            <w:rStyle w:val="a3"/>
            <w:b w:val="0"/>
            <w:sz w:val="18"/>
            <w:szCs w:val="18"/>
          </w:rPr>
          <w:t>https://elibrary.ru/item.asp?id=44404439</w:t>
        </w:r>
      </w:hyperlink>
      <w:r w:rsidRPr="00143C96">
        <w:rPr>
          <w:b w:val="0"/>
          <w:color w:val="000000"/>
          <w:sz w:val="18"/>
          <w:szCs w:val="18"/>
        </w:rPr>
        <w:t xml:space="preserve">; материалы: </w:t>
      </w:r>
      <w:hyperlink r:id="rId32" w:history="1">
        <w:r w:rsidRPr="00143C96">
          <w:rPr>
            <w:rStyle w:val="a3"/>
            <w:b w:val="0"/>
            <w:sz w:val="18"/>
            <w:szCs w:val="18"/>
          </w:rPr>
          <w:t>https://www.elibrary.ru/item.asp?id=46696241</w:t>
        </w:r>
      </w:hyperlink>
      <w:r w:rsidRPr="00143C96">
        <w:rPr>
          <w:b w:val="0"/>
          <w:color w:val="000000"/>
          <w:sz w:val="18"/>
          <w:szCs w:val="18"/>
        </w:rPr>
        <w:t>)</w:t>
      </w:r>
      <w:r w:rsidRPr="000F6FC0">
        <w:rPr>
          <w:b w:val="0"/>
          <w:color w:val="000000"/>
          <w:sz w:val="20"/>
          <w:szCs w:val="20"/>
        </w:rPr>
        <w:t xml:space="preserve">; </w:t>
      </w:r>
      <w:r w:rsidRPr="00B21CD4">
        <w:rPr>
          <w:b w:val="0"/>
          <w:color w:val="000000"/>
          <w:sz w:val="18"/>
          <w:szCs w:val="18"/>
        </w:rPr>
        <w:t xml:space="preserve">2021 г. </w:t>
      </w:r>
      <w:r w:rsidRPr="00143C96">
        <w:rPr>
          <w:b w:val="0"/>
          <w:color w:val="000000"/>
          <w:sz w:val="18"/>
          <w:szCs w:val="18"/>
        </w:rPr>
        <w:t xml:space="preserve">(тезисы: </w:t>
      </w:r>
      <w:hyperlink r:id="rId33" w:history="1">
        <w:r w:rsidRPr="00143C96">
          <w:rPr>
            <w:rStyle w:val="a3"/>
            <w:b w:val="0"/>
            <w:sz w:val="18"/>
            <w:szCs w:val="18"/>
          </w:rPr>
          <w:t>https://www.elibrary.ru/item.asp?id=47196636</w:t>
        </w:r>
      </w:hyperlink>
      <w:r w:rsidRPr="00143C96">
        <w:rPr>
          <w:b w:val="0"/>
          <w:color w:val="000000"/>
          <w:sz w:val="18"/>
          <w:szCs w:val="18"/>
        </w:rPr>
        <w:t xml:space="preserve">; материалы: </w:t>
      </w:r>
      <w:hyperlink r:id="rId34" w:history="1">
        <w:r w:rsidRPr="00143C96">
          <w:rPr>
            <w:rStyle w:val="a3"/>
            <w:rFonts w:cs="Arial"/>
            <w:b w:val="0"/>
            <w:sz w:val="18"/>
            <w:szCs w:val="18"/>
          </w:rPr>
          <w:t>https://www.elibrary.ru/item.asp?id=48458596</w:t>
        </w:r>
      </w:hyperlink>
      <w:r w:rsidRPr="00143C96">
        <w:rPr>
          <w:b w:val="0"/>
          <w:color w:val="000000"/>
          <w:sz w:val="18"/>
          <w:szCs w:val="18"/>
        </w:rPr>
        <w:t>)</w:t>
      </w:r>
      <w:r>
        <w:rPr>
          <w:b w:val="0"/>
          <w:color w:val="000000"/>
          <w:sz w:val="20"/>
          <w:szCs w:val="20"/>
        </w:rPr>
        <w:t>;</w:t>
      </w:r>
      <w:r w:rsidRPr="00EC240E">
        <w:rPr>
          <w:b w:val="0"/>
          <w:color w:val="000000"/>
          <w:sz w:val="20"/>
          <w:szCs w:val="20"/>
        </w:rPr>
        <w:t xml:space="preserve"> </w:t>
      </w:r>
      <w:r w:rsidRPr="00B21CD4">
        <w:rPr>
          <w:b w:val="0"/>
          <w:color w:val="000000"/>
          <w:sz w:val="18"/>
          <w:szCs w:val="18"/>
        </w:rPr>
        <w:t>2022</w:t>
      </w:r>
      <w:r>
        <w:rPr>
          <w:b w:val="0"/>
          <w:color w:val="000000"/>
          <w:sz w:val="18"/>
          <w:szCs w:val="18"/>
        </w:rPr>
        <w:t> </w:t>
      </w:r>
      <w:r w:rsidRPr="00B21CD4">
        <w:rPr>
          <w:b w:val="0"/>
          <w:color w:val="000000"/>
          <w:sz w:val="18"/>
          <w:szCs w:val="18"/>
        </w:rPr>
        <w:t xml:space="preserve">г. </w:t>
      </w:r>
      <w:r w:rsidRPr="00143C96">
        <w:rPr>
          <w:b w:val="0"/>
          <w:color w:val="000000"/>
          <w:sz w:val="18"/>
          <w:szCs w:val="18"/>
        </w:rPr>
        <w:t xml:space="preserve">(тезисы: </w:t>
      </w:r>
      <w:hyperlink r:id="rId35" w:history="1">
        <w:r w:rsidRPr="00143C96">
          <w:rPr>
            <w:rStyle w:val="a3"/>
            <w:b w:val="0"/>
            <w:sz w:val="18"/>
            <w:szCs w:val="18"/>
          </w:rPr>
          <w:t>https://www.elibrary.ru/item.asp?id=49505613</w:t>
        </w:r>
      </w:hyperlink>
      <w:r w:rsidRPr="00143C96">
        <w:rPr>
          <w:b w:val="0"/>
          <w:color w:val="000000"/>
          <w:sz w:val="18"/>
          <w:szCs w:val="18"/>
        </w:rPr>
        <w:t xml:space="preserve">; материалы: </w:t>
      </w:r>
      <w:hyperlink r:id="rId36" w:history="1">
        <w:r w:rsidRPr="00143C96">
          <w:rPr>
            <w:rStyle w:val="a3"/>
            <w:b w:val="0"/>
            <w:sz w:val="18"/>
            <w:szCs w:val="18"/>
          </w:rPr>
          <w:t>https://www.academia.edu/93905826/</w:t>
        </w:r>
      </w:hyperlink>
      <w:r w:rsidRPr="00143C96">
        <w:rPr>
          <w:b w:val="0"/>
          <w:color w:val="000000"/>
          <w:sz w:val="18"/>
          <w:szCs w:val="18"/>
        </w:rPr>
        <w:t>)</w:t>
      </w:r>
      <w:r>
        <w:rPr>
          <w:b w:val="0"/>
          <w:color w:val="000000"/>
          <w:sz w:val="18"/>
          <w:szCs w:val="18"/>
        </w:rPr>
        <w:t xml:space="preserve">; 2023 г. (тезисы: </w:t>
      </w:r>
      <w:hyperlink r:id="rId37" w:history="1">
        <w:r w:rsidRPr="002B741E">
          <w:rPr>
            <w:rStyle w:val="a3"/>
            <w:rFonts w:cs="Arial"/>
            <w:b w:val="0"/>
            <w:sz w:val="18"/>
            <w:szCs w:val="18"/>
          </w:rPr>
          <w:t>https://elibrary.ru/item.asp?id=65509620</w:t>
        </w:r>
      </w:hyperlink>
      <w:r>
        <w:rPr>
          <w:b w:val="0"/>
          <w:color w:val="000000"/>
          <w:sz w:val="18"/>
          <w:szCs w:val="18"/>
        </w:rPr>
        <w:t xml:space="preserve">; материалы: </w:t>
      </w:r>
      <w:hyperlink r:id="rId38" w:history="1">
        <w:r w:rsidRPr="002B741E">
          <w:rPr>
            <w:rStyle w:val="a3"/>
            <w:rFonts w:cs="Arial"/>
            <w:b w:val="0"/>
            <w:sz w:val="18"/>
            <w:szCs w:val="18"/>
          </w:rPr>
          <w:t>https://www.academia.edu/110312071/</w:t>
        </w:r>
      </w:hyperlink>
      <w:r>
        <w:rPr>
          <w:b w:val="0"/>
          <w:color w:val="000000"/>
          <w:sz w:val="18"/>
          <w:szCs w:val="18"/>
        </w:rPr>
        <w:t xml:space="preserve">); 2024 г. (материалы: </w:t>
      </w:r>
      <w:hyperlink r:id="rId39" w:history="1">
        <w:r w:rsidRPr="002B741E">
          <w:rPr>
            <w:rStyle w:val="a3"/>
            <w:rFonts w:cs="Arial"/>
            <w:b w:val="0"/>
            <w:sz w:val="18"/>
            <w:szCs w:val="18"/>
          </w:rPr>
          <w:t>https://www.academia.edu/117335170/</w:t>
        </w:r>
      </w:hyperlink>
      <w:r w:rsidRPr="008D5182">
        <w:rPr>
          <w:b w:val="0"/>
          <w:color w:val="000000"/>
          <w:sz w:val="16"/>
          <w:szCs w:val="16"/>
        </w:rPr>
        <w:t>)</w:t>
      </w:r>
      <w:r>
        <w:rPr>
          <w:b w:val="0"/>
          <w:color w:val="000000"/>
          <w:sz w:val="16"/>
          <w:szCs w:val="16"/>
        </w:rPr>
        <w:t xml:space="preserve">, 2025 г. (тезисы: </w:t>
      </w:r>
      <w:hyperlink r:id="rId40" w:history="1">
        <w:r w:rsidRPr="0082796B">
          <w:rPr>
            <w:rStyle w:val="a3"/>
            <w:rFonts w:cs="Arial"/>
            <w:b w:val="0"/>
            <w:sz w:val="16"/>
            <w:szCs w:val="16"/>
          </w:rPr>
          <w:t>https://www.academia.edu/128980080/</w:t>
        </w:r>
      </w:hyperlink>
      <w:r>
        <w:rPr>
          <w:b w:val="0"/>
          <w:color w:val="000000"/>
          <w:sz w:val="16"/>
          <w:szCs w:val="16"/>
        </w:rPr>
        <w:t>).</w:t>
      </w:r>
    </w:p>
    <w:p w:rsidR="00F36703" w:rsidRDefault="00F36703" w:rsidP="00F36703">
      <w:pPr>
        <w:pStyle w:val="3"/>
        <w:keepNext w:val="0"/>
        <w:shd w:val="clear" w:color="auto" w:fill="FFFFFF"/>
        <w:spacing w:before="0" w:after="0"/>
        <w:jc w:val="both"/>
        <w:rPr>
          <w:b w:val="0"/>
          <w:sz w:val="24"/>
          <w:szCs w:val="24"/>
        </w:rPr>
      </w:pPr>
      <w:r>
        <w:rPr>
          <w:b w:val="0"/>
          <w:sz w:val="24"/>
          <w:szCs w:val="24"/>
          <w:u w:val="single"/>
        </w:rPr>
        <w:t>Проблематика/тематика</w:t>
      </w:r>
      <w:r>
        <w:rPr>
          <w:b w:val="0"/>
          <w:sz w:val="24"/>
          <w:szCs w:val="24"/>
        </w:rPr>
        <w:t xml:space="preserve"> </w:t>
      </w:r>
      <w:r w:rsidRPr="00F33C19">
        <w:rPr>
          <w:b w:val="0"/>
          <w:sz w:val="24"/>
          <w:szCs w:val="24"/>
          <w:u w:val="single"/>
        </w:rPr>
        <w:t>семинара</w:t>
      </w:r>
      <w:r>
        <w:rPr>
          <w:b w:val="0"/>
          <w:sz w:val="24"/>
          <w:szCs w:val="24"/>
        </w:rPr>
        <w:t>. В своем определении трансцендентальной философии</w:t>
      </w:r>
      <w:r w:rsidRPr="00FD44EC">
        <w:rPr>
          <w:b w:val="0"/>
          <w:sz w:val="24"/>
          <w:szCs w:val="24"/>
        </w:rPr>
        <w:t xml:space="preserve"> </w:t>
      </w:r>
      <w:r>
        <w:rPr>
          <w:b w:val="0"/>
          <w:sz w:val="24"/>
          <w:szCs w:val="24"/>
        </w:rPr>
        <w:t xml:space="preserve">Кант постулирует сдвиг (поворот) от изучения предметов к изучению нашего </w:t>
      </w:r>
      <w:r w:rsidRPr="005022FB">
        <w:rPr>
          <w:b w:val="0"/>
          <w:sz w:val="24"/>
          <w:szCs w:val="24"/>
        </w:rPr>
        <w:t>[</w:t>
      </w:r>
      <w:r>
        <w:rPr>
          <w:b w:val="0"/>
          <w:sz w:val="24"/>
          <w:szCs w:val="24"/>
        </w:rPr>
        <w:t>априорного</w:t>
      </w:r>
      <w:r w:rsidRPr="005022FB">
        <w:rPr>
          <w:b w:val="0"/>
          <w:sz w:val="24"/>
          <w:szCs w:val="24"/>
        </w:rPr>
        <w:t xml:space="preserve">] </w:t>
      </w:r>
      <w:r>
        <w:rPr>
          <w:b w:val="0"/>
          <w:sz w:val="24"/>
          <w:szCs w:val="24"/>
        </w:rPr>
        <w:t xml:space="preserve">способа познания </w:t>
      </w:r>
      <w:r w:rsidRPr="00FD44EC">
        <w:rPr>
          <w:b w:val="0"/>
          <w:sz w:val="24"/>
          <w:szCs w:val="24"/>
        </w:rPr>
        <w:t>[</w:t>
      </w:r>
      <w:r>
        <w:rPr>
          <w:b w:val="0"/>
          <w:sz w:val="24"/>
          <w:szCs w:val="24"/>
        </w:rPr>
        <w:t xml:space="preserve">КЧР, </w:t>
      </w:r>
      <w:r>
        <w:rPr>
          <w:b w:val="0"/>
          <w:sz w:val="24"/>
          <w:szCs w:val="24"/>
          <w:lang w:val="en-US"/>
        </w:rPr>
        <w:t>B</w:t>
      </w:r>
      <w:r w:rsidRPr="00FD44EC">
        <w:rPr>
          <w:b w:val="0"/>
          <w:sz w:val="24"/>
          <w:szCs w:val="24"/>
        </w:rPr>
        <w:t>25]</w:t>
      </w:r>
      <w:r>
        <w:rPr>
          <w:b w:val="0"/>
          <w:sz w:val="24"/>
          <w:szCs w:val="24"/>
        </w:rPr>
        <w:t xml:space="preserve">. С одной стороны, этот поворот задает новый «измененный способ мышления» </w:t>
      </w:r>
      <w:r w:rsidRPr="00FD44EC">
        <w:rPr>
          <w:b w:val="0"/>
          <w:sz w:val="24"/>
          <w:szCs w:val="24"/>
        </w:rPr>
        <w:t>[</w:t>
      </w:r>
      <w:r>
        <w:rPr>
          <w:b w:val="0"/>
          <w:sz w:val="24"/>
          <w:szCs w:val="24"/>
          <w:lang w:val="en-US"/>
        </w:rPr>
        <w:t>BXVIII</w:t>
      </w:r>
      <w:r w:rsidRPr="00FD44EC">
        <w:rPr>
          <w:b w:val="0"/>
          <w:sz w:val="24"/>
          <w:szCs w:val="24"/>
        </w:rPr>
        <w:t>]</w:t>
      </w:r>
      <w:r>
        <w:rPr>
          <w:b w:val="0"/>
          <w:sz w:val="24"/>
          <w:szCs w:val="24"/>
        </w:rPr>
        <w:t xml:space="preserve"> и приводит к «</w:t>
      </w:r>
      <w:proofErr w:type="spellStart"/>
      <w:r>
        <w:rPr>
          <w:b w:val="0"/>
          <w:sz w:val="24"/>
          <w:szCs w:val="24"/>
        </w:rPr>
        <w:t>коперниканскому</w:t>
      </w:r>
      <w:proofErr w:type="spellEnd"/>
      <w:r>
        <w:rPr>
          <w:b w:val="0"/>
          <w:sz w:val="24"/>
          <w:szCs w:val="24"/>
        </w:rPr>
        <w:t xml:space="preserve"> перевороту» в метафизике, а, с другой стороны, сдвиг к изучению «способа познания» предопределяет влияние трансцендентализма на развитие современной эпистемологии, когнитивных наук и искусственного интеллекта.</w:t>
      </w:r>
    </w:p>
    <w:p w:rsidR="00F36703" w:rsidRPr="000F6FC0" w:rsidRDefault="00F36703" w:rsidP="00F36703">
      <w:pPr>
        <w:pStyle w:val="3"/>
        <w:keepNext w:val="0"/>
        <w:shd w:val="clear" w:color="auto" w:fill="FFFFFF"/>
        <w:spacing w:before="0" w:after="0"/>
        <w:jc w:val="both"/>
        <w:rPr>
          <w:b w:val="0"/>
          <w:sz w:val="16"/>
          <w:szCs w:val="16"/>
          <w:u w:val="single"/>
        </w:rPr>
      </w:pPr>
    </w:p>
    <w:p w:rsidR="00F36703" w:rsidRPr="00E82784" w:rsidRDefault="00F36703" w:rsidP="00F36703">
      <w:pPr>
        <w:pStyle w:val="3"/>
        <w:keepNext w:val="0"/>
        <w:shd w:val="clear" w:color="auto" w:fill="FFFFFF"/>
        <w:spacing w:before="0" w:after="0"/>
        <w:jc w:val="both"/>
        <w:rPr>
          <w:b w:val="0"/>
          <w:sz w:val="24"/>
          <w:szCs w:val="24"/>
        </w:rPr>
      </w:pPr>
      <w:r>
        <w:rPr>
          <w:b w:val="0"/>
          <w:sz w:val="24"/>
          <w:szCs w:val="24"/>
          <w:u w:val="single"/>
        </w:rPr>
        <w:t xml:space="preserve">Задачей </w:t>
      </w:r>
      <w:r w:rsidRPr="00000E01">
        <w:rPr>
          <w:b w:val="0"/>
          <w:sz w:val="24"/>
          <w:szCs w:val="24"/>
          <w:u w:val="single"/>
        </w:rPr>
        <w:t>семинара</w:t>
      </w:r>
      <w:r>
        <w:rPr>
          <w:b w:val="0"/>
          <w:sz w:val="24"/>
          <w:szCs w:val="24"/>
        </w:rPr>
        <w:t xml:space="preserve"> является </w:t>
      </w:r>
      <w:r w:rsidRPr="00E82784">
        <w:rPr>
          <w:b w:val="0"/>
          <w:sz w:val="24"/>
          <w:szCs w:val="24"/>
        </w:rPr>
        <w:t>обсуждение трансцендентального поворота в современной философии</w:t>
      </w:r>
      <w:r>
        <w:rPr>
          <w:b w:val="0"/>
          <w:sz w:val="24"/>
          <w:szCs w:val="24"/>
        </w:rPr>
        <w:t xml:space="preserve"> и его развития в </w:t>
      </w:r>
      <w:r w:rsidRPr="00E82784">
        <w:rPr>
          <w:b w:val="0"/>
          <w:sz w:val="24"/>
          <w:szCs w:val="24"/>
        </w:rPr>
        <w:t xml:space="preserve">трех </w:t>
      </w:r>
      <w:r>
        <w:rPr>
          <w:b w:val="0"/>
          <w:sz w:val="24"/>
          <w:szCs w:val="24"/>
        </w:rPr>
        <w:t>основных модусах современного трансцендентализма</w:t>
      </w:r>
      <w:r w:rsidRPr="00E82784">
        <w:rPr>
          <w:b w:val="0"/>
          <w:sz w:val="24"/>
          <w:szCs w:val="24"/>
        </w:rPr>
        <w:t>: кант</w:t>
      </w:r>
      <w:r>
        <w:rPr>
          <w:b w:val="0"/>
          <w:sz w:val="24"/>
          <w:szCs w:val="24"/>
        </w:rPr>
        <w:t xml:space="preserve">ианства, </w:t>
      </w:r>
      <w:r w:rsidRPr="00E82784">
        <w:rPr>
          <w:b w:val="0"/>
          <w:sz w:val="24"/>
          <w:szCs w:val="24"/>
        </w:rPr>
        <w:t>неокантианства, феноменологии</w:t>
      </w:r>
      <w:r>
        <w:rPr>
          <w:b w:val="0"/>
          <w:sz w:val="24"/>
          <w:szCs w:val="24"/>
        </w:rPr>
        <w:t>.</w:t>
      </w:r>
    </w:p>
    <w:p w:rsidR="00F36703" w:rsidRPr="000F6FC0" w:rsidRDefault="00F36703" w:rsidP="00F36703">
      <w:pPr>
        <w:pStyle w:val="3"/>
        <w:keepNext w:val="0"/>
        <w:shd w:val="clear" w:color="auto" w:fill="FFFFFF"/>
        <w:spacing w:before="0" w:after="0"/>
        <w:jc w:val="both"/>
        <w:rPr>
          <w:b w:val="0"/>
          <w:sz w:val="16"/>
          <w:szCs w:val="16"/>
          <w:u w:val="single"/>
        </w:rPr>
      </w:pPr>
    </w:p>
    <w:p w:rsidR="00F36703" w:rsidRDefault="00F36703" w:rsidP="00F36703">
      <w:pPr>
        <w:pStyle w:val="3"/>
        <w:keepNext w:val="0"/>
        <w:shd w:val="clear" w:color="auto" w:fill="FFFFFF"/>
        <w:spacing w:before="0" w:after="0"/>
        <w:jc w:val="both"/>
        <w:rPr>
          <w:b w:val="0"/>
          <w:sz w:val="24"/>
          <w:szCs w:val="24"/>
        </w:rPr>
      </w:pPr>
      <w:r w:rsidRPr="003C6B23">
        <w:rPr>
          <w:b w:val="0"/>
          <w:sz w:val="24"/>
          <w:szCs w:val="24"/>
          <w:u w:val="single"/>
        </w:rPr>
        <w:t>Формат</w:t>
      </w:r>
      <w:r w:rsidRPr="003C6B23">
        <w:rPr>
          <w:b w:val="0"/>
          <w:sz w:val="24"/>
          <w:szCs w:val="24"/>
        </w:rPr>
        <w:t xml:space="preserve"> семинара: будет </w:t>
      </w:r>
      <w:r w:rsidRPr="003C6B23">
        <w:rPr>
          <w:b w:val="0"/>
          <w:bCs w:val="0"/>
          <w:color w:val="000000"/>
          <w:sz w:val="24"/>
          <w:szCs w:val="24"/>
        </w:rPr>
        <w:t xml:space="preserve">проведено </w:t>
      </w:r>
      <w:r>
        <w:rPr>
          <w:b w:val="0"/>
          <w:bCs w:val="0"/>
          <w:color w:val="000000"/>
          <w:sz w:val="24"/>
          <w:szCs w:val="24"/>
        </w:rPr>
        <w:t xml:space="preserve">несколько тематических </w:t>
      </w:r>
      <w:r w:rsidRPr="003C6B23">
        <w:rPr>
          <w:b w:val="0"/>
          <w:bCs w:val="0"/>
          <w:color w:val="000000"/>
          <w:sz w:val="24"/>
          <w:szCs w:val="24"/>
        </w:rPr>
        <w:t>заседани</w:t>
      </w:r>
      <w:r>
        <w:rPr>
          <w:b w:val="0"/>
          <w:bCs w:val="0"/>
          <w:color w:val="000000"/>
          <w:sz w:val="24"/>
          <w:szCs w:val="24"/>
        </w:rPr>
        <w:t xml:space="preserve">й в смешанном формате («живые» (предпочтительно) и </w:t>
      </w:r>
      <w:r>
        <w:rPr>
          <w:b w:val="0"/>
          <w:bCs w:val="0"/>
          <w:color w:val="000000"/>
          <w:sz w:val="24"/>
          <w:szCs w:val="24"/>
          <w:lang w:val="en-US"/>
        </w:rPr>
        <w:t>online</w:t>
      </w:r>
      <w:r w:rsidRPr="008338E1">
        <w:rPr>
          <w:b w:val="0"/>
          <w:bCs w:val="0"/>
          <w:color w:val="000000"/>
          <w:sz w:val="24"/>
          <w:szCs w:val="24"/>
        </w:rPr>
        <w:t xml:space="preserve"> </w:t>
      </w:r>
      <w:r>
        <w:rPr>
          <w:b w:val="0"/>
          <w:bCs w:val="0"/>
          <w:color w:val="000000"/>
          <w:sz w:val="24"/>
          <w:szCs w:val="24"/>
        </w:rPr>
        <w:t>доклады)</w:t>
      </w:r>
      <w:r>
        <w:rPr>
          <w:b w:val="0"/>
          <w:sz w:val="24"/>
          <w:szCs w:val="24"/>
        </w:rPr>
        <w:t>.</w:t>
      </w:r>
    </w:p>
    <w:p w:rsidR="00F36703" w:rsidRPr="00000E01" w:rsidRDefault="00F36703" w:rsidP="00F36703">
      <w:pPr>
        <w:tabs>
          <w:tab w:val="left" w:pos="1260"/>
        </w:tabs>
        <w:spacing w:after="0" w:line="240" w:lineRule="auto"/>
        <w:jc w:val="both"/>
        <w:rPr>
          <w:rFonts w:ascii="Arial" w:hAnsi="Arial" w:cs="Arial"/>
          <w:bCs/>
          <w:color w:val="000000"/>
          <w:sz w:val="16"/>
          <w:szCs w:val="16"/>
          <w:u w:val="single"/>
          <w:bdr w:val="none" w:sz="0" w:space="0" w:color="auto" w:frame="1"/>
        </w:rPr>
      </w:pPr>
    </w:p>
    <w:p w:rsidR="00F36703" w:rsidRPr="00C22566" w:rsidRDefault="00F36703" w:rsidP="00F36703">
      <w:pPr>
        <w:tabs>
          <w:tab w:val="left" w:pos="1260"/>
        </w:tabs>
        <w:spacing w:after="0" w:line="240" w:lineRule="auto"/>
        <w:jc w:val="both"/>
        <w:rPr>
          <w:rFonts w:ascii="Arial" w:hAnsi="Arial" w:cs="Arial"/>
          <w:color w:val="000000"/>
        </w:rPr>
      </w:pPr>
      <w:r w:rsidRPr="00F36703">
        <w:rPr>
          <w:rFonts w:ascii="Arial" w:hAnsi="Arial" w:cs="Arial"/>
          <w:b/>
          <w:bCs/>
          <w:color w:val="000000"/>
          <w:sz w:val="24"/>
          <w:szCs w:val="24"/>
          <w:u w:val="single"/>
          <w:bdr w:val="none" w:sz="0" w:space="0" w:color="auto" w:frame="1"/>
        </w:rPr>
        <w:t>Время проведения</w:t>
      </w:r>
      <w:r w:rsidRPr="00C22566">
        <w:rPr>
          <w:rFonts w:ascii="Arial" w:hAnsi="Arial" w:cs="Arial"/>
          <w:bCs/>
          <w:color w:val="000000"/>
          <w:bdr w:val="none" w:sz="0" w:space="0" w:color="auto" w:frame="1"/>
        </w:rPr>
        <w:t>:</w:t>
      </w:r>
      <w:r w:rsidRPr="00C22566">
        <w:rPr>
          <w:rFonts w:ascii="Arial" w:hAnsi="Arial" w:cs="Arial"/>
          <w:color w:val="000000"/>
        </w:rPr>
        <w:t xml:space="preserve"> 2</w:t>
      </w:r>
      <w:r>
        <w:rPr>
          <w:rFonts w:ascii="Arial" w:hAnsi="Arial" w:cs="Arial"/>
          <w:color w:val="000000"/>
        </w:rPr>
        <w:t>3</w:t>
      </w:r>
      <w:r w:rsidRPr="00C22566">
        <w:rPr>
          <w:rFonts w:ascii="Arial" w:hAnsi="Arial" w:cs="Arial"/>
          <w:color w:val="000000"/>
        </w:rPr>
        <w:t xml:space="preserve"> – 2</w:t>
      </w:r>
      <w:r>
        <w:rPr>
          <w:rFonts w:ascii="Arial" w:hAnsi="Arial" w:cs="Arial"/>
          <w:color w:val="000000"/>
        </w:rPr>
        <w:t>5</w:t>
      </w:r>
      <w:r w:rsidRPr="00C22566">
        <w:rPr>
          <w:rFonts w:ascii="Arial" w:hAnsi="Arial" w:cs="Arial"/>
          <w:color w:val="000000"/>
        </w:rPr>
        <w:t xml:space="preserve"> </w:t>
      </w:r>
      <w:r>
        <w:rPr>
          <w:rFonts w:ascii="Arial" w:hAnsi="Arial" w:cs="Arial"/>
          <w:color w:val="000000"/>
        </w:rPr>
        <w:t xml:space="preserve">апреля </w:t>
      </w:r>
      <w:r w:rsidRPr="00C22566">
        <w:rPr>
          <w:rFonts w:ascii="Arial" w:hAnsi="Arial" w:cs="Arial"/>
          <w:color w:val="000000"/>
        </w:rPr>
        <w:t>202</w:t>
      </w:r>
      <w:r>
        <w:rPr>
          <w:rFonts w:ascii="Arial" w:hAnsi="Arial" w:cs="Arial"/>
          <w:color w:val="000000"/>
        </w:rPr>
        <w:t>6</w:t>
      </w:r>
      <w:r w:rsidRPr="00C22566">
        <w:rPr>
          <w:rFonts w:ascii="Arial" w:hAnsi="Arial" w:cs="Arial"/>
          <w:color w:val="000000"/>
        </w:rPr>
        <w:t xml:space="preserve"> г.</w:t>
      </w:r>
    </w:p>
    <w:p w:rsidR="00F36703" w:rsidRPr="00000E01" w:rsidRDefault="00F36703" w:rsidP="00F36703">
      <w:pPr>
        <w:pStyle w:val="text"/>
        <w:shd w:val="clear" w:color="auto" w:fill="FFFFFF"/>
        <w:spacing w:before="0" w:beforeAutospacing="0" w:after="0" w:afterAutospacing="0"/>
        <w:jc w:val="both"/>
        <w:rPr>
          <w:rFonts w:ascii="Arial" w:hAnsi="Arial" w:cs="Arial"/>
          <w:bCs/>
          <w:sz w:val="16"/>
          <w:szCs w:val="16"/>
          <w:u w:val="single"/>
          <w:bdr w:val="none" w:sz="0" w:space="0" w:color="auto" w:frame="1"/>
        </w:rPr>
      </w:pPr>
    </w:p>
    <w:p w:rsidR="00F36703" w:rsidRPr="00C22566" w:rsidRDefault="00F36703" w:rsidP="00F36703">
      <w:pPr>
        <w:pStyle w:val="text"/>
        <w:shd w:val="clear" w:color="auto" w:fill="FFFFFF"/>
        <w:spacing w:before="0" w:beforeAutospacing="0" w:after="0" w:afterAutospacing="0"/>
        <w:jc w:val="both"/>
        <w:rPr>
          <w:rFonts w:ascii="Arial" w:hAnsi="Arial" w:cs="Arial"/>
          <w:bCs/>
          <w:bdr w:val="none" w:sz="0" w:space="0" w:color="auto" w:frame="1"/>
        </w:rPr>
      </w:pPr>
      <w:r w:rsidRPr="00DF69B7">
        <w:rPr>
          <w:rFonts w:ascii="Arial" w:hAnsi="Arial" w:cs="Arial"/>
          <w:b/>
          <w:bCs/>
          <w:u w:val="single"/>
          <w:bdr w:val="none" w:sz="0" w:space="0" w:color="auto" w:frame="1"/>
        </w:rPr>
        <w:t>Место проведения</w:t>
      </w:r>
      <w:r w:rsidRPr="00C22566">
        <w:rPr>
          <w:rFonts w:ascii="Arial" w:hAnsi="Arial" w:cs="Arial"/>
          <w:bCs/>
          <w:bdr w:val="none" w:sz="0" w:space="0" w:color="auto" w:frame="1"/>
        </w:rPr>
        <w:t>: Москва</w:t>
      </w:r>
      <w:r>
        <w:rPr>
          <w:rFonts w:ascii="Arial" w:hAnsi="Arial" w:cs="Arial"/>
          <w:bCs/>
          <w:bdr w:val="none" w:sz="0" w:space="0" w:color="auto" w:frame="1"/>
        </w:rPr>
        <w:t xml:space="preserve">, на площадках университетов </w:t>
      </w:r>
      <w:r w:rsidRPr="00C22566">
        <w:rPr>
          <w:rFonts w:ascii="Arial" w:hAnsi="Arial" w:cs="Arial"/>
          <w:bCs/>
          <w:bdr w:val="none" w:sz="0" w:space="0" w:color="auto" w:frame="1"/>
        </w:rPr>
        <w:t xml:space="preserve">ГАУГН, РГГУ, </w:t>
      </w:r>
      <w:r>
        <w:rPr>
          <w:rFonts w:ascii="Arial" w:hAnsi="Arial" w:cs="Arial"/>
          <w:bCs/>
          <w:bdr w:val="none" w:sz="0" w:space="0" w:color="auto" w:frame="1"/>
        </w:rPr>
        <w:t xml:space="preserve">БФУ, </w:t>
      </w:r>
      <w:r w:rsidRPr="00C22566">
        <w:rPr>
          <w:rFonts w:ascii="Arial" w:hAnsi="Arial" w:cs="Arial"/>
          <w:bCs/>
          <w:bdr w:val="none" w:sz="0" w:space="0" w:color="auto" w:frame="1"/>
        </w:rPr>
        <w:t>РУДН</w:t>
      </w:r>
      <w:r>
        <w:rPr>
          <w:rFonts w:ascii="Arial" w:hAnsi="Arial" w:cs="Arial"/>
          <w:bCs/>
          <w:bdr w:val="none" w:sz="0" w:space="0" w:color="auto" w:frame="1"/>
        </w:rPr>
        <w:t>.</w:t>
      </w:r>
    </w:p>
    <w:p w:rsidR="00F36703" w:rsidRDefault="00F36703" w:rsidP="00F36703">
      <w:pPr>
        <w:spacing w:after="0" w:line="240" w:lineRule="auto"/>
        <w:rPr>
          <w:rFonts w:ascii="Arial" w:hAnsi="Arial" w:cs="Arial"/>
          <w:sz w:val="16"/>
          <w:szCs w:val="16"/>
        </w:rPr>
      </w:pPr>
    </w:p>
    <w:p w:rsidR="00F36703" w:rsidRPr="00F36703" w:rsidRDefault="00F36703" w:rsidP="00F36703">
      <w:pPr>
        <w:spacing w:after="0" w:line="240" w:lineRule="auto"/>
        <w:rPr>
          <w:rFonts w:ascii="Arial" w:hAnsi="Arial" w:cs="Arial"/>
          <w:b/>
          <w:sz w:val="24"/>
          <w:szCs w:val="24"/>
        </w:rPr>
      </w:pPr>
      <w:r w:rsidRPr="00F36703">
        <w:rPr>
          <w:rFonts w:ascii="Arial" w:hAnsi="Arial" w:cs="Arial"/>
          <w:b/>
          <w:sz w:val="24"/>
          <w:szCs w:val="24"/>
        </w:rPr>
        <w:t xml:space="preserve">Формат участия: </w:t>
      </w:r>
      <w:r>
        <w:rPr>
          <w:rFonts w:ascii="Arial" w:hAnsi="Arial" w:cs="Arial"/>
          <w:bCs/>
          <w:bdr w:val="none" w:sz="0" w:space="0" w:color="auto" w:frame="1"/>
        </w:rPr>
        <w:t xml:space="preserve">доклад </w:t>
      </w:r>
      <w:r w:rsidRPr="00F36703">
        <w:rPr>
          <w:rFonts w:ascii="Arial" w:hAnsi="Arial" w:cs="Arial"/>
          <w:bCs/>
          <w:bdr w:val="none" w:sz="0" w:space="0" w:color="auto" w:frame="1"/>
        </w:rPr>
        <w:t xml:space="preserve">(20 – 30 </w:t>
      </w:r>
      <w:r>
        <w:rPr>
          <w:rFonts w:ascii="Arial" w:hAnsi="Arial" w:cs="Arial"/>
          <w:bCs/>
          <w:bdr w:val="none" w:sz="0" w:space="0" w:color="auto" w:frame="1"/>
        </w:rPr>
        <w:t>мин.</w:t>
      </w:r>
      <w:r w:rsidRPr="00F36703">
        <w:rPr>
          <w:rFonts w:ascii="Arial" w:hAnsi="Arial" w:cs="Arial"/>
          <w:bCs/>
          <w:bdr w:val="none" w:sz="0" w:space="0" w:color="auto" w:frame="1"/>
        </w:rPr>
        <w:t>)</w:t>
      </w:r>
      <w:r>
        <w:rPr>
          <w:rFonts w:ascii="Arial" w:hAnsi="Arial" w:cs="Arial"/>
          <w:bCs/>
          <w:bdr w:val="none" w:sz="0" w:space="0" w:color="auto" w:frame="1"/>
        </w:rPr>
        <w:t>, выступление на круглом столе (5</w:t>
      </w:r>
      <w:r w:rsidRPr="00F36703">
        <w:rPr>
          <w:rFonts w:ascii="Arial" w:hAnsi="Arial" w:cs="Arial"/>
          <w:bCs/>
          <w:bdr w:val="none" w:sz="0" w:space="0" w:color="auto" w:frame="1"/>
        </w:rPr>
        <w:t xml:space="preserve"> – </w:t>
      </w:r>
      <w:r>
        <w:rPr>
          <w:rFonts w:ascii="Arial" w:hAnsi="Arial" w:cs="Arial"/>
          <w:bCs/>
          <w:bdr w:val="none" w:sz="0" w:space="0" w:color="auto" w:frame="1"/>
        </w:rPr>
        <w:t>7</w:t>
      </w:r>
      <w:r w:rsidRPr="00F36703">
        <w:rPr>
          <w:rFonts w:ascii="Arial" w:hAnsi="Arial" w:cs="Arial"/>
          <w:bCs/>
          <w:bdr w:val="none" w:sz="0" w:space="0" w:color="auto" w:frame="1"/>
        </w:rPr>
        <w:t xml:space="preserve"> </w:t>
      </w:r>
      <w:r>
        <w:rPr>
          <w:rFonts w:ascii="Arial" w:hAnsi="Arial" w:cs="Arial"/>
          <w:bCs/>
          <w:bdr w:val="none" w:sz="0" w:space="0" w:color="auto" w:frame="1"/>
        </w:rPr>
        <w:t>мин.</w:t>
      </w:r>
      <w:r w:rsidRPr="00F36703">
        <w:rPr>
          <w:rFonts w:ascii="Arial" w:hAnsi="Arial" w:cs="Arial"/>
          <w:bCs/>
          <w:bdr w:val="none" w:sz="0" w:space="0" w:color="auto" w:frame="1"/>
        </w:rPr>
        <w:t>)</w:t>
      </w:r>
    </w:p>
    <w:p w:rsidR="00F36703" w:rsidRDefault="00F36703" w:rsidP="00F36703">
      <w:pPr>
        <w:spacing w:after="0" w:line="240" w:lineRule="auto"/>
        <w:rPr>
          <w:rFonts w:ascii="Arial" w:hAnsi="Arial" w:cs="Arial"/>
          <w:sz w:val="16"/>
          <w:szCs w:val="16"/>
        </w:rPr>
      </w:pPr>
    </w:p>
    <w:p w:rsidR="00F36703" w:rsidRPr="00F36703" w:rsidRDefault="00F36703" w:rsidP="00F36703">
      <w:pPr>
        <w:spacing w:after="0" w:line="240" w:lineRule="auto"/>
        <w:rPr>
          <w:rFonts w:ascii="Arial" w:hAnsi="Arial" w:cs="Arial"/>
          <w:sz w:val="16"/>
          <w:szCs w:val="16"/>
        </w:rPr>
      </w:pPr>
    </w:p>
    <w:p w:rsidR="00F36703" w:rsidRPr="005703DE" w:rsidRDefault="00F36703" w:rsidP="00F36703">
      <w:pPr>
        <w:spacing w:after="120" w:line="240" w:lineRule="auto"/>
        <w:rPr>
          <w:rFonts w:ascii="Arial" w:hAnsi="Arial" w:cs="Arial"/>
        </w:rPr>
      </w:pPr>
      <w:r w:rsidRPr="00F36703">
        <w:rPr>
          <w:rFonts w:ascii="Arial" w:hAnsi="Arial" w:cs="Arial"/>
          <w:b/>
          <w:sz w:val="24"/>
          <w:szCs w:val="24"/>
        </w:rPr>
        <w:lastRenderedPageBreak/>
        <w:t xml:space="preserve">Планируется работа следующих </w:t>
      </w:r>
      <w:r w:rsidRPr="00F36703">
        <w:rPr>
          <w:rFonts w:ascii="Arial" w:hAnsi="Arial" w:cs="Arial"/>
          <w:b/>
          <w:i/>
          <w:sz w:val="24"/>
          <w:szCs w:val="24"/>
        </w:rPr>
        <w:t>секций (заседаний)</w:t>
      </w:r>
      <w:r w:rsidRPr="005703DE">
        <w:rPr>
          <w:rFonts w:ascii="Arial" w:hAnsi="Arial" w:cs="Arial"/>
        </w:rPr>
        <w:t xml:space="preserve">: </w:t>
      </w:r>
    </w:p>
    <w:p w:rsidR="00F36703" w:rsidRPr="00CA69C6" w:rsidRDefault="00F36703" w:rsidP="00F36703">
      <w:pPr>
        <w:tabs>
          <w:tab w:val="left" w:pos="1260"/>
        </w:tabs>
        <w:spacing w:after="60" w:line="240" w:lineRule="auto"/>
        <w:ind w:left="181"/>
        <w:jc w:val="both"/>
        <w:rPr>
          <w:rFonts w:ascii="Arial" w:hAnsi="Arial" w:cs="Arial"/>
        </w:rPr>
      </w:pPr>
      <w:r w:rsidRPr="005703DE">
        <w:rPr>
          <w:rFonts w:ascii="Arial" w:hAnsi="Arial" w:cs="Arial"/>
          <w:u w:val="single"/>
        </w:rPr>
        <w:t>2</w:t>
      </w:r>
      <w:r>
        <w:rPr>
          <w:rFonts w:ascii="Arial" w:hAnsi="Arial" w:cs="Arial"/>
          <w:u w:val="single"/>
        </w:rPr>
        <w:t>3</w:t>
      </w:r>
      <w:r w:rsidRPr="005703DE">
        <w:rPr>
          <w:rFonts w:ascii="Arial" w:hAnsi="Arial" w:cs="Arial"/>
          <w:u w:val="single"/>
        </w:rPr>
        <w:t>.04</w:t>
      </w:r>
      <w:r>
        <w:rPr>
          <w:rFonts w:ascii="Arial" w:hAnsi="Arial" w:cs="Arial"/>
          <w:u w:val="single"/>
        </w:rPr>
        <w:t>.2026</w:t>
      </w:r>
      <w:r w:rsidRPr="00CA69C6">
        <w:rPr>
          <w:rFonts w:ascii="Arial" w:hAnsi="Arial" w:cs="Arial"/>
        </w:rPr>
        <w:t xml:space="preserve"> (ГАУГН)</w:t>
      </w:r>
    </w:p>
    <w:p w:rsidR="00F36703" w:rsidRPr="005703DE" w:rsidRDefault="00F36703" w:rsidP="00F36703">
      <w:pPr>
        <w:numPr>
          <w:ilvl w:val="0"/>
          <w:numId w:val="10"/>
        </w:numPr>
        <w:tabs>
          <w:tab w:val="clear" w:pos="720"/>
          <w:tab w:val="num" w:pos="540"/>
          <w:tab w:val="left" w:pos="1260"/>
        </w:tabs>
        <w:spacing w:after="20" w:line="240" w:lineRule="auto"/>
        <w:ind w:left="538" w:hanging="357"/>
        <w:jc w:val="both"/>
        <w:rPr>
          <w:rFonts w:ascii="Arial" w:hAnsi="Arial" w:cs="Arial"/>
        </w:rPr>
      </w:pPr>
      <w:r w:rsidRPr="005703DE">
        <w:rPr>
          <w:rFonts w:ascii="Arial" w:hAnsi="Arial" w:cs="Arial"/>
        </w:rPr>
        <w:t xml:space="preserve">1.1 </w:t>
      </w:r>
      <w:r>
        <w:rPr>
          <w:rFonts w:ascii="Arial" w:hAnsi="Arial" w:cs="Arial"/>
        </w:rPr>
        <w:t xml:space="preserve">«Измененный способ </w:t>
      </w:r>
      <w:r w:rsidRPr="0056112A">
        <w:rPr>
          <w:rFonts w:ascii="Arial" w:hAnsi="Arial" w:cs="Arial"/>
        </w:rPr>
        <w:t>[</w:t>
      </w:r>
      <w:r>
        <w:rPr>
          <w:rFonts w:ascii="Arial" w:hAnsi="Arial" w:cs="Arial"/>
        </w:rPr>
        <w:t>метод</w:t>
      </w:r>
      <w:r w:rsidRPr="0056112A">
        <w:rPr>
          <w:rFonts w:ascii="Arial" w:hAnsi="Arial" w:cs="Arial"/>
        </w:rPr>
        <w:t xml:space="preserve">] </w:t>
      </w:r>
      <w:r>
        <w:rPr>
          <w:rFonts w:ascii="Arial" w:hAnsi="Arial" w:cs="Arial"/>
        </w:rPr>
        <w:t>мышления» и «</w:t>
      </w:r>
      <w:proofErr w:type="spellStart"/>
      <w:r>
        <w:rPr>
          <w:rFonts w:ascii="Arial" w:hAnsi="Arial" w:cs="Arial"/>
        </w:rPr>
        <w:t>коперниканский</w:t>
      </w:r>
      <w:proofErr w:type="spellEnd"/>
      <w:r>
        <w:rPr>
          <w:rFonts w:ascii="Arial" w:hAnsi="Arial" w:cs="Arial"/>
        </w:rPr>
        <w:t xml:space="preserve"> переворот» в метафизике</w:t>
      </w:r>
      <w:r w:rsidRPr="005703DE">
        <w:rPr>
          <w:rFonts w:ascii="Arial" w:hAnsi="Arial" w:cs="Arial"/>
        </w:rPr>
        <w:t xml:space="preserve"> (модератор С.Л. Катречко)</w:t>
      </w:r>
      <w:r>
        <w:rPr>
          <w:rFonts w:ascii="Arial" w:hAnsi="Arial" w:cs="Arial"/>
        </w:rPr>
        <w:t>.</w:t>
      </w:r>
    </w:p>
    <w:p w:rsidR="00F36703" w:rsidRPr="005703DE" w:rsidRDefault="00F36703" w:rsidP="00F36703">
      <w:pPr>
        <w:numPr>
          <w:ilvl w:val="0"/>
          <w:numId w:val="10"/>
        </w:numPr>
        <w:tabs>
          <w:tab w:val="clear" w:pos="720"/>
          <w:tab w:val="num" w:pos="540"/>
          <w:tab w:val="left" w:pos="1260"/>
        </w:tabs>
        <w:spacing w:after="20" w:line="240" w:lineRule="auto"/>
        <w:ind w:left="538" w:hanging="357"/>
        <w:jc w:val="both"/>
        <w:rPr>
          <w:rFonts w:ascii="Arial" w:hAnsi="Arial" w:cs="Arial"/>
        </w:rPr>
      </w:pPr>
      <w:r w:rsidRPr="005703DE">
        <w:rPr>
          <w:rFonts w:ascii="Arial" w:hAnsi="Arial" w:cs="Arial"/>
        </w:rPr>
        <w:t>1.</w:t>
      </w:r>
      <w:r>
        <w:rPr>
          <w:rFonts w:ascii="Arial" w:hAnsi="Arial" w:cs="Arial"/>
        </w:rPr>
        <w:t>2</w:t>
      </w:r>
      <w:r w:rsidRPr="005703DE">
        <w:rPr>
          <w:rFonts w:ascii="Arial" w:hAnsi="Arial" w:cs="Arial"/>
        </w:rPr>
        <w:t xml:space="preserve">. </w:t>
      </w:r>
      <w:r>
        <w:rPr>
          <w:rFonts w:ascii="Arial" w:hAnsi="Arial" w:cs="Arial"/>
        </w:rPr>
        <w:t>Эпистемология, к</w:t>
      </w:r>
      <w:r w:rsidRPr="005703DE">
        <w:rPr>
          <w:rFonts w:ascii="Arial" w:hAnsi="Arial" w:cs="Arial"/>
        </w:rPr>
        <w:t xml:space="preserve">огнитивистика и </w:t>
      </w:r>
      <w:r>
        <w:rPr>
          <w:rFonts w:ascii="Arial" w:hAnsi="Arial" w:cs="Arial"/>
        </w:rPr>
        <w:t>искусственный интеллект:</w:t>
      </w:r>
      <w:r w:rsidRPr="005703DE">
        <w:rPr>
          <w:rFonts w:ascii="Arial" w:hAnsi="Arial" w:cs="Arial"/>
          <w:shd w:val="clear" w:color="auto" w:fill="FFFFFF"/>
        </w:rPr>
        <w:t xml:space="preserve"> трансце</w:t>
      </w:r>
      <w:r>
        <w:rPr>
          <w:rFonts w:ascii="Arial" w:hAnsi="Arial" w:cs="Arial"/>
          <w:shd w:val="clear" w:color="auto" w:fill="FFFFFF"/>
        </w:rPr>
        <w:t>н</w:t>
      </w:r>
      <w:r w:rsidRPr="005703DE">
        <w:rPr>
          <w:rFonts w:ascii="Arial" w:hAnsi="Arial" w:cs="Arial"/>
          <w:shd w:val="clear" w:color="auto" w:fill="FFFFFF"/>
        </w:rPr>
        <w:t>дентальный подход</w:t>
      </w:r>
      <w:r w:rsidRPr="005703DE">
        <w:rPr>
          <w:rFonts w:ascii="Arial" w:hAnsi="Arial" w:cs="Arial"/>
        </w:rPr>
        <w:t xml:space="preserve"> (модератор А.Ю. Алексеев)</w:t>
      </w:r>
      <w:r>
        <w:rPr>
          <w:rFonts w:ascii="Arial" w:hAnsi="Arial" w:cs="Arial"/>
        </w:rPr>
        <w:t>.</w:t>
      </w:r>
    </w:p>
    <w:p w:rsidR="00F36703" w:rsidRPr="005703DE" w:rsidRDefault="00F36703" w:rsidP="00F36703">
      <w:pPr>
        <w:tabs>
          <w:tab w:val="left" w:pos="1260"/>
        </w:tabs>
        <w:spacing w:after="120" w:line="240" w:lineRule="auto"/>
        <w:ind w:left="538"/>
        <w:jc w:val="both"/>
        <w:rPr>
          <w:rFonts w:ascii="Arial" w:hAnsi="Arial" w:cs="Arial"/>
          <w:sz w:val="16"/>
          <w:szCs w:val="16"/>
        </w:rPr>
      </w:pPr>
    </w:p>
    <w:p w:rsidR="00F36703" w:rsidRPr="00CA69C6" w:rsidRDefault="00F36703" w:rsidP="00F36703">
      <w:pPr>
        <w:tabs>
          <w:tab w:val="left" w:pos="1260"/>
        </w:tabs>
        <w:spacing w:after="60" w:line="240" w:lineRule="auto"/>
        <w:ind w:left="181"/>
        <w:jc w:val="both"/>
        <w:rPr>
          <w:rFonts w:ascii="Arial" w:hAnsi="Arial" w:cs="Arial"/>
        </w:rPr>
      </w:pPr>
      <w:r w:rsidRPr="005703DE">
        <w:rPr>
          <w:rFonts w:ascii="Arial" w:hAnsi="Arial" w:cs="Arial"/>
          <w:u w:val="single"/>
        </w:rPr>
        <w:t>2</w:t>
      </w:r>
      <w:r>
        <w:rPr>
          <w:rFonts w:ascii="Arial" w:hAnsi="Arial" w:cs="Arial"/>
          <w:u w:val="single"/>
        </w:rPr>
        <w:t>4</w:t>
      </w:r>
      <w:r w:rsidRPr="005703DE">
        <w:rPr>
          <w:rFonts w:ascii="Arial" w:hAnsi="Arial" w:cs="Arial"/>
          <w:u w:val="single"/>
        </w:rPr>
        <w:t>.04.20</w:t>
      </w:r>
      <w:r>
        <w:rPr>
          <w:rFonts w:ascii="Arial" w:hAnsi="Arial" w:cs="Arial"/>
          <w:u w:val="single"/>
        </w:rPr>
        <w:t>26</w:t>
      </w:r>
      <w:r w:rsidRPr="00CA69C6">
        <w:rPr>
          <w:rFonts w:ascii="Arial" w:hAnsi="Arial" w:cs="Arial"/>
        </w:rPr>
        <w:t xml:space="preserve"> (РГГУ)</w:t>
      </w:r>
    </w:p>
    <w:p w:rsidR="00F36703" w:rsidRDefault="00F36703" w:rsidP="00F36703">
      <w:pPr>
        <w:numPr>
          <w:ilvl w:val="0"/>
          <w:numId w:val="10"/>
        </w:numPr>
        <w:tabs>
          <w:tab w:val="clear" w:pos="720"/>
          <w:tab w:val="num" w:pos="540"/>
          <w:tab w:val="left" w:pos="1260"/>
        </w:tabs>
        <w:spacing w:after="0" w:line="240" w:lineRule="auto"/>
        <w:ind w:left="540"/>
        <w:jc w:val="both"/>
        <w:rPr>
          <w:rFonts w:ascii="Arial" w:hAnsi="Arial" w:cs="Arial"/>
        </w:rPr>
      </w:pPr>
      <w:r w:rsidRPr="005703DE">
        <w:rPr>
          <w:rFonts w:ascii="Arial" w:hAnsi="Arial" w:cs="Arial"/>
        </w:rPr>
        <w:t>2.</w:t>
      </w:r>
      <w:r>
        <w:rPr>
          <w:rFonts w:ascii="Arial" w:hAnsi="Arial" w:cs="Arial"/>
        </w:rPr>
        <w:t>1</w:t>
      </w:r>
      <w:r w:rsidRPr="005703DE">
        <w:rPr>
          <w:rFonts w:ascii="Arial" w:hAnsi="Arial" w:cs="Arial"/>
        </w:rPr>
        <w:t xml:space="preserve">. </w:t>
      </w:r>
      <w:r w:rsidRPr="003279A9">
        <w:rPr>
          <w:rFonts w:ascii="Arial" w:hAnsi="Arial" w:cs="Arial"/>
        </w:rPr>
        <w:t>Проблема феноменологического метода</w:t>
      </w:r>
      <w:r>
        <w:rPr>
          <w:rFonts w:ascii="Arial" w:hAnsi="Arial" w:cs="Arial"/>
        </w:rPr>
        <w:t xml:space="preserve"> </w:t>
      </w:r>
      <w:r w:rsidRPr="003279A9">
        <w:rPr>
          <w:rFonts w:ascii="Arial" w:hAnsi="Arial" w:cs="Arial"/>
        </w:rPr>
        <w:t>(модератор</w:t>
      </w:r>
      <w:r>
        <w:rPr>
          <w:rFonts w:ascii="Arial" w:hAnsi="Arial" w:cs="Arial"/>
        </w:rPr>
        <w:t>ы</w:t>
      </w:r>
      <w:r w:rsidRPr="003279A9">
        <w:rPr>
          <w:rFonts w:ascii="Arial" w:hAnsi="Arial" w:cs="Arial"/>
        </w:rPr>
        <w:t xml:space="preserve"> А.А. </w:t>
      </w:r>
      <w:proofErr w:type="spellStart"/>
      <w:r w:rsidRPr="003279A9">
        <w:rPr>
          <w:rFonts w:ascii="Arial" w:hAnsi="Arial" w:cs="Arial"/>
        </w:rPr>
        <w:t>Шиян</w:t>
      </w:r>
      <w:proofErr w:type="spellEnd"/>
      <w:r>
        <w:rPr>
          <w:rFonts w:ascii="Arial" w:hAnsi="Arial" w:cs="Arial"/>
        </w:rPr>
        <w:t>/С.Л. Катречко</w:t>
      </w:r>
      <w:r w:rsidRPr="003279A9">
        <w:rPr>
          <w:rFonts w:ascii="Arial" w:hAnsi="Arial" w:cs="Arial"/>
        </w:rPr>
        <w:t>)</w:t>
      </w:r>
      <w:r>
        <w:rPr>
          <w:rFonts w:ascii="Arial" w:hAnsi="Arial" w:cs="Arial"/>
        </w:rPr>
        <w:t>.</w:t>
      </w:r>
    </w:p>
    <w:p w:rsidR="00F36703" w:rsidRDefault="00F36703" w:rsidP="00F36703">
      <w:pPr>
        <w:numPr>
          <w:ilvl w:val="0"/>
          <w:numId w:val="10"/>
        </w:numPr>
        <w:tabs>
          <w:tab w:val="clear" w:pos="720"/>
          <w:tab w:val="num" w:pos="540"/>
          <w:tab w:val="left" w:pos="1260"/>
        </w:tabs>
        <w:spacing w:after="0" w:line="240" w:lineRule="auto"/>
        <w:ind w:left="540"/>
        <w:jc w:val="both"/>
        <w:rPr>
          <w:rFonts w:ascii="Arial" w:hAnsi="Arial" w:cs="Arial"/>
        </w:rPr>
      </w:pPr>
      <w:r>
        <w:rPr>
          <w:rFonts w:ascii="Arial" w:hAnsi="Arial" w:cs="Arial"/>
        </w:rPr>
        <w:t>2.2. Круглый стол «Что такое феноменология?»</w:t>
      </w:r>
      <w:r w:rsidRPr="003279A9">
        <w:rPr>
          <w:rFonts w:ascii="Arial" w:hAnsi="Arial" w:cs="Arial"/>
        </w:rPr>
        <w:t xml:space="preserve"> (модератор А.А. </w:t>
      </w:r>
      <w:proofErr w:type="spellStart"/>
      <w:r w:rsidRPr="003279A9">
        <w:rPr>
          <w:rFonts w:ascii="Arial" w:hAnsi="Arial" w:cs="Arial"/>
        </w:rPr>
        <w:t>Шиян</w:t>
      </w:r>
      <w:proofErr w:type="spellEnd"/>
      <w:r w:rsidRPr="003279A9">
        <w:rPr>
          <w:rFonts w:ascii="Arial" w:hAnsi="Arial" w:cs="Arial"/>
        </w:rPr>
        <w:t>)</w:t>
      </w:r>
    </w:p>
    <w:p w:rsidR="00F36703" w:rsidRPr="005703DE" w:rsidRDefault="00F36703" w:rsidP="00F36703">
      <w:pPr>
        <w:tabs>
          <w:tab w:val="left" w:pos="1260"/>
        </w:tabs>
        <w:spacing w:after="0" w:line="240" w:lineRule="auto"/>
        <w:ind w:left="540"/>
        <w:jc w:val="both"/>
        <w:rPr>
          <w:rFonts w:ascii="Arial" w:hAnsi="Arial" w:cs="Arial"/>
        </w:rPr>
      </w:pPr>
    </w:p>
    <w:p w:rsidR="00F36703" w:rsidRPr="00CA69C6" w:rsidRDefault="00F36703" w:rsidP="00F36703">
      <w:pPr>
        <w:tabs>
          <w:tab w:val="left" w:pos="1260"/>
        </w:tabs>
        <w:spacing w:after="60" w:line="240" w:lineRule="auto"/>
        <w:ind w:left="181"/>
        <w:jc w:val="both"/>
        <w:rPr>
          <w:rFonts w:ascii="Arial" w:hAnsi="Arial" w:cs="Arial"/>
        </w:rPr>
      </w:pPr>
      <w:r w:rsidRPr="005703DE">
        <w:rPr>
          <w:rFonts w:ascii="Arial" w:hAnsi="Arial" w:cs="Arial"/>
          <w:u w:val="single"/>
        </w:rPr>
        <w:t>2</w:t>
      </w:r>
      <w:r>
        <w:rPr>
          <w:rFonts w:ascii="Arial" w:hAnsi="Arial" w:cs="Arial"/>
          <w:u w:val="single"/>
        </w:rPr>
        <w:t>5</w:t>
      </w:r>
      <w:r w:rsidRPr="005703DE">
        <w:rPr>
          <w:rFonts w:ascii="Arial" w:hAnsi="Arial" w:cs="Arial"/>
          <w:u w:val="single"/>
        </w:rPr>
        <w:t>.04.202</w:t>
      </w:r>
      <w:r>
        <w:rPr>
          <w:rFonts w:ascii="Arial" w:hAnsi="Arial" w:cs="Arial"/>
          <w:u w:val="single"/>
        </w:rPr>
        <w:t>6</w:t>
      </w:r>
      <w:r w:rsidRPr="00CA69C6">
        <w:rPr>
          <w:rFonts w:ascii="Arial" w:hAnsi="Arial" w:cs="Arial"/>
        </w:rPr>
        <w:t xml:space="preserve"> (</w:t>
      </w:r>
      <w:r w:rsidRPr="00CA69C6">
        <w:rPr>
          <w:rStyle w:val="apple-converted-space"/>
          <w:rFonts w:ascii="Arial" w:hAnsi="Arial" w:cs="Arial"/>
          <w:color w:val="000000"/>
        </w:rPr>
        <w:t>БФУ им И. Канта</w:t>
      </w:r>
      <w:r w:rsidRPr="00CA69C6">
        <w:rPr>
          <w:rFonts w:ascii="Arial" w:hAnsi="Arial" w:cs="Arial"/>
          <w:color w:val="1D2129"/>
          <w:shd w:val="clear" w:color="auto" w:fill="FFFFFF"/>
        </w:rPr>
        <w:t xml:space="preserve">, </w:t>
      </w:r>
      <w:r w:rsidRPr="00CA69C6">
        <w:rPr>
          <w:rFonts w:ascii="Arial" w:hAnsi="Arial" w:cs="Arial"/>
        </w:rPr>
        <w:t xml:space="preserve">РУДН им. </w:t>
      </w:r>
      <w:proofErr w:type="spellStart"/>
      <w:r w:rsidRPr="00CA69C6">
        <w:rPr>
          <w:rFonts w:ascii="Arial" w:hAnsi="Arial" w:cs="Arial"/>
        </w:rPr>
        <w:t>Патриса</w:t>
      </w:r>
      <w:proofErr w:type="spellEnd"/>
      <w:r w:rsidRPr="00CA69C6">
        <w:rPr>
          <w:rFonts w:ascii="Arial" w:hAnsi="Arial" w:cs="Arial"/>
        </w:rPr>
        <w:t xml:space="preserve"> Лумумбы)</w:t>
      </w:r>
    </w:p>
    <w:p w:rsidR="00F36703" w:rsidRDefault="00F36703" w:rsidP="00F36703">
      <w:pPr>
        <w:numPr>
          <w:ilvl w:val="0"/>
          <w:numId w:val="10"/>
        </w:numPr>
        <w:tabs>
          <w:tab w:val="clear" w:pos="720"/>
          <w:tab w:val="num" w:pos="540"/>
          <w:tab w:val="left" w:pos="1260"/>
        </w:tabs>
        <w:spacing w:after="60" w:line="240" w:lineRule="auto"/>
        <w:ind w:left="538" w:hanging="357"/>
        <w:jc w:val="both"/>
        <w:rPr>
          <w:rFonts w:ascii="Arial" w:hAnsi="Arial" w:cs="Arial"/>
        </w:rPr>
      </w:pPr>
      <w:r w:rsidRPr="005703DE">
        <w:rPr>
          <w:rFonts w:ascii="Arial" w:hAnsi="Arial" w:cs="Arial"/>
        </w:rPr>
        <w:t xml:space="preserve">3.1. Проблема </w:t>
      </w:r>
      <w:r>
        <w:rPr>
          <w:rFonts w:ascii="Arial" w:hAnsi="Arial" w:cs="Arial"/>
        </w:rPr>
        <w:t>метода в</w:t>
      </w:r>
      <w:r w:rsidRPr="005703DE">
        <w:rPr>
          <w:rFonts w:ascii="Arial" w:hAnsi="Arial" w:cs="Arial"/>
        </w:rPr>
        <w:t xml:space="preserve"> неокантиан</w:t>
      </w:r>
      <w:r>
        <w:rPr>
          <w:rFonts w:ascii="Arial" w:hAnsi="Arial" w:cs="Arial"/>
        </w:rPr>
        <w:t xml:space="preserve">стве –1 </w:t>
      </w:r>
      <w:r w:rsidRPr="005703DE">
        <w:rPr>
          <w:rFonts w:ascii="Arial" w:hAnsi="Arial" w:cs="Arial"/>
        </w:rPr>
        <w:t xml:space="preserve">(модератор </w:t>
      </w:r>
      <w:r>
        <w:rPr>
          <w:rFonts w:ascii="Arial" w:hAnsi="Arial" w:cs="Arial"/>
        </w:rPr>
        <w:t>М.Ю</w:t>
      </w:r>
      <w:r w:rsidRPr="005703DE">
        <w:rPr>
          <w:rFonts w:ascii="Arial" w:hAnsi="Arial" w:cs="Arial"/>
        </w:rPr>
        <w:t>.</w:t>
      </w:r>
      <w:r>
        <w:rPr>
          <w:rFonts w:ascii="Arial" w:hAnsi="Arial" w:cs="Arial"/>
        </w:rPr>
        <w:t> </w:t>
      </w:r>
      <w:proofErr w:type="spellStart"/>
      <w:r>
        <w:rPr>
          <w:rFonts w:ascii="Arial" w:hAnsi="Arial" w:cs="Arial"/>
        </w:rPr>
        <w:t>Загирняк</w:t>
      </w:r>
      <w:proofErr w:type="spellEnd"/>
      <w:r w:rsidRPr="005703DE">
        <w:rPr>
          <w:rFonts w:ascii="Arial" w:hAnsi="Arial" w:cs="Arial"/>
        </w:rPr>
        <w:t>)</w:t>
      </w:r>
    </w:p>
    <w:p w:rsidR="00F36703" w:rsidRPr="005703DE" w:rsidRDefault="00F36703" w:rsidP="00F36703">
      <w:pPr>
        <w:numPr>
          <w:ilvl w:val="0"/>
          <w:numId w:val="10"/>
        </w:numPr>
        <w:tabs>
          <w:tab w:val="clear" w:pos="720"/>
          <w:tab w:val="num" w:pos="540"/>
          <w:tab w:val="left" w:pos="1260"/>
        </w:tabs>
        <w:spacing w:after="60" w:line="240" w:lineRule="auto"/>
        <w:ind w:left="538" w:hanging="357"/>
        <w:jc w:val="both"/>
        <w:rPr>
          <w:rFonts w:ascii="Arial" w:hAnsi="Arial" w:cs="Arial"/>
        </w:rPr>
      </w:pPr>
      <w:r>
        <w:rPr>
          <w:rFonts w:ascii="Arial" w:hAnsi="Arial" w:cs="Arial"/>
        </w:rPr>
        <w:t>3.2</w:t>
      </w:r>
      <w:r w:rsidRPr="005703DE">
        <w:rPr>
          <w:rFonts w:ascii="Arial" w:hAnsi="Arial" w:cs="Arial"/>
        </w:rPr>
        <w:t xml:space="preserve">. Проблема </w:t>
      </w:r>
      <w:r>
        <w:rPr>
          <w:rFonts w:ascii="Arial" w:hAnsi="Arial" w:cs="Arial"/>
        </w:rPr>
        <w:t>метода в</w:t>
      </w:r>
      <w:r w:rsidRPr="005703DE">
        <w:rPr>
          <w:rFonts w:ascii="Arial" w:hAnsi="Arial" w:cs="Arial"/>
        </w:rPr>
        <w:t xml:space="preserve"> неокантиан</w:t>
      </w:r>
      <w:r>
        <w:rPr>
          <w:rFonts w:ascii="Arial" w:hAnsi="Arial" w:cs="Arial"/>
        </w:rPr>
        <w:t xml:space="preserve">стве – 2 </w:t>
      </w:r>
      <w:r w:rsidRPr="005703DE">
        <w:rPr>
          <w:rFonts w:ascii="Arial" w:hAnsi="Arial" w:cs="Arial"/>
        </w:rPr>
        <w:t>(модератор В.Н. Белов)</w:t>
      </w:r>
    </w:p>
    <w:p w:rsidR="00F36703" w:rsidRDefault="00F36703" w:rsidP="00F36703">
      <w:pPr>
        <w:tabs>
          <w:tab w:val="left" w:pos="1260"/>
        </w:tabs>
        <w:spacing w:after="0" w:line="240" w:lineRule="auto"/>
        <w:jc w:val="both"/>
        <w:rPr>
          <w:rFonts w:ascii="Arial" w:hAnsi="Arial" w:cs="Arial"/>
        </w:rPr>
      </w:pPr>
    </w:p>
    <w:p w:rsidR="00F36703" w:rsidRPr="005703DE" w:rsidRDefault="00F36703" w:rsidP="00F36703">
      <w:pPr>
        <w:pStyle w:val="text"/>
        <w:shd w:val="clear" w:color="auto" w:fill="FFFFFF"/>
        <w:spacing w:before="0" w:beforeAutospacing="0" w:after="240" w:afterAutospacing="0"/>
        <w:jc w:val="both"/>
        <w:rPr>
          <w:rFonts w:ascii="Arial" w:hAnsi="Arial" w:cs="Arial"/>
          <w:sz w:val="22"/>
          <w:szCs w:val="22"/>
        </w:rPr>
      </w:pPr>
      <w:r w:rsidRPr="005703DE">
        <w:rPr>
          <w:rFonts w:ascii="Arial" w:hAnsi="Arial" w:cs="Arial"/>
          <w:b/>
          <w:u w:val="single"/>
          <w:lang w:val="en-US"/>
        </w:rPr>
        <w:t>Deadline</w:t>
      </w:r>
      <w:r w:rsidRPr="005703DE">
        <w:rPr>
          <w:rFonts w:ascii="Arial" w:hAnsi="Arial" w:cs="Arial"/>
        </w:rPr>
        <w:t xml:space="preserve"> приема заявок (тезисов) для участия в семинаре – </w:t>
      </w:r>
      <w:r>
        <w:rPr>
          <w:rFonts w:ascii="Arial" w:hAnsi="Arial" w:cs="Arial"/>
          <w:b/>
        </w:rPr>
        <w:t xml:space="preserve">5 апреля </w:t>
      </w:r>
      <w:r w:rsidRPr="005703DE">
        <w:rPr>
          <w:rFonts w:ascii="Arial" w:hAnsi="Arial" w:cs="Arial"/>
          <w:b/>
        </w:rPr>
        <w:t>202</w:t>
      </w:r>
      <w:r>
        <w:rPr>
          <w:rFonts w:ascii="Arial" w:hAnsi="Arial" w:cs="Arial"/>
          <w:b/>
        </w:rPr>
        <w:t>6</w:t>
      </w:r>
      <w:r w:rsidRPr="005703DE">
        <w:rPr>
          <w:rFonts w:ascii="Arial" w:hAnsi="Arial" w:cs="Arial"/>
        </w:rPr>
        <w:t xml:space="preserve"> г.</w:t>
      </w:r>
      <w:r>
        <w:rPr>
          <w:rFonts w:ascii="Arial" w:hAnsi="Arial" w:cs="Arial"/>
        </w:rPr>
        <w:t xml:space="preserve"> Для участия семинара необходимо заполнить заявку и предоставить тезисы/аннотацию доклада</w:t>
      </w:r>
      <w:r w:rsidRPr="005703DE">
        <w:rPr>
          <w:rFonts w:ascii="Arial" w:hAnsi="Arial" w:cs="Arial"/>
          <w:sz w:val="20"/>
          <w:szCs w:val="20"/>
        </w:rPr>
        <w:t xml:space="preserve"> (см. приложение)</w:t>
      </w:r>
      <w:r>
        <w:rPr>
          <w:rFonts w:ascii="Arial" w:hAnsi="Arial" w:cs="Arial"/>
        </w:rPr>
        <w:t>.</w:t>
      </w:r>
    </w:p>
    <w:p w:rsidR="00F36703" w:rsidRPr="005703DE" w:rsidRDefault="00F36703" w:rsidP="00F36703">
      <w:pPr>
        <w:spacing w:after="0" w:line="240" w:lineRule="auto"/>
        <w:jc w:val="both"/>
        <w:rPr>
          <w:rFonts w:ascii="Arial" w:hAnsi="Arial" w:cs="Arial"/>
        </w:rPr>
      </w:pPr>
      <w:r w:rsidRPr="005703DE">
        <w:rPr>
          <w:rFonts w:ascii="Arial" w:hAnsi="Arial" w:cs="Arial"/>
          <w:b/>
          <w:u w:val="single"/>
        </w:rPr>
        <w:t>Организационный комитет</w:t>
      </w:r>
      <w:r w:rsidRPr="005703DE">
        <w:rPr>
          <w:rFonts w:ascii="Arial" w:hAnsi="Arial" w:cs="Arial"/>
        </w:rPr>
        <w:t xml:space="preserve">: Председатель – акад. РАН В.А. Лекторский, со–председатель, </w:t>
      </w:r>
      <w:proofErr w:type="spellStart"/>
      <w:r w:rsidRPr="005703DE">
        <w:rPr>
          <w:rFonts w:ascii="Arial" w:hAnsi="Arial" w:cs="Arial"/>
        </w:rPr>
        <w:t>к.филос.н</w:t>
      </w:r>
      <w:proofErr w:type="spellEnd"/>
      <w:r w:rsidRPr="005703DE">
        <w:rPr>
          <w:rFonts w:ascii="Arial" w:hAnsi="Arial" w:cs="Arial"/>
        </w:rPr>
        <w:t xml:space="preserve">. С.Л. Катречко С.Л., </w:t>
      </w:r>
      <w:proofErr w:type="spellStart"/>
      <w:r w:rsidRPr="005703DE">
        <w:rPr>
          <w:rFonts w:ascii="Arial" w:hAnsi="Arial" w:cs="Arial"/>
        </w:rPr>
        <w:t>д.филос.н</w:t>
      </w:r>
      <w:proofErr w:type="spellEnd"/>
      <w:r w:rsidRPr="005703DE">
        <w:rPr>
          <w:rFonts w:ascii="Arial" w:hAnsi="Arial" w:cs="Arial"/>
        </w:rPr>
        <w:t xml:space="preserve">. В.Н. Белов, </w:t>
      </w:r>
      <w:proofErr w:type="spellStart"/>
      <w:r w:rsidRPr="005703DE">
        <w:rPr>
          <w:rFonts w:ascii="Arial" w:hAnsi="Arial" w:cs="Arial"/>
        </w:rPr>
        <w:t>д.филос.н</w:t>
      </w:r>
      <w:proofErr w:type="spellEnd"/>
      <w:r w:rsidRPr="005703DE">
        <w:rPr>
          <w:rFonts w:ascii="Arial" w:hAnsi="Arial" w:cs="Arial"/>
        </w:rPr>
        <w:t>. М.Ю. </w:t>
      </w:r>
      <w:proofErr w:type="spellStart"/>
      <w:r w:rsidRPr="005703DE">
        <w:rPr>
          <w:rFonts w:ascii="Arial" w:hAnsi="Arial" w:cs="Arial"/>
        </w:rPr>
        <w:t>Загирняк</w:t>
      </w:r>
      <w:proofErr w:type="spellEnd"/>
      <w:r w:rsidRPr="005703DE">
        <w:rPr>
          <w:rFonts w:ascii="Arial" w:hAnsi="Arial" w:cs="Arial"/>
        </w:rPr>
        <w:t xml:space="preserve">, </w:t>
      </w:r>
      <w:proofErr w:type="spellStart"/>
      <w:r w:rsidRPr="005703DE">
        <w:rPr>
          <w:rFonts w:ascii="Arial" w:hAnsi="Arial" w:cs="Arial"/>
        </w:rPr>
        <w:t>д.филос.н</w:t>
      </w:r>
      <w:proofErr w:type="spellEnd"/>
      <w:r w:rsidRPr="005703DE">
        <w:rPr>
          <w:rFonts w:ascii="Arial" w:hAnsi="Arial" w:cs="Arial"/>
        </w:rPr>
        <w:t>. А.Ю. Алексеев,</w:t>
      </w:r>
      <w:r>
        <w:rPr>
          <w:rFonts w:ascii="Arial" w:hAnsi="Arial" w:cs="Arial"/>
        </w:rPr>
        <w:t xml:space="preserve"> </w:t>
      </w:r>
      <w:proofErr w:type="spellStart"/>
      <w:r>
        <w:rPr>
          <w:rFonts w:ascii="Arial" w:hAnsi="Arial" w:cs="Arial"/>
        </w:rPr>
        <w:t>к.филос.н</w:t>
      </w:r>
      <w:proofErr w:type="spellEnd"/>
      <w:r>
        <w:rPr>
          <w:rFonts w:ascii="Arial" w:hAnsi="Arial" w:cs="Arial"/>
        </w:rPr>
        <w:t>. А</w:t>
      </w:r>
      <w:r w:rsidRPr="005703DE">
        <w:rPr>
          <w:rFonts w:ascii="Arial" w:hAnsi="Arial" w:cs="Arial"/>
        </w:rPr>
        <w:t>.А. </w:t>
      </w:r>
      <w:proofErr w:type="spellStart"/>
      <w:r w:rsidRPr="005703DE">
        <w:rPr>
          <w:rFonts w:ascii="Arial" w:hAnsi="Arial" w:cs="Arial"/>
        </w:rPr>
        <w:t>Шиян</w:t>
      </w:r>
      <w:proofErr w:type="spellEnd"/>
      <w:r>
        <w:rPr>
          <w:rFonts w:ascii="Arial" w:hAnsi="Arial" w:cs="Arial"/>
        </w:rPr>
        <w:t>.</w:t>
      </w:r>
    </w:p>
    <w:p w:rsidR="00F36703" w:rsidRPr="005703DE" w:rsidRDefault="00F36703" w:rsidP="00F36703">
      <w:pPr>
        <w:pStyle w:val="text"/>
        <w:spacing w:before="0" w:beforeAutospacing="0" w:after="0" w:afterAutospacing="0"/>
        <w:rPr>
          <w:rFonts w:ascii="Arial" w:hAnsi="Arial" w:cs="Arial"/>
          <w:bCs/>
          <w:sz w:val="20"/>
          <w:szCs w:val="20"/>
          <w:u w:val="single"/>
          <w:bdr w:val="none" w:sz="0" w:space="0" w:color="auto" w:frame="1"/>
        </w:rPr>
      </w:pPr>
    </w:p>
    <w:p w:rsidR="00F36703" w:rsidRDefault="00F36703" w:rsidP="00F36703">
      <w:pPr>
        <w:pStyle w:val="text"/>
        <w:spacing w:before="0" w:beforeAutospacing="0" w:after="0" w:afterAutospacing="0"/>
        <w:jc w:val="both"/>
        <w:rPr>
          <w:rFonts w:ascii="Arial" w:hAnsi="Arial" w:cs="Arial"/>
          <w:sz w:val="20"/>
          <w:szCs w:val="20"/>
        </w:rPr>
      </w:pPr>
      <w:r w:rsidRPr="00E46B4F">
        <w:rPr>
          <w:rFonts w:ascii="Arial" w:hAnsi="Arial" w:cs="Arial"/>
          <w:b/>
          <w:bCs/>
          <w:color w:val="000000"/>
          <w:bdr w:val="none" w:sz="0" w:space="0" w:color="auto" w:frame="1"/>
        </w:rPr>
        <w:t>Справочная информация</w:t>
      </w:r>
      <w:r>
        <w:rPr>
          <w:rFonts w:ascii="Arial" w:hAnsi="Arial" w:cs="Arial"/>
          <w:b/>
          <w:bCs/>
          <w:color w:val="000000"/>
          <w:bdr w:val="none" w:sz="0" w:space="0" w:color="auto" w:frame="1"/>
        </w:rPr>
        <w:t xml:space="preserve">. </w:t>
      </w:r>
      <w:r w:rsidRPr="00E03223">
        <w:rPr>
          <w:rFonts w:ascii="Arial" w:hAnsi="Arial" w:cs="Arial"/>
          <w:bCs/>
          <w:color w:val="000000"/>
          <w:bdr w:val="none" w:sz="0" w:space="0" w:color="auto" w:frame="1"/>
        </w:rPr>
        <w:t xml:space="preserve">Почтовый ящик семинара </w:t>
      </w:r>
      <w:hyperlink r:id="rId41" w:history="1">
        <w:r w:rsidRPr="00DF69B7">
          <w:rPr>
            <w:rStyle w:val="a3"/>
            <w:rFonts w:ascii="Arial" w:hAnsi="Arial" w:cs="Arial"/>
            <w:sz w:val="22"/>
            <w:szCs w:val="22"/>
            <w:shd w:val="clear" w:color="auto" w:fill="FFFFFF"/>
          </w:rPr>
          <w:t>transcendental2016@gmail.com</w:t>
        </w:r>
      </w:hyperlink>
      <w:r w:rsidRPr="00000E01">
        <w:rPr>
          <w:rFonts w:ascii="Arial" w:hAnsi="Arial" w:cs="Arial"/>
          <w:sz w:val="20"/>
          <w:szCs w:val="20"/>
        </w:rPr>
        <w:t>.</w:t>
      </w:r>
    </w:p>
    <w:p w:rsidR="00F36703" w:rsidRPr="00126B47" w:rsidRDefault="00F36703" w:rsidP="00F36703">
      <w:pPr>
        <w:pStyle w:val="text"/>
        <w:spacing w:before="0" w:beforeAutospacing="0" w:after="0" w:afterAutospacing="0"/>
        <w:jc w:val="both"/>
        <w:rPr>
          <w:rFonts w:ascii="Arial" w:hAnsi="Arial" w:cs="Arial"/>
          <w:color w:val="000000"/>
          <w:sz w:val="16"/>
          <w:szCs w:val="16"/>
        </w:rPr>
      </w:pPr>
    </w:p>
    <w:p w:rsidR="00F36703" w:rsidRPr="00CD15AE" w:rsidRDefault="00F36703" w:rsidP="00F36703">
      <w:pPr>
        <w:pStyle w:val="text"/>
        <w:spacing w:before="0" w:beforeAutospacing="0" w:after="120" w:afterAutospacing="0"/>
        <w:jc w:val="both"/>
        <w:rPr>
          <w:rFonts w:ascii="Arial" w:hAnsi="Arial" w:cs="Arial"/>
          <w:color w:val="000000"/>
        </w:rPr>
      </w:pPr>
      <w:r w:rsidRPr="00E03223">
        <w:rPr>
          <w:rFonts w:ascii="Arial" w:hAnsi="Arial" w:cs="Arial"/>
          <w:color w:val="000000"/>
        </w:rPr>
        <w:t xml:space="preserve">За дополнительной информацией обращаться к </w:t>
      </w:r>
      <w:r w:rsidRPr="00E03223">
        <w:rPr>
          <w:rFonts w:ascii="Arial" w:hAnsi="Arial" w:cs="Arial"/>
          <w:i/>
          <w:color w:val="000000"/>
        </w:rPr>
        <w:t>Катречко С.Л.</w:t>
      </w:r>
      <w:r w:rsidRPr="00000E01">
        <w:rPr>
          <w:rFonts w:ascii="Arial" w:hAnsi="Arial" w:cs="Arial"/>
          <w:color w:val="000000"/>
          <w:sz w:val="20"/>
          <w:szCs w:val="20"/>
        </w:rPr>
        <w:t xml:space="preserve"> (</w:t>
      </w:r>
      <w:hyperlink r:id="rId42" w:history="1">
        <w:r w:rsidRPr="00B575E2">
          <w:rPr>
            <w:rStyle w:val="a3"/>
            <w:rFonts w:ascii="Arial" w:hAnsi="Arial" w:cs="Arial"/>
            <w:sz w:val="22"/>
            <w:szCs w:val="22"/>
            <w:lang w:val="en-US"/>
          </w:rPr>
          <w:t>skatrechko</w:t>
        </w:r>
        <w:r w:rsidRPr="00B575E2">
          <w:rPr>
            <w:rStyle w:val="a3"/>
            <w:rFonts w:ascii="Arial" w:hAnsi="Arial" w:cs="Arial"/>
            <w:sz w:val="22"/>
            <w:szCs w:val="22"/>
          </w:rPr>
          <w:t>@</w:t>
        </w:r>
        <w:r w:rsidRPr="00B575E2">
          <w:rPr>
            <w:rStyle w:val="a3"/>
            <w:rFonts w:ascii="Arial" w:hAnsi="Arial" w:cs="Arial"/>
            <w:sz w:val="22"/>
            <w:szCs w:val="22"/>
            <w:lang w:val="en-US"/>
          </w:rPr>
          <w:t>gmail</w:t>
        </w:r>
        <w:r w:rsidRPr="00B575E2">
          <w:rPr>
            <w:rStyle w:val="a3"/>
            <w:rFonts w:ascii="Arial" w:hAnsi="Arial" w:cs="Arial"/>
            <w:sz w:val="22"/>
            <w:szCs w:val="22"/>
          </w:rPr>
          <w:t>.</w:t>
        </w:r>
        <w:r w:rsidRPr="00B575E2">
          <w:rPr>
            <w:rStyle w:val="a3"/>
            <w:rFonts w:ascii="Arial" w:hAnsi="Arial" w:cs="Arial"/>
            <w:sz w:val="22"/>
            <w:szCs w:val="22"/>
            <w:lang w:val="en-US"/>
          </w:rPr>
          <w:t>com</w:t>
        </w:r>
      </w:hyperlink>
      <w:r w:rsidRPr="00B575E2">
        <w:rPr>
          <w:rFonts w:ascii="Arial" w:hAnsi="Arial" w:cs="Arial"/>
          <w:color w:val="000000"/>
          <w:sz w:val="22"/>
          <w:szCs w:val="22"/>
        </w:rPr>
        <w:t>;</w:t>
      </w:r>
      <w:r w:rsidRPr="00000E01">
        <w:rPr>
          <w:rFonts w:ascii="Arial" w:hAnsi="Arial" w:cs="Arial"/>
          <w:color w:val="000000"/>
          <w:sz w:val="20"/>
          <w:szCs w:val="20"/>
        </w:rPr>
        <w:t xml:space="preserve"> +7 (977) 3824070), </w:t>
      </w:r>
      <w:proofErr w:type="spellStart"/>
      <w:r w:rsidRPr="00E03223">
        <w:rPr>
          <w:rFonts w:ascii="Arial" w:hAnsi="Arial" w:cs="Arial"/>
          <w:i/>
          <w:color w:val="000000"/>
        </w:rPr>
        <w:t>Шиян</w:t>
      </w:r>
      <w:proofErr w:type="spellEnd"/>
      <w:r w:rsidRPr="00E03223">
        <w:rPr>
          <w:rFonts w:ascii="Arial" w:hAnsi="Arial" w:cs="Arial"/>
          <w:i/>
          <w:color w:val="000000"/>
        </w:rPr>
        <w:t xml:space="preserve"> А.А.</w:t>
      </w:r>
      <w:r w:rsidRPr="00E03223">
        <w:rPr>
          <w:rFonts w:ascii="Arial" w:hAnsi="Arial" w:cs="Arial"/>
          <w:color w:val="000000"/>
        </w:rPr>
        <w:t xml:space="preserve"> </w:t>
      </w:r>
      <w:r w:rsidRPr="00000E01">
        <w:rPr>
          <w:rFonts w:ascii="Arial" w:hAnsi="Arial" w:cs="Arial"/>
          <w:color w:val="000000"/>
          <w:sz w:val="20"/>
          <w:szCs w:val="20"/>
        </w:rPr>
        <w:t>(</w:t>
      </w:r>
      <w:hyperlink r:id="rId43" w:history="1">
        <w:r w:rsidRPr="00B575E2">
          <w:rPr>
            <w:rStyle w:val="a3"/>
            <w:rFonts w:ascii="Arial" w:hAnsi="Arial" w:cs="Arial"/>
            <w:sz w:val="22"/>
            <w:szCs w:val="22"/>
          </w:rPr>
          <w:t>annasamoikina@yandex.ru</w:t>
        </w:r>
      </w:hyperlink>
      <w:r w:rsidRPr="00000E01">
        <w:rPr>
          <w:rFonts w:ascii="Arial" w:hAnsi="Arial" w:cs="Arial"/>
          <w:color w:val="000000"/>
          <w:sz w:val="20"/>
          <w:szCs w:val="20"/>
        </w:rPr>
        <w:t>; +7 (916) 0511324)</w:t>
      </w:r>
      <w:r>
        <w:rPr>
          <w:rFonts w:ascii="Arial" w:hAnsi="Arial" w:cs="Arial"/>
          <w:color w:val="000000"/>
          <w:sz w:val="20"/>
          <w:szCs w:val="20"/>
        </w:rPr>
        <w:t>.</w:t>
      </w:r>
      <w:r w:rsidRPr="00E03223">
        <w:rPr>
          <w:rFonts w:ascii="Arial" w:hAnsi="Arial" w:cs="Arial"/>
          <w:color w:val="000000"/>
        </w:rPr>
        <w:t xml:space="preserve"> </w:t>
      </w:r>
      <w:r w:rsidRPr="00CD15AE">
        <w:rPr>
          <w:rFonts w:ascii="Arial" w:hAnsi="Arial" w:cs="Arial"/>
          <w:color w:val="000000"/>
        </w:rPr>
        <w:t xml:space="preserve">Информация о семинаре размещена на: </w:t>
      </w:r>
      <w:hyperlink r:id="rId44" w:history="1">
        <w:r w:rsidRPr="00CD15AE">
          <w:rPr>
            <w:rStyle w:val="a3"/>
            <w:rFonts w:ascii="Arial" w:hAnsi="Arial" w:cs="Arial"/>
          </w:rPr>
          <w:t>https://transcendental.su/transcendentalizm-v-rossii.html</w:t>
        </w:r>
      </w:hyperlink>
      <w:r w:rsidRPr="00CD15AE">
        <w:rPr>
          <w:rFonts w:ascii="Arial" w:hAnsi="Arial" w:cs="Arial"/>
          <w:color w:val="000000"/>
        </w:rPr>
        <w:t>.</w:t>
      </w:r>
    </w:p>
    <w:p w:rsidR="00F36703" w:rsidRPr="000F6FC0" w:rsidRDefault="00F36703" w:rsidP="00F36703">
      <w:pPr>
        <w:spacing w:after="0" w:line="240" w:lineRule="auto"/>
        <w:rPr>
          <w:rFonts w:ascii="Arial" w:hAnsi="Arial" w:cs="Arial"/>
          <w:sz w:val="16"/>
          <w:szCs w:val="16"/>
        </w:rPr>
      </w:pPr>
    </w:p>
    <w:p w:rsidR="00F36703" w:rsidRDefault="00F36703" w:rsidP="00F36703">
      <w:pPr>
        <w:spacing w:after="0" w:line="240" w:lineRule="auto"/>
        <w:jc w:val="both"/>
        <w:rPr>
          <w:rFonts w:ascii="Arial" w:hAnsi="Arial" w:cs="Arial"/>
          <w:sz w:val="24"/>
          <w:szCs w:val="24"/>
        </w:rPr>
      </w:pPr>
      <w:r>
        <w:rPr>
          <w:rFonts w:ascii="Arial" w:hAnsi="Arial" w:cs="Arial"/>
          <w:sz w:val="24"/>
          <w:szCs w:val="24"/>
        </w:rPr>
        <w:t>Планируется издать э</w:t>
      </w:r>
      <w:r w:rsidRPr="00CD15AE">
        <w:rPr>
          <w:rFonts w:ascii="Arial" w:hAnsi="Arial" w:cs="Arial"/>
          <w:sz w:val="24"/>
          <w:szCs w:val="24"/>
        </w:rPr>
        <w:t xml:space="preserve">лектронный сборник тезисов до начала работы семинара </w:t>
      </w:r>
      <w:r>
        <w:rPr>
          <w:rFonts w:ascii="Arial" w:hAnsi="Arial" w:cs="Arial"/>
          <w:sz w:val="24"/>
          <w:szCs w:val="24"/>
        </w:rPr>
        <w:t xml:space="preserve">(индексация в </w:t>
      </w:r>
      <w:r w:rsidRPr="00CD15AE">
        <w:rPr>
          <w:rFonts w:ascii="Arial" w:hAnsi="Arial" w:cs="Arial"/>
          <w:sz w:val="24"/>
          <w:szCs w:val="24"/>
        </w:rPr>
        <w:t>РИНЦ</w:t>
      </w:r>
      <w:r>
        <w:rPr>
          <w:rFonts w:ascii="Arial" w:hAnsi="Arial" w:cs="Arial"/>
          <w:sz w:val="24"/>
          <w:szCs w:val="24"/>
        </w:rPr>
        <w:t xml:space="preserve">), а по </w:t>
      </w:r>
      <w:r w:rsidRPr="00CD15AE">
        <w:rPr>
          <w:rFonts w:ascii="Arial" w:hAnsi="Arial" w:cs="Arial"/>
          <w:sz w:val="24"/>
          <w:szCs w:val="24"/>
        </w:rPr>
        <w:t xml:space="preserve">итогам работы семинара планируется издать сборник материалов, а избранные статьи </w:t>
      </w:r>
      <w:r>
        <w:rPr>
          <w:rFonts w:ascii="Arial" w:hAnsi="Arial" w:cs="Arial"/>
          <w:sz w:val="24"/>
          <w:szCs w:val="24"/>
        </w:rPr>
        <w:t xml:space="preserve">участников семинара — </w:t>
      </w:r>
      <w:r w:rsidRPr="00CD15AE">
        <w:rPr>
          <w:rFonts w:ascii="Arial" w:hAnsi="Arial" w:cs="Arial"/>
          <w:sz w:val="24"/>
          <w:szCs w:val="24"/>
        </w:rPr>
        <w:t>в тематическ</w:t>
      </w:r>
      <w:r>
        <w:rPr>
          <w:rFonts w:ascii="Arial" w:hAnsi="Arial" w:cs="Arial"/>
          <w:sz w:val="24"/>
          <w:szCs w:val="24"/>
        </w:rPr>
        <w:t>ом</w:t>
      </w:r>
      <w:r w:rsidRPr="00CD15AE">
        <w:rPr>
          <w:rFonts w:ascii="Arial" w:hAnsi="Arial" w:cs="Arial"/>
          <w:sz w:val="24"/>
          <w:szCs w:val="24"/>
        </w:rPr>
        <w:t xml:space="preserve"> выпуск</w:t>
      </w:r>
      <w:r>
        <w:rPr>
          <w:rFonts w:ascii="Arial" w:hAnsi="Arial" w:cs="Arial"/>
          <w:sz w:val="24"/>
          <w:szCs w:val="24"/>
        </w:rPr>
        <w:t>е</w:t>
      </w:r>
      <w:r w:rsidRPr="00CD15AE">
        <w:rPr>
          <w:rFonts w:ascii="Arial" w:hAnsi="Arial" w:cs="Arial"/>
          <w:sz w:val="24"/>
          <w:szCs w:val="24"/>
        </w:rPr>
        <w:t xml:space="preserve"> «</w:t>
      </w:r>
      <w:r w:rsidRPr="00CD15AE">
        <w:rPr>
          <w:rFonts w:ascii="Arial" w:hAnsi="Arial" w:cs="Arial"/>
          <w:i/>
          <w:sz w:val="24"/>
          <w:szCs w:val="24"/>
        </w:rPr>
        <w:t>Трансцендентального журнала</w:t>
      </w:r>
      <w:r w:rsidRPr="00CD15AE">
        <w:rPr>
          <w:rFonts w:ascii="Arial" w:hAnsi="Arial" w:cs="Arial"/>
          <w:sz w:val="24"/>
          <w:szCs w:val="24"/>
        </w:rPr>
        <w:t>» (</w:t>
      </w:r>
      <w:hyperlink r:id="rId45" w:history="1">
        <w:r w:rsidRPr="00CD15AE">
          <w:rPr>
            <w:rStyle w:val="a3"/>
            <w:rFonts w:ascii="Arial" w:hAnsi="Arial" w:cs="Arial"/>
            <w:sz w:val="24"/>
            <w:szCs w:val="24"/>
          </w:rPr>
          <w:t>https://transcendental.</w:t>
        </w:r>
        <w:r w:rsidRPr="00CD15AE">
          <w:rPr>
            <w:rStyle w:val="a3"/>
            <w:rFonts w:ascii="Arial" w:hAnsi="Arial" w:cs="Arial"/>
            <w:sz w:val="24"/>
            <w:szCs w:val="24"/>
            <w:lang w:val="en-US"/>
          </w:rPr>
          <w:t>s</w:t>
        </w:r>
        <w:r w:rsidRPr="00CD15AE">
          <w:rPr>
            <w:rStyle w:val="a3"/>
            <w:rFonts w:ascii="Arial" w:hAnsi="Arial" w:cs="Arial"/>
            <w:sz w:val="24"/>
            <w:szCs w:val="24"/>
          </w:rPr>
          <w:t>u/</w:t>
        </w:r>
      </w:hyperlink>
      <w:r w:rsidRPr="00CD15AE">
        <w:rPr>
          <w:rFonts w:ascii="Arial" w:hAnsi="Arial" w:cs="Arial"/>
          <w:sz w:val="24"/>
          <w:szCs w:val="24"/>
        </w:rPr>
        <w:t>).</w:t>
      </w:r>
    </w:p>
    <w:p w:rsidR="00F36703" w:rsidRDefault="00F36703" w:rsidP="00F36703">
      <w:pPr>
        <w:spacing w:after="120" w:line="240" w:lineRule="auto"/>
        <w:rPr>
          <w:rFonts w:ascii="Arial" w:hAnsi="Arial" w:cs="Arial"/>
        </w:rPr>
      </w:pPr>
    </w:p>
    <w:p w:rsidR="00F36703" w:rsidRDefault="00F36703" w:rsidP="00F36703">
      <w:pPr>
        <w:spacing w:after="120" w:line="240" w:lineRule="auto"/>
        <w:rPr>
          <w:rFonts w:ascii="Arial" w:hAnsi="Arial" w:cs="Arial"/>
        </w:rPr>
      </w:pPr>
      <w:r w:rsidRPr="00214DC9">
        <w:rPr>
          <w:rFonts w:ascii="Arial" w:hAnsi="Arial" w:cs="Arial"/>
        </w:rPr>
        <w:t>С уважением, Оргкомитет семинара.</w:t>
      </w:r>
    </w:p>
    <w:p w:rsidR="00F36703" w:rsidRDefault="00F36703" w:rsidP="00F36703">
      <w:pPr>
        <w:spacing w:after="120" w:line="240" w:lineRule="auto"/>
        <w:rPr>
          <w:rFonts w:ascii="Arial" w:hAnsi="Arial" w:cs="Arial"/>
        </w:rPr>
      </w:pPr>
      <w:r>
        <w:rPr>
          <w:rFonts w:ascii="Arial" w:hAnsi="Arial" w:cs="Arial"/>
        </w:rPr>
        <w:br w:type="page"/>
      </w:r>
      <w:r w:rsidRPr="009E290C">
        <w:rPr>
          <w:rFonts w:ascii="Arial" w:hAnsi="Arial" w:cs="Arial"/>
          <w:b/>
          <w:u w:val="single"/>
        </w:rPr>
        <w:lastRenderedPageBreak/>
        <w:t>Приложение</w:t>
      </w:r>
    </w:p>
    <w:p w:rsidR="00F36703" w:rsidRPr="00933E83" w:rsidRDefault="00F36703" w:rsidP="00F36703">
      <w:pPr>
        <w:numPr>
          <w:ilvl w:val="0"/>
          <w:numId w:val="16"/>
        </w:numPr>
        <w:spacing w:line="240" w:lineRule="auto"/>
        <w:jc w:val="center"/>
        <w:rPr>
          <w:b/>
          <w:sz w:val="26"/>
          <w:szCs w:val="26"/>
          <w:u w:val="single"/>
        </w:rPr>
      </w:pPr>
      <w:r w:rsidRPr="00933E83">
        <w:rPr>
          <w:b/>
          <w:sz w:val="26"/>
          <w:szCs w:val="26"/>
          <w:u w:val="single"/>
        </w:rPr>
        <w:t>Анкета участника трансцендентального семинара</w:t>
      </w:r>
      <w:r>
        <w:rPr>
          <w:b/>
          <w:sz w:val="26"/>
          <w:szCs w:val="26"/>
          <w:u w:val="single"/>
        </w:rPr>
        <w:t xml:space="preserve"> - 11</w:t>
      </w:r>
      <w:r w:rsidRPr="00933E83">
        <w:rPr>
          <w:b/>
          <w:sz w:val="26"/>
          <w:szCs w:val="26"/>
          <w:u w:val="single"/>
        </w:rPr>
        <w:t xml:space="preserve"> (</w:t>
      </w:r>
      <w:r>
        <w:rPr>
          <w:b/>
          <w:sz w:val="26"/>
          <w:szCs w:val="26"/>
          <w:u w:val="single"/>
        </w:rPr>
        <w:t xml:space="preserve">23-25 </w:t>
      </w:r>
      <w:r w:rsidRPr="00933E83">
        <w:rPr>
          <w:b/>
          <w:sz w:val="26"/>
          <w:szCs w:val="26"/>
          <w:u w:val="single"/>
        </w:rPr>
        <w:t>апрел</w:t>
      </w:r>
      <w:r>
        <w:rPr>
          <w:b/>
          <w:sz w:val="26"/>
          <w:szCs w:val="26"/>
          <w:u w:val="single"/>
        </w:rPr>
        <w:t>я</w:t>
      </w:r>
      <w:r w:rsidRPr="00933E83">
        <w:rPr>
          <w:b/>
          <w:sz w:val="26"/>
          <w:szCs w:val="26"/>
          <w:u w:val="single"/>
        </w:rPr>
        <w:t xml:space="preserve"> 202</w:t>
      </w:r>
      <w:r>
        <w:rPr>
          <w:b/>
          <w:sz w:val="26"/>
          <w:szCs w:val="26"/>
          <w:u w:val="single"/>
        </w:rPr>
        <w:t>6</w:t>
      </w:r>
      <w:r w:rsidRPr="00933E83">
        <w:rPr>
          <w:b/>
          <w:sz w:val="26"/>
          <w:szCs w:val="26"/>
          <w:u w:val="single"/>
        </w:rPr>
        <w:t>)</w:t>
      </w:r>
    </w:p>
    <w:tbl>
      <w:tblPr>
        <w:tblW w:w="0" w:type="auto"/>
        <w:tblBorders>
          <w:insideH w:val="single" w:sz="4" w:space="0" w:color="auto"/>
          <w:insideV w:val="single" w:sz="4" w:space="0" w:color="auto"/>
        </w:tblBorders>
        <w:tblLook w:val="00A0" w:firstRow="1" w:lastRow="0" w:firstColumn="1" w:lastColumn="0" w:noHBand="0" w:noVBand="0"/>
      </w:tblPr>
      <w:tblGrid>
        <w:gridCol w:w="3181"/>
        <w:gridCol w:w="6456"/>
      </w:tblGrid>
      <w:tr w:rsidR="00F36703" w:rsidRPr="00285FB8" w:rsidTr="002666BF">
        <w:tc>
          <w:tcPr>
            <w:tcW w:w="3223" w:type="dxa"/>
          </w:tcPr>
          <w:p w:rsidR="00F36703" w:rsidRPr="00C86675" w:rsidRDefault="00F36703" w:rsidP="002666BF">
            <w:pPr>
              <w:spacing w:line="240" w:lineRule="auto"/>
            </w:pPr>
            <w:r w:rsidRPr="00C86675">
              <w:t>ФИО</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Pr="00C86675" w:rsidRDefault="00F36703" w:rsidP="002666BF">
            <w:pPr>
              <w:spacing w:line="240" w:lineRule="auto"/>
            </w:pPr>
            <w:r>
              <w:t>Название доклада</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Default="00F36703" w:rsidP="002666BF">
            <w:pPr>
              <w:spacing w:line="240" w:lineRule="auto"/>
            </w:pPr>
            <w:r>
              <w:t>Секция</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Default="00F36703" w:rsidP="002666BF">
            <w:pPr>
              <w:spacing w:line="240" w:lineRule="auto"/>
            </w:pPr>
            <w:r>
              <w:t xml:space="preserve">Форма участия (очная / </w:t>
            </w:r>
            <w:r>
              <w:rPr>
                <w:lang w:val="en-US"/>
              </w:rPr>
              <w:t>online)</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Pr="00C86675" w:rsidRDefault="00F36703" w:rsidP="002666BF">
            <w:pPr>
              <w:spacing w:line="240" w:lineRule="auto"/>
            </w:pPr>
            <w:r w:rsidRPr="00C86675">
              <w:t>Ученая степень/звание</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Pr="00C86675" w:rsidRDefault="00F36703" w:rsidP="002666BF">
            <w:pPr>
              <w:spacing w:line="240" w:lineRule="auto"/>
            </w:pPr>
            <w:r w:rsidRPr="00C86675">
              <w:t>Место работы</w:t>
            </w:r>
            <w:r>
              <w:t xml:space="preserve"> </w:t>
            </w:r>
            <w:r w:rsidRPr="00C86675">
              <w:t>(учёбы), адрес</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Pr="00C86675" w:rsidRDefault="00F36703" w:rsidP="002666BF">
            <w:pPr>
              <w:spacing w:line="240" w:lineRule="auto"/>
            </w:pPr>
            <w:r w:rsidRPr="00C86675">
              <w:t>Е-</w:t>
            </w:r>
            <w:r w:rsidRPr="00C86675">
              <w:rPr>
                <w:lang w:val="en-US"/>
              </w:rPr>
              <w:t>mail</w:t>
            </w:r>
            <w:r w:rsidRPr="00C86675">
              <w:t>, телефон</w:t>
            </w:r>
          </w:p>
        </w:tc>
        <w:tc>
          <w:tcPr>
            <w:tcW w:w="6630" w:type="dxa"/>
          </w:tcPr>
          <w:p w:rsidR="00F36703" w:rsidRPr="00C86675" w:rsidRDefault="00F36703" w:rsidP="002666BF">
            <w:pPr>
              <w:spacing w:line="240" w:lineRule="auto"/>
            </w:pPr>
          </w:p>
        </w:tc>
      </w:tr>
      <w:tr w:rsidR="00F36703" w:rsidRPr="00285FB8" w:rsidTr="002666BF">
        <w:tc>
          <w:tcPr>
            <w:tcW w:w="3223" w:type="dxa"/>
          </w:tcPr>
          <w:p w:rsidR="00F36703" w:rsidRPr="00C86675" w:rsidRDefault="00F36703" w:rsidP="002666BF">
            <w:pPr>
              <w:spacing w:line="240" w:lineRule="auto"/>
            </w:pPr>
            <w:r w:rsidRPr="00C86675">
              <w:t xml:space="preserve">Контактный </w:t>
            </w:r>
            <w:r>
              <w:t>(</w:t>
            </w:r>
            <w:r w:rsidRPr="00C86675">
              <w:t>почтовый</w:t>
            </w:r>
            <w:r>
              <w:t>) адрес,</w:t>
            </w:r>
            <w:r w:rsidRPr="00C86675">
              <w:t xml:space="preserve"> код</w:t>
            </w:r>
          </w:p>
        </w:tc>
        <w:tc>
          <w:tcPr>
            <w:tcW w:w="6630" w:type="dxa"/>
          </w:tcPr>
          <w:p w:rsidR="00F36703" w:rsidRPr="00C86675" w:rsidRDefault="00F36703" w:rsidP="002666BF">
            <w:pPr>
              <w:spacing w:line="240" w:lineRule="auto"/>
            </w:pPr>
          </w:p>
        </w:tc>
      </w:tr>
    </w:tbl>
    <w:p w:rsidR="00F36703" w:rsidRPr="00B269F3" w:rsidRDefault="00F36703" w:rsidP="00F36703">
      <w:pPr>
        <w:spacing w:after="120" w:line="240" w:lineRule="auto"/>
        <w:rPr>
          <w:rFonts w:ascii="Arial" w:hAnsi="Arial" w:cs="Arial"/>
          <w:sz w:val="20"/>
          <w:szCs w:val="20"/>
        </w:rPr>
      </w:pPr>
    </w:p>
    <w:p w:rsidR="00F36703" w:rsidRPr="009F51D3" w:rsidRDefault="00F36703" w:rsidP="00F36703">
      <w:pPr>
        <w:pStyle w:val="a8"/>
        <w:numPr>
          <w:ilvl w:val="0"/>
          <w:numId w:val="16"/>
        </w:numPr>
        <w:tabs>
          <w:tab w:val="left" w:pos="284"/>
        </w:tabs>
        <w:spacing w:after="120"/>
        <w:ind w:left="0" w:firstLine="0"/>
        <w:rPr>
          <w:u w:val="single"/>
        </w:rPr>
      </w:pPr>
      <w:r w:rsidRPr="00C22566">
        <w:rPr>
          <w:sz w:val="26"/>
          <w:szCs w:val="26"/>
          <w:u w:val="single"/>
        </w:rPr>
        <w:t xml:space="preserve">Правила оформления </w:t>
      </w:r>
      <w:r>
        <w:rPr>
          <w:sz w:val="26"/>
          <w:szCs w:val="26"/>
          <w:u w:val="single"/>
        </w:rPr>
        <w:t xml:space="preserve">текста доклада </w:t>
      </w:r>
      <w:r w:rsidRPr="00C22566">
        <w:rPr>
          <w:sz w:val="26"/>
          <w:szCs w:val="26"/>
          <w:u w:val="single"/>
        </w:rPr>
        <w:t xml:space="preserve">к трансцендентальному семинару </w:t>
      </w:r>
      <w:r w:rsidRPr="009F51D3">
        <w:rPr>
          <w:u w:val="single"/>
        </w:rPr>
        <w:t>(2025)</w:t>
      </w:r>
    </w:p>
    <w:p w:rsidR="00F36703" w:rsidRPr="00B269F3" w:rsidRDefault="00F36703" w:rsidP="00F36703">
      <w:pPr>
        <w:spacing w:line="240" w:lineRule="auto"/>
        <w:jc w:val="both"/>
        <w:rPr>
          <w:rFonts w:ascii="Times New Roman" w:hAnsi="Times New Roman"/>
        </w:rPr>
      </w:pPr>
      <w:r w:rsidRPr="00B269F3">
        <w:rPr>
          <w:rFonts w:ascii="Times New Roman" w:hAnsi="Times New Roman"/>
        </w:rPr>
        <w:t>Текст доклада состоит из трех частей: 1) аннотация доклада на русском и английском языках ((150 – 160 слов</w:t>
      </w:r>
      <w:r>
        <w:rPr>
          <w:rFonts w:ascii="Times New Roman" w:hAnsi="Times New Roman"/>
        </w:rPr>
        <w:t xml:space="preserve">; </w:t>
      </w:r>
      <w:r w:rsidRPr="00B269F3">
        <w:rPr>
          <w:rFonts w:ascii="Times New Roman" w:hAnsi="Times New Roman"/>
        </w:rPr>
        <w:t xml:space="preserve">отдельная публикация в электронном сборнике тезисов); 2) текст </w:t>
      </w:r>
      <w:r>
        <w:rPr>
          <w:rFonts w:ascii="Times New Roman" w:hAnsi="Times New Roman"/>
        </w:rPr>
        <w:t xml:space="preserve">тезисов </w:t>
      </w:r>
      <w:r w:rsidRPr="00B269F3">
        <w:rPr>
          <w:rFonts w:ascii="Times New Roman" w:hAnsi="Times New Roman"/>
        </w:rPr>
        <w:t>доклада (статья) (до 1</w:t>
      </w:r>
      <w:r>
        <w:rPr>
          <w:rFonts w:ascii="Times New Roman" w:hAnsi="Times New Roman"/>
        </w:rPr>
        <w:t> </w:t>
      </w:r>
      <w:r w:rsidRPr="00B269F3">
        <w:rPr>
          <w:rFonts w:ascii="Times New Roman" w:hAnsi="Times New Roman"/>
        </w:rPr>
        <w:t>500 слов / 12 000 знаков (максимум – до 16</w:t>
      </w:r>
      <w:r>
        <w:rPr>
          <w:rFonts w:ascii="Times New Roman" w:hAnsi="Times New Roman"/>
        </w:rPr>
        <w:t> </w:t>
      </w:r>
      <w:r w:rsidRPr="00B269F3">
        <w:rPr>
          <w:rFonts w:ascii="Times New Roman" w:hAnsi="Times New Roman"/>
        </w:rPr>
        <w:t>000 знаков) (</w:t>
      </w:r>
      <w:r>
        <w:rPr>
          <w:rFonts w:ascii="Times New Roman" w:hAnsi="Times New Roman"/>
        </w:rPr>
        <w:t xml:space="preserve">для </w:t>
      </w:r>
      <w:r w:rsidRPr="00B269F3">
        <w:rPr>
          <w:rFonts w:ascii="Times New Roman" w:hAnsi="Times New Roman"/>
        </w:rPr>
        <w:t>публикаци</w:t>
      </w:r>
      <w:r>
        <w:rPr>
          <w:rFonts w:ascii="Times New Roman" w:hAnsi="Times New Roman"/>
        </w:rPr>
        <w:t>и</w:t>
      </w:r>
      <w:r w:rsidRPr="00B269F3">
        <w:rPr>
          <w:rFonts w:ascii="Times New Roman" w:hAnsi="Times New Roman"/>
        </w:rPr>
        <w:t xml:space="preserve"> в материалах семинара); 3) метаданные об авторе </w:t>
      </w:r>
      <w:r>
        <w:rPr>
          <w:rFonts w:ascii="Times New Roman" w:hAnsi="Times New Roman"/>
        </w:rPr>
        <w:t xml:space="preserve">(ФИО, </w:t>
      </w:r>
      <w:proofErr w:type="spellStart"/>
      <w:r>
        <w:rPr>
          <w:rFonts w:ascii="Times New Roman" w:hAnsi="Times New Roman"/>
        </w:rPr>
        <w:t>аффилиация</w:t>
      </w:r>
      <w:proofErr w:type="spellEnd"/>
      <w:r>
        <w:rPr>
          <w:rFonts w:ascii="Times New Roman" w:hAnsi="Times New Roman"/>
        </w:rPr>
        <w:t xml:space="preserve">) </w:t>
      </w:r>
      <w:r w:rsidRPr="00B269F3">
        <w:rPr>
          <w:rFonts w:ascii="Times New Roman" w:hAnsi="Times New Roman"/>
        </w:rPr>
        <w:t xml:space="preserve">и тезисах доклада </w:t>
      </w:r>
      <w:r>
        <w:rPr>
          <w:rFonts w:ascii="Times New Roman" w:hAnsi="Times New Roman"/>
        </w:rPr>
        <w:t xml:space="preserve">(УДК, ББК) </w:t>
      </w:r>
      <w:r w:rsidRPr="00B269F3">
        <w:rPr>
          <w:rFonts w:ascii="Times New Roman" w:hAnsi="Times New Roman"/>
        </w:rPr>
        <w:t xml:space="preserve">на </w:t>
      </w:r>
      <w:r>
        <w:rPr>
          <w:rFonts w:ascii="Times New Roman" w:hAnsi="Times New Roman"/>
        </w:rPr>
        <w:t xml:space="preserve">русском и </w:t>
      </w:r>
      <w:r w:rsidRPr="00B269F3">
        <w:rPr>
          <w:rFonts w:ascii="Times New Roman" w:hAnsi="Times New Roman"/>
        </w:rPr>
        <w:t xml:space="preserve">английском для информационного раздела сборника. Метаданные нужны для индексации в РИНЦ. Общий объем текста </w:t>
      </w:r>
      <w:r>
        <w:rPr>
          <w:rFonts w:ascii="Times New Roman" w:hAnsi="Times New Roman"/>
        </w:rPr>
        <w:t xml:space="preserve">доклада </w:t>
      </w:r>
      <w:r w:rsidRPr="00B269F3">
        <w:rPr>
          <w:rFonts w:ascii="Times New Roman" w:hAnsi="Times New Roman"/>
        </w:rPr>
        <w:t>(аннотация, тезисы доклада (статья), метаданные) — до 5 стандартных страниц.</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rPr>
        <w:t>Аннотации (тезисы) и текст доклада (статья) должны быть представлены в формате А4 210х</w:t>
      </w:r>
      <w:smartTag w:uri="urn:schemas-microsoft-com:office:smarttags" w:element="metricconverter">
        <w:smartTagPr>
          <w:attr w:name="ProductID" w:val="297 мм"/>
        </w:smartTagPr>
        <w:r w:rsidRPr="00B269F3">
          <w:rPr>
            <w:rFonts w:ascii="Times New Roman" w:hAnsi="Times New Roman"/>
          </w:rPr>
          <w:t>297 мм</w:t>
        </w:r>
      </w:smartTag>
      <w:r w:rsidRPr="00B269F3">
        <w:rPr>
          <w:rFonts w:ascii="Times New Roman" w:hAnsi="Times New Roman"/>
        </w:rPr>
        <w:t xml:space="preserve"> со стандартными полями: левое – </w:t>
      </w:r>
      <w:smartTag w:uri="urn:schemas-microsoft-com:office:smarttags" w:element="metricconverter">
        <w:smartTagPr>
          <w:attr w:name="ProductID" w:val="20 мм"/>
        </w:smartTagPr>
        <w:r w:rsidRPr="00B269F3">
          <w:rPr>
            <w:rFonts w:ascii="Times New Roman" w:hAnsi="Times New Roman"/>
          </w:rPr>
          <w:t>20 мм</w:t>
        </w:r>
      </w:smartTag>
      <w:r w:rsidRPr="00B269F3">
        <w:rPr>
          <w:rFonts w:ascii="Times New Roman" w:hAnsi="Times New Roman"/>
        </w:rPr>
        <w:t xml:space="preserve">, правое – </w:t>
      </w:r>
      <w:smartTag w:uri="urn:schemas-microsoft-com:office:smarttags" w:element="metricconverter">
        <w:smartTagPr>
          <w:attr w:name="ProductID" w:val="20 мм"/>
        </w:smartTagPr>
        <w:r w:rsidRPr="00B269F3">
          <w:rPr>
            <w:rFonts w:ascii="Times New Roman" w:hAnsi="Times New Roman"/>
          </w:rPr>
          <w:t>20 мм</w:t>
        </w:r>
      </w:smartTag>
      <w:r w:rsidRPr="00B269F3">
        <w:rPr>
          <w:rFonts w:ascii="Times New Roman" w:hAnsi="Times New Roman"/>
        </w:rPr>
        <w:t xml:space="preserve">, верхнее – </w:t>
      </w:r>
      <w:smartTag w:uri="urn:schemas-microsoft-com:office:smarttags" w:element="metricconverter">
        <w:smartTagPr>
          <w:attr w:name="ProductID" w:val="20 мм"/>
        </w:smartTagPr>
        <w:r w:rsidRPr="00B269F3">
          <w:rPr>
            <w:rFonts w:ascii="Times New Roman" w:hAnsi="Times New Roman"/>
          </w:rPr>
          <w:t>20 мм</w:t>
        </w:r>
      </w:smartTag>
      <w:r w:rsidRPr="00B269F3">
        <w:rPr>
          <w:rFonts w:ascii="Times New Roman" w:hAnsi="Times New Roman"/>
        </w:rPr>
        <w:t xml:space="preserve"> и нижнее – </w:t>
      </w:r>
      <w:smartTag w:uri="urn:schemas-microsoft-com:office:smarttags" w:element="metricconverter">
        <w:smartTagPr>
          <w:attr w:name="ProductID" w:val="20 мм"/>
        </w:smartTagPr>
        <w:r w:rsidRPr="00B269F3">
          <w:rPr>
            <w:rFonts w:ascii="Times New Roman" w:hAnsi="Times New Roman"/>
          </w:rPr>
          <w:t>20 мм</w:t>
        </w:r>
      </w:smartTag>
      <w:r w:rsidRPr="00B269F3">
        <w:rPr>
          <w:rFonts w:ascii="Times New Roman" w:hAnsi="Times New Roman"/>
        </w:rPr>
        <w:t xml:space="preserve">. Оформление в редакторе </w:t>
      </w:r>
      <w:r w:rsidRPr="00B269F3">
        <w:rPr>
          <w:rFonts w:ascii="Times New Roman" w:hAnsi="Times New Roman"/>
          <w:b/>
          <w:lang w:val="en-US"/>
        </w:rPr>
        <w:t>Microsoft</w:t>
      </w:r>
      <w:r w:rsidRPr="00B269F3">
        <w:rPr>
          <w:rFonts w:ascii="Times New Roman" w:hAnsi="Times New Roman"/>
          <w:b/>
        </w:rPr>
        <w:t xml:space="preserve"> </w:t>
      </w:r>
      <w:r w:rsidRPr="00B269F3">
        <w:rPr>
          <w:rFonts w:ascii="Times New Roman" w:hAnsi="Times New Roman"/>
          <w:b/>
          <w:lang w:val="en-US"/>
        </w:rPr>
        <w:t>Word</w:t>
      </w:r>
      <w:r w:rsidRPr="00B269F3">
        <w:rPr>
          <w:rFonts w:ascii="Times New Roman" w:hAnsi="Times New Roman"/>
        </w:rPr>
        <w:t xml:space="preserve">, шрифт </w:t>
      </w:r>
      <w:r w:rsidRPr="00B269F3">
        <w:rPr>
          <w:rFonts w:ascii="Times New Roman" w:hAnsi="Times New Roman"/>
          <w:b/>
          <w:lang w:val="en-US"/>
        </w:rPr>
        <w:t>Times</w:t>
      </w:r>
      <w:r w:rsidRPr="00B269F3">
        <w:rPr>
          <w:rFonts w:ascii="Times New Roman" w:hAnsi="Times New Roman"/>
          <w:b/>
        </w:rPr>
        <w:t xml:space="preserve"> </w:t>
      </w:r>
      <w:r w:rsidRPr="00B269F3">
        <w:rPr>
          <w:rFonts w:ascii="Times New Roman" w:hAnsi="Times New Roman"/>
          <w:b/>
          <w:lang w:val="en-US"/>
        </w:rPr>
        <w:t>New</w:t>
      </w:r>
      <w:r w:rsidRPr="00B269F3">
        <w:rPr>
          <w:rFonts w:ascii="Times New Roman" w:hAnsi="Times New Roman"/>
          <w:b/>
        </w:rPr>
        <w:t xml:space="preserve"> </w:t>
      </w:r>
      <w:r w:rsidRPr="00B269F3">
        <w:rPr>
          <w:rFonts w:ascii="Times New Roman" w:hAnsi="Times New Roman"/>
          <w:b/>
          <w:lang w:val="en-US"/>
        </w:rPr>
        <w:t>Roman</w:t>
      </w:r>
      <w:r w:rsidRPr="00B269F3">
        <w:rPr>
          <w:rFonts w:ascii="Times New Roman" w:hAnsi="Times New Roman"/>
        </w:rPr>
        <w:t>.</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rPr>
        <w:t>Сверху, слева: коды УДК (ББК)</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rPr>
        <w:t xml:space="preserve">Слева сверху строчными буквами и курсивом – </w:t>
      </w:r>
      <w:r w:rsidRPr="00B269F3">
        <w:rPr>
          <w:rFonts w:ascii="Times New Roman" w:hAnsi="Times New Roman"/>
          <w:i/>
        </w:rPr>
        <w:t>инициалы и</w:t>
      </w:r>
      <w:r w:rsidRPr="00B269F3">
        <w:rPr>
          <w:rFonts w:ascii="Times New Roman" w:hAnsi="Times New Roman"/>
        </w:rPr>
        <w:t xml:space="preserve"> </w:t>
      </w:r>
      <w:r w:rsidRPr="00B269F3">
        <w:rPr>
          <w:rFonts w:ascii="Times New Roman" w:hAnsi="Times New Roman"/>
          <w:i/>
        </w:rPr>
        <w:t>фамилия автора</w:t>
      </w:r>
      <w:r w:rsidRPr="00B269F3">
        <w:rPr>
          <w:rFonts w:ascii="Times New Roman" w:hAnsi="Times New Roman"/>
        </w:rPr>
        <w:t xml:space="preserve">, в скобах город, страна; </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rPr>
        <w:t xml:space="preserve">Далее через строчку по центру полужирным шрифтом — </w:t>
      </w:r>
      <w:r w:rsidRPr="00B269F3">
        <w:rPr>
          <w:rFonts w:ascii="Times New Roman" w:hAnsi="Times New Roman"/>
          <w:b/>
        </w:rPr>
        <w:t>название тезисов доклада (статьи)</w:t>
      </w:r>
      <w:r w:rsidRPr="00B269F3">
        <w:rPr>
          <w:rFonts w:ascii="Times New Roman" w:hAnsi="Times New Roman"/>
        </w:rPr>
        <w:t>.</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b/>
        </w:rPr>
        <w:t>Аннотация (тезисы)</w:t>
      </w:r>
      <w:r w:rsidRPr="00B269F3">
        <w:rPr>
          <w:rFonts w:ascii="Times New Roman" w:hAnsi="Times New Roman"/>
        </w:rPr>
        <w:t xml:space="preserve">: 150 – 160 слов (шрифт </w:t>
      </w:r>
      <w:r w:rsidRPr="00B269F3">
        <w:rPr>
          <w:rFonts w:ascii="Times New Roman" w:hAnsi="Times New Roman"/>
          <w:b/>
          <w:lang w:val="en-US"/>
        </w:rPr>
        <w:t>Times</w:t>
      </w:r>
      <w:r w:rsidRPr="00B269F3">
        <w:rPr>
          <w:rFonts w:ascii="Times New Roman" w:hAnsi="Times New Roman"/>
          <w:b/>
        </w:rPr>
        <w:t xml:space="preserve"> </w:t>
      </w:r>
      <w:r w:rsidRPr="00B269F3">
        <w:rPr>
          <w:rFonts w:ascii="Times New Roman" w:hAnsi="Times New Roman"/>
          <w:b/>
          <w:lang w:val="en-US"/>
        </w:rPr>
        <w:t>New</w:t>
      </w:r>
      <w:r w:rsidRPr="00B269F3">
        <w:rPr>
          <w:rFonts w:ascii="Times New Roman" w:hAnsi="Times New Roman"/>
          <w:b/>
        </w:rPr>
        <w:t xml:space="preserve"> </w:t>
      </w:r>
      <w:r w:rsidRPr="00B269F3">
        <w:rPr>
          <w:rFonts w:ascii="Times New Roman" w:hAnsi="Times New Roman"/>
          <w:b/>
          <w:lang w:val="en-US"/>
        </w:rPr>
        <w:t>Roman</w:t>
      </w:r>
      <w:r w:rsidRPr="00B269F3">
        <w:rPr>
          <w:rFonts w:ascii="Times New Roman" w:hAnsi="Times New Roman"/>
        </w:rPr>
        <w:t xml:space="preserve"> размер 11, </w:t>
      </w:r>
      <w:r w:rsidRPr="00B269F3">
        <w:rPr>
          <w:rFonts w:ascii="Times New Roman" w:hAnsi="Times New Roman"/>
          <w:i/>
        </w:rPr>
        <w:t>курсивом</w:t>
      </w:r>
      <w:r w:rsidRPr="00B269F3">
        <w:rPr>
          <w:rFonts w:ascii="Times New Roman" w:hAnsi="Times New Roman"/>
        </w:rPr>
        <w:t>).</w:t>
      </w:r>
    </w:p>
    <w:p w:rsidR="00F36703" w:rsidRPr="00B269F3" w:rsidRDefault="00F36703" w:rsidP="00F36703">
      <w:pPr>
        <w:numPr>
          <w:ilvl w:val="0"/>
          <w:numId w:val="12"/>
        </w:numPr>
        <w:spacing w:after="0" w:line="240" w:lineRule="auto"/>
        <w:ind w:left="360"/>
        <w:jc w:val="both"/>
        <w:rPr>
          <w:rFonts w:ascii="Times New Roman" w:hAnsi="Times New Roman"/>
        </w:rPr>
      </w:pPr>
      <w:r w:rsidRPr="00B269F3">
        <w:rPr>
          <w:rFonts w:ascii="Times New Roman" w:hAnsi="Times New Roman"/>
          <w:b/>
        </w:rPr>
        <w:t>Ключевые слова</w:t>
      </w:r>
      <w:r w:rsidRPr="00B269F3">
        <w:rPr>
          <w:rFonts w:ascii="Times New Roman" w:hAnsi="Times New Roman"/>
        </w:rPr>
        <w:t xml:space="preserve">: 5 – 7 слов (шрифт </w:t>
      </w:r>
      <w:r w:rsidRPr="00B269F3">
        <w:rPr>
          <w:rFonts w:ascii="Times New Roman" w:hAnsi="Times New Roman"/>
          <w:b/>
          <w:lang w:val="en-US"/>
        </w:rPr>
        <w:t>Times</w:t>
      </w:r>
      <w:r w:rsidRPr="00B269F3">
        <w:rPr>
          <w:rFonts w:ascii="Times New Roman" w:hAnsi="Times New Roman"/>
          <w:b/>
        </w:rPr>
        <w:t xml:space="preserve"> </w:t>
      </w:r>
      <w:r w:rsidRPr="00B269F3">
        <w:rPr>
          <w:rFonts w:ascii="Times New Roman" w:hAnsi="Times New Roman"/>
          <w:b/>
          <w:lang w:val="en-US"/>
        </w:rPr>
        <w:t>New</w:t>
      </w:r>
      <w:r w:rsidRPr="00B269F3">
        <w:rPr>
          <w:rFonts w:ascii="Times New Roman" w:hAnsi="Times New Roman"/>
          <w:b/>
        </w:rPr>
        <w:t xml:space="preserve"> </w:t>
      </w:r>
      <w:r w:rsidRPr="00B269F3">
        <w:rPr>
          <w:rFonts w:ascii="Times New Roman" w:hAnsi="Times New Roman"/>
          <w:b/>
          <w:lang w:val="en-US"/>
        </w:rPr>
        <w:t>Roman</w:t>
      </w:r>
      <w:r w:rsidRPr="00B269F3">
        <w:rPr>
          <w:rFonts w:ascii="Times New Roman" w:hAnsi="Times New Roman"/>
        </w:rPr>
        <w:t xml:space="preserve"> размер 11, </w:t>
      </w:r>
      <w:r w:rsidRPr="00B269F3">
        <w:rPr>
          <w:rFonts w:ascii="Times New Roman" w:hAnsi="Times New Roman"/>
          <w:i/>
        </w:rPr>
        <w:t>курсивом</w:t>
      </w:r>
      <w:r w:rsidRPr="00B269F3">
        <w:rPr>
          <w:rFonts w:ascii="Times New Roman" w:hAnsi="Times New Roman"/>
        </w:rPr>
        <w:t>).</w:t>
      </w:r>
    </w:p>
    <w:p w:rsidR="00F36703" w:rsidRPr="00B269F3" w:rsidRDefault="00F36703" w:rsidP="00F36703">
      <w:pPr>
        <w:pStyle w:val="10"/>
        <w:numPr>
          <w:ilvl w:val="0"/>
          <w:numId w:val="12"/>
        </w:numPr>
        <w:spacing w:after="0" w:line="240" w:lineRule="auto"/>
        <w:ind w:left="360"/>
        <w:jc w:val="both"/>
        <w:rPr>
          <w:rFonts w:ascii="Times New Roman" w:hAnsi="Times New Roman"/>
        </w:rPr>
      </w:pPr>
      <w:r w:rsidRPr="00B269F3">
        <w:rPr>
          <w:rFonts w:ascii="Times New Roman" w:hAnsi="Times New Roman"/>
        </w:rPr>
        <w:t xml:space="preserve">Далее через строку – текст доклада: выравнивание по ширине, шрифтом </w:t>
      </w:r>
      <w:r w:rsidRPr="00B269F3">
        <w:rPr>
          <w:rFonts w:ascii="Times New Roman" w:hAnsi="Times New Roman"/>
          <w:b/>
          <w:lang w:val="en-US"/>
        </w:rPr>
        <w:t>Times</w:t>
      </w:r>
      <w:r w:rsidRPr="00B269F3">
        <w:rPr>
          <w:rFonts w:ascii="Times New Roman" w:hAnsi="Times New Roman"/>
          <w:b/>
        </w:rPr>
        <w:t xml:space="preserve"> </w:t>
      </w:r>
      <w:r w:rsidRPr="00B269F3">
        <w:rPr>
          <w:rFonts w:ascii="Times New Roman" w:hAnsi="Times New Roman"/>
          <w:b/>
          <w:lang w:val="en-US"/>
        </w:rPr>
        <w:t>New</w:t>
      </w:r>
      <w:r w:rsidRPr="00B269F3">
        <w:rPr>
          <w:rFonts w:ascii="Times New Roman" w:hAnsi="Times New Roman"/>
          <w:b/>
        </w:rPr>
        <w:t xml:space="preserve"> </w:t>
      </w:r>
      <w:r w:rsidRPr="00B269F3">
        <w:rPr>
          <w:rFonts w:ascii="Times New Roman" w:hAnsi="Times New Roman"/>
          <w:b/>
          <w:lang w:val="en-US"/>
        </w:rPr>
        <w:t>Roman</w:t>
      </w:r>
      <w:r w:rsidRPr="00B269F3">
        <w:rPr>
          <w:rFonts w:ascii="Times New Roman" w:hAnsi="Times New Roman"/>
        </w:rPr>
        <w:t xml:space="preserve"> размер 12, межстрочный 1 интервал. Без сносок (в крайнем случае сноски можно оформить как примечания после текста); список литературы желательно минимизировать.</w:t>
      </w:r>
    </w:p>
    <w:p w:rsidR="00F36703" w:rsidRPr="00B269F3" w:rsidRDefault="00F36703" w:rsidP="00F36703">
      <w:pPr>
        <w:pStyle w:val="10"/>
        <w:numPr>
          <w:ilvl w:val="0"/>
          <w:numId w:val="12"/>
        </w:numPr>
        <w:spacing w:after="0" w:line="240" w:lineRule="auto"/>
        <w:ind w:left="360"/>
        <w:jc w:val="both"/>
        <w:rPr>
          <w:rFonts w:ascii="Times New Roman" w:hAnsi="Times New Roman"/>
        </w:rPr>
      </w:pPr>
      <w:r w:rsidRPr="00B269F3">
        <w:rPr>
          <w:rFonts w:ascii="Times New Roman" w:hAnsi="Times New Roman"/>
        </w:rPr>
        <w:t xml:space="preserve">Ссылки на литературу в тексте оформляются в квадратных скобках (гарвардская система: автор, год издания, страница). После текста статьи – </w:t>
      </w:r>
      <w:r w:rsidRPr="00B269F3">
        <w:rPr>
          <w:rFonts w:ascii="Times New Roman" w:hAnsi="Times New Roman"/>
          <w:b/>
        </w:rPr>
        <w:t>Литература</w:t>
      </w:r>
      <w:r w:rsidRPr="00B269F3">
        <w:rPr>
          <w:rFonts w:ascii="Times New Roman" w:hAnsi="Times New Roman"/>
        </w:rPr>
        <w:t xml:space="preserve"> (размер шрифта 11).</w:t>
      </w:r>
    </w:p>
    <w:p w:rsidR="00F36703" w:rsidRPr="00B269F3" w:rsidRDefault="00F36703" w:rsidP="00F36703">
      <w:pPr>
        <w:pStyle w:val="10"/>
        <w:numPr>
          <w:ilvl w:val="0"/>
          <w:numId w:val="12"/>
        </w:numPr>
        <w:spacing w:after="0" w:line="240" w:lineRule="auto"/>
        <w:ind w:left="360"/>
        <w:jc w:val="both"/>
        <w:rPr>
          <w:rFonts w:ascii="Times New Roman" w:hAnsi="Times New Roman"/>
        </w:rPr>
      </w:pPr>
      <w:r w:rsidRPr="00B269F3">
        <w:rPr>
          <w:rFonts w:ascii="Times New Roman" w:hAnsi="Times New Roman"/>
          <w:b/>
        </w:rPr>
        <w:t xml:space="preserve">Объем текста </w:t>
      </w:r>
      <w:r w:rsidRPr="00B269F3">
        <w:rPr>
          <w:rFonts w:ascii="Times New Roman" w:hAnsi="Times New Roman"/>
        </w:rPr>
        <w:t xml:space="preserve">доклада — до </w:t>
      </w:r>
      <w:r w:rsidRPr="00B269F3">
        <w:rPr>
          <w:rFonts w:ascii="Times New Roman" w:hAnsi="Times New Roman"/>
          <w:b/>
        </w:rPr>
        <w:t xml:space="preserve">1 500 слов </w:t>
      </w:r>
      <w:r w:rsidRPr="00B269F3">
        <w:rPr>
          <w:rFonts w:ascii="Times New Roman" w:hAnsi="Times New Roman"/>
        </w:rPr>
        <w:t>(12 000 знаков с проблемами (по желанию – до 16 000 знаков); размер шрифта 12).</w:t>
      </w:r>
    </w:p>
    <w:p w:rsidR="00F36703" w:rsidRPr="00B269F3" w:rsidRDefault="00F36703" w:rsidP="00F36703">
      <w:pPr>
        <w:pStyle w:val="10"/>
        <w:numPr>
          <w:ilvl w:val="0"/>
          <w:numId w:val="12"/>
        </w:numPr>
        <w:spacing w:after="0" w:line="240" w:lineRule="auto"/>
        <w:ind w:left="360"/>
        <w:jc w:val="both"/>
        <w:rPr>
          <w:rFonts w:ascii="Times New Roman" w:hAnsi="Times New Roman"/>
        </w:rPr>
      </w:pPr>
      <w:r w:rsidRPr="00B269F3">
        <w:rPr>
          <w:rFonts w:ascii="Times New Roman" w:hAnsi="Times New Roman"/>
        </w:rPr>
        <w:t>Благодарности (ссылки на гранты).</w:t>
      </w:r>
    </w:p>
    <w:p w:rsidR="00F36703" w:rsidRPr="00B269F3" w:rsidRDefault="00F36703" w:rsidP="00F36703">
      <w:pPr>
        <w:pStyle w:val="10"/>
        <w:numPr>
          <w:ilvl w:val="0"/>
          <w:numId w:val="12"/>
        </w:numPr>
        <w:spacing w:after="0" w:line="240" w:lineRule="auto"/>
        <w:ind w:left="360"/>
        <w:jc w:val="both"/>
        <w:rPr>
          <w:rFonts w:ascii="Times New Roman" w:hAnsi="Times New Roman"/>
        </w:rPr>
      </w:pPr>
      <w:r w:rsidRPr="00B269F3">
        <w:rPr>
          <w:rFonts w:ascii="Times New Roman" w:hAnsi="Times New Roman"/>
        </w:rPr>
        <w:t>После текста доклада (статьи) — через 1 строку информация (метаданные) об авторе и статье на английском (шрифт 11):</w:t>
      </w:r>
    </w:p>
    <w:p w:rsidR="00F36703" w:rsidRPr="00B269F3" w:rsidRDefault="00F36703" w:rsidP="00F36703">
      <w:pPr>
        <w:pStyle w:val="10"/>
        <w:spacing w:line="240" w:lineRule="auto"/>
        <w:ind w:left="360"/>
        <w:jc w:val="both"/>
        <w:rPr>
          <w:rFonts w:ascii="Times New Roman" w:hAnsi="Times New Roman"/>
        </w:rPr>
      </w:pPr>
      <w:r w:rsidRPr="00B269F3">
        <w:rPr>
          <w:rFonts w:ascii="Times New Roman" w:hAnsi="Times New Roman"/>
        </w:rPr>
        <w:t>— Фамилия, инициалы автора на английском;</w:t>
      </w:r>
    </w:p>
    <w:p w:rsidR="00F36703" w:rsidRPr="00B269F3" w:rsidRDefault="00F36703" w:rsidP="00F36703">
      <w:pPr>
        <w:pStyle w:val="10"/>
        <w:spacing w:line="240" w:lineRule="auto"/>
        <w:ind w:left="360"/>
        <w:jc w:val="both"/>
        <w:rPr>
          <w:rFonts w:ascii="Times New Roman" w:hAnsi="Times New Roman"/>
        </w:rPr>
      </w:pPr>
      <w:r w:rsidRPr="00B269F3">
        <w:rPr>
          <w:rFonts w:ascii="Times New Roman" w:hAnsi="Times New Roman"/>
        </w:rPr>
        <w:t>— Название тезисов на английском языке;</w:t>
      </w:r>
    </w:p>
    <w:p w:rsidR="00F36703" w:rsidRPr="00B269F3" w:rsidRDefault="00F36703" w:rsidP="00F36703">
      <w:pPr>
        <w:pStyle w:val="10"/>
        <w:spacing w:line="240" w:lineRule="auto"/>
        <w:ind w:left="360"/>
        <w:jc w:val="both"/>
        <w:rPr>
          <w:rFonts w:ascii="Times New Roman" w:hAnsi="Times New Roman"/>
        </w:rPr>
      </w:pPr>
      <w:r w:rsidRPr="00B269F3">
        <w:rPr>
          <w:rFonts w:ascii="Times New Roman" w:hAnsi="Times New Roman"/>
        </w:rPr>
        <w:t xml:space="preserve">— </w:t>
      </w:r>
      <w:r w:rsidRPr="00B269F3">
        <w:rPr>
          <w:rFonts w:ascii="Times New Roman" w:hAnsi="Times New Roman"/>
          <w:lang w:val="en-US"/>
        </w:rPr>
        <w:t>Abstract</w:t>
      </w:r>
      <w:r w:rsidRPr="00B269F3">
        <w:rPr>
          <w:rFonts w:ascii="Times New Roman" w:hAnsi="Times New Roman"/>
        </w:rPr>
        <w:t xml:space="preserve"> на англ. (до 180 слов (шрифт </w:t>
      </w:r>
      <w:r w:rsidRPr="00B269F3">
        <w:rPr>
          <w:rFonts w:ascii="Times New Roman" w:hAnsi="Times New Roman"/>
          <w:b/>
          <w:lang w:val="en-US"/>
        </w:rPr>
        <w:t>Times</w:t>
      </w:r>
      <w:r w:rsidRPr="00B269F3">
        <w:rPr>
          <w:rFonts w:ascii="Times New Roman" w:hAnsi="Times New Roman"/>
          <w:b/>
        </w:rPr>
        <w:t xml:space="preserve"> </w:t>
      </w:r>
      <w:r w:rsidRPr="00B269F3">
        <w:rPr>
          <w:rFonts w:ascii="Times New Roman" w:hAnsi="Times New Roman"/>
          <w:b/>
          <w:lang w:val="en-US"/>
        </w:rPr>
        <w:t>New</w:t>
      </w:r>
      <w:r w:rsidRPr="00B269F3">
        <w:rPr>
          <w:rFonts w:ascii="Times New Roman" w:hAnsi="Times New Roman"/>
          <w:b/>
        </w:rPr>
        <w:t xml:space="preserve"> </w:t>
      </w:r>
      <w:r w:rsidRPr="00B269F3">
        <w:rPr>
          <w:rFonts w:ascii="Times New Roman" w:hAnsi="Times New Roman"/>
          <w:b/>
          <w:lang w:val="en-US"/>
        </w:rPr>
        <w:t>Roman</w:t>
      </w:r>
      <w:r w:rsidRPr="00B269F3">
        <w:rPr>
          <w:rFonts w:ascii="Times New Roman" w:hAnsi="Times New Roman"/>
        </w:rPr>
        <w:t xml:space="preserve"> размер 11, </w:t>
      </w:r>
      <w:r w:rsidRPr="00B269F3">
        <w:rPr>
          <w:rFonts w:ascii="Times New Roman" w:hAnsi="Times New Roman"/>
          <w:i/>
        </w:rPr>
        <w:t>курсивом</w:t>
      </w:r>
      <w:r w:rsidRPr="00B269F3">
        <w:rPr>
          <w:rFonts w:ascii="Times New Roman" w:hAnsi="Times New Roman"/>
        </w:rPr>
        <w:t>).</w:t>
      </w:r>
    </w:p>
    <w:p w:rsidR="00F36703" w:rsidRPr="00B269F3" w:rsidRDefault="00F36703" w:rsidP="00F36703">
      <w:pPr>
        <w:pStyle w:val="10"/>
        <w:spacing w:line="240" w:lineRule="auto"/>
        <w:ind w:left="360"/>
        <w:jc w:val="both"/>
        <w:rPr>
          <w:rFonts w:ascii="Times New Roman" w:hAnsi="Times New Roman"/>
        </w:rPr>
      </w:pPr>
      <w:r w:rsidRPr="00B269F3">
        <w:rPr>
          <w:rFonts w:ascii="Times New Roman" w:hAnsi="Times New Roman"/>
        </w:rPr>
        <w:t>— Информация об авторе (</w:t>
      </w:r>
      <w:proofErr w:type="spellStart"/>
      <w:r w:rsidRPr="00B269F3">
        <w:rPr>
          <w:rFonts w:ascii="Times New Roman" w:hAnsi="Times New Roman"/>
        </w:rPr>
        <w:t>аффилиация</w:t>
      </w:r>
      <w:proofErr w:type="spellEnd"/>
      <w:r w:rsidRPr="00B269F3">
        <w:rPr>
          <w:rFonts w:ascii="Times New Roman" w:hAnsi="Times New Roman"/>
        </w:rPr>
        <w:t>) на английском и русском языке.</w:t>
      </w:r>
    </w:p>
    <w:p w:rsidR="00F36703" w:rsidRPr="00B269F3" w:rsidRDefault="00F36703" w:rsidP="00F36703">
      <w:pPr>
        <w:pStyle w:val="10"/>
        <w:spacing w:line="240" w:lineRule="auto"/>
        <w:ind w:left="360"/>
        <w:jc w:val="both"/>
        <w:rPr>
          <w:rFonts w:ascii="Times New Roman" w:hAnsi="Times New Roman"/>
        </w:rPr>
      </w:pPr>
    </w:p>
    <w:p w:rsidR="00F36703" w:rsidRPr="00B269F3" w:rsidRDefault="00F36703" w:rsidP="00F36703">
      <w:pPr>
        <w:pStyle w:val="10"/>
        <w:spacing w:after="0" w:line="240" w:lineRule="auto"/>
        <w:ind w:left="357"/>
        <w:jc w:val="both"/>
        <w:rPr>
          <w:rFonts w:ascii="Times New Roman" w:hAnsi="Times New Roman"/>
          <w:b/>
          <w:u w:val="single"/>
        </w:rPr>
      </w:pPr>
      <w:r>
        <w:rPr>
          <w:rFonts w:ascii="Times New Roman" w:hAnsi="Times New Roman"/>
          <w:b/>
          <w:u w:val="single"/>
        </w:rPr>
        <w:br w:type="page"/>
      </w:r>
      <w:r w:rsidRPr="00B269F3">
        <w:rPr>
          <w:rFonts w:ascii="Times New Roman" w:hAnsi="Times New Roman"/>
          <w:b/>
          <w:u w:val="single"/>
        </w:rPr>
        <w:lastRenderedPageBreak/>
        <w:t>Образец</w:t>
      </w:r>
      <w:r>
        <w:rPr>
          <w:rFonts w:ascii="Times New Roman" w:hAnsi="Times New Roman"/>
          <w:b/>
          <w:u w:val="single"/>
        </w:rPr>
        <w:t xml:space="preserve"> оформления текста доклада</w:t>
      </w:r>
    </w:p>
    <w:p w:rsidR="00F36703" w:rsidRDefault="00F36703" w:rsidP="00F36703">
      <w:pPr>
        <w:spacing w:after="0" w:line="240" w:lineRule="auto"/>
        <w:ind w:firstLine="425"/>
        <w:jc w:val="both"/>
        <w:rPr>
          <w:rFonts w:ascii="Times New Roman" w:hAnsi="Times New Roman"/>
        </w:rPr>
      </w:pPr>
    </w:p>
    <w:p w:rsidR="00F36703" w:rsidRPr="00797C32" w:rsidRDefault="00F36703" w:rsidP="00F36703">
      <w:pPr>
        <w:spacing w:after="120" w:line="240" w:lineRule="auto"/>
        <w:ind w:firstLine="425"/>
        <w:jc w:val="both"/>
        <w:rPr>
          <w:rFonts w:ascii="Times New Roman" w:hAnsi="Times New Roman"/>
        </w:rPr>
      </w:pPr>
      <w:r w:rsidRPr="00797C32">
        <w:rPr>
          <w:rFonts w:ascii="Times New Roman" w:hAnsi="Times New Roman"/>
        </w:rPr>
        <w:t>В.</w:t>
      </w:r>
      <w:r>
        <w:rPr>
          <w:rFonts w:ascii="Times New Roman" w:hAnsi="Times New Roman"/>
        </w:rPr>
        <w:t>Л</w:t>
      </w:r>
      <w:r w:rsidRPr="00797C32">
        <w:rPr>
          <w:rFonts w:ascii="Times New Roman" w:hAnsi="Times New Roman"/>
        </w:rPr>
        <w:t xml:space="preserve">. </w:t>
      </w:r>
      <w:proofErr w:type="spellStart"/>
      <w:r w:rsidRPr="00797C32">
        <w:rPr>
          <w:rFonts w:ascii="Times New Roman" w:hAnsi="Times New Roman"/>
        </w:rPr>
        <w:t>Сем</w:t>
      </w:r>
      <w:r>
        <w:rPr>
          <w:rFonts w:ascii="Times New Roman" w:hAnsi="Times New Roman"/>
        </w:rPr>
        <w:t>аков</w:t>
      </w:r>
      <w:proofErr w:type="spellEnd"/>
      <w:r w:rsidRPr="00797C32">
        <w:rPr>
          <w:rFonts w:ascii="Times New Roman" w:hAnsi="Times New Roman"/>
        </w:rPr>
        <w:t xml:space="preserve"> </w:t>
      </w:r>
      <w:r w:rsidRPr="00797C32">
        <w:rPr>
          <w:rFonts w:ascii="Times New Roman" w:hAnsi="Times New Roman"/>
          <w:i/>
        </w:rPr>
        <w:t>(Москва, Россия)</w:t>
      </w:r>
    </w:p>
    <w:p w:rsidR="00F36703" w:rsidRPr="00797C32" w:rsidRDefault="00F36703" w:rsidP="00F36703">
      <w:pPr>
        <w:spacing w:after="120" w:line="240" w:lineRule="auto"/>
        <w:ind w:firstLine="425"/>
        <w:jc w:val="center"/>
        <w:rPr>
          <w:rFonts w:ascii="Times New Roman" w:hAnsi="Times New Roman"/>
          <w:b/>
        </w:rPr>
      </w:pPr>
      <w:r w:rsidRPr="00797C32">
        <w:rPr>
          <w:rFonts w:ascii="Times New Roman" w:hAnsi="Times New Roman"/>
          <w:b/>
        </w:rPr>
        <w:t>Платон и Кант: в поисках трансцендентального субъекта</w:t>
      </w:r>
    </w:p>
    <w:p w:rsidR="00F36703" w:rsidRPr="00797C32" w:rsidRDefault="00F36703" w:rsidP="00F36703">
      <w:pPr>
        <w:spacing w:after="120" w:line="240" w:lineRule="auto"/>
        <w:ind w:firstLine="425"/>
        <w:jc w:val="both"/>
        <w:rPr>
          <w:rFonts w:ascii="Times New Roman" w:hAnsi="Times New Roman"/>
        </w:rPr>
      </w:pPr>
      <w:r w:rsidRPr="00797C32">
        <w:rPr>
          <w:rFonts w:ascii="Times New Roman" w:hAnsi="Times New Roman"/>
          <w:i/>
        </w:rPr>
        <w:t>Аннотация:</w:t>
      </w:r>
      <w:r w:rsidRPr="00797C32">
        <w:rPr>
          <w:rFonts w:ascii="Times New Roman" w:hAnsi="Times New Roman"/>
        </w:rPr>
        <w:t xml:space="preserve"> </w:t>
      </w:r>
      <w:proofErr w:type="gramStart"/>
      <w:r w:rsidRPr="00797C32">
        <w:rPr>
          <w:rFonts w:ascii="Times New Roman" w:hAnsi="Times New Roman"/>
        </w:rPr>
        <w:t>В</w:t>
      </w:r>
      <w:proofErr w:type="gramEnd"/>
      <w:r w:rsidRPr="00797C32">
        <w:rPr>
          <w:rFonts w:ascii="Times New Roman" w:hAnsi="Times New Roman"/>
        </w:rPr>
        <w:t xml:space="preserve"> статье рассматривается сущность и роль трансцендентального субъекта у Канта и прослеживается трансцендентальная деятельность чистых структур души в метафизике Платона. Трансцендентальный субъект Канта представляет собою абстрактную способность </w:t>
      </w:r>
      <w:proofErr w:type="spellStart"/>
      <w:r w:rsidRPr="00797C32">
        <w:rPr>
          <w:rFonts w:ascii="Times New Roman" w:hAnsi="Times New Roman"/>
        </w:rPr>
        <w:t>ноэтического</w:t>
      </w:r>
      <w:proofErr w:type="spellEnd"/>
      <w:r w:rsidRPr="00797C32">
        <w:rPr>
          <w:rFonts w:ascii="Times New Roman" w:hAnsi="Times New Roman"/>
        </w:rPr>
        <w:t xml:space="preserve"> сознания и мышления как такового и, стало быть, основание любого синтетического ментального действия. В таком случае, он является также и фундаментом свободного произволения личности в независимой от природной каузальности практической сфере. Восхождение к «</w:t>
      </w:r>
      <w:proofErr w:type="spellStart"/>
      <w:r w:rsidRPr="00797C32">
        <w:rPr>
          <w:rFonts w:ascii="Times New Roman" w:hAnsi="Times New Roman"/>
        </w:rPr>
        <w:t>беспредпосылочному</w:t>
      </w:r>
      <w:proofErr w:type="spellEnd"/>
      <w:r w:rsidRPr="00797C32">
        <w:rPr>
          <w:rFonts w:ascii="Times New Roman" w:hAnsi="Times New Roman"/>
        </w:rPr>
        <w:t xml:space="preserve"> началу» позволило Платону продемонстрировать источник трансцендентального и трансцендентного мышления. Именно «</w:t>
      </w:r>
      <w:proofErr w:type="spellStart"/>
      <w:r w:rsidRPr="00797C32">
        <w:rPr>
          <w:rFonts w:ascii="Times New Roman" w:hAnsi="Times New Roman"/>
        </w:rPr>
        <w:t>беспредпосылочное</w:t>
      </w:r>
      <w:proofErr w:type="spellEnd"/>
      <w:r w:rsidRPr="00797C32">
        <w:rPr>
          <w:rFonts w:ascii="Times New Roman" w:hAnsi="Times New Roman"/>
        </w:rPr>
        <w:t xml:space="preserve"> начало» лежит в основании мышления и является аналогом кантовского трансцендентального субъекта как предпосылки всей ментальной сферы.</w:t>
      </w:r>
    </w:p>
    <w:p w:rsidR="00F36703" w:rsidRPr="00797C32" w:rsidRDefault="00F36703" w:rsidP="00F36703">
      <w:pPr>
        <w:spacing w:after="0" w:line="240" w:lineRule="auto"/>
        <w:ind w:firstLine="425"/>
        <w:jc w:val="both"/>
        <w:rPr>
          <w:rFonts w:ascii="Times New Roman" w:hAnsi="Times New Roman"/>
          <w:i/>
        </w:rPr>
      </w:pPr>
      <w:r w:rsidRPr="00797C32">
        <w:rPr>
          <w:rFonts w:ascii="Times New Roman" w:hAnsi="Times New Roman"/>
          <w:i/>
        </w:rPr>
        <w:t>Ключевые слова:</w:t>
      </w:r>
      <w:r w:rsidRPr="00797C32">
        <w:rPr>
          <w:rFonts w:ascii="Times New Roman" w:hAnsi="Times New Roman"/>
        </w:rPr>
        <w:t xml:space="preserve"> трансцендентальный субъект, предпосылка мышления, «</w:t>
      </w:r>
      <w:proofErr w:type="spellStart"/>
      <w:r w:rsidRPr="00797C32">
        <w:rPr>
          <w:rFonts w:ascii="Times New Roman" w:hAnsi="Times New Roman"/>
        </w:rPr>
        <w:t>беспредпосылочное</w:t>
      </w:r>
      <w:proofErr w:type="spellEnd"/>
      <w:r w:rsidRPr="00797C32">
        <w:rPr>
          <w:rFonts w:ascii="Times New Roman" w:hAnsi="Times New Roman"/>
        </w:rPr>
        <w:t xml:space="preserve"> начало».</w:t>
      </w:r>
    </w:p>
    <w:p w:rsidR="00F36703" w:rsidRPr="00797C32" w:rsidRDefault="00F36703" w:rsidP="00F36703">
      <w:pPr>
        <w:spacing w:after="0" w:line="240" w:lineRule="auto"/>
        <w:ind w:firstLine="425"/>
        <w:jc w:val="both"/>
        <w:rPr>
          <w:rFonts w:ascii="Times New Roman" w:hAnsi="Times New Roman"/>
          <w:sz w:val="20"/>
          <w:szCs w:val="20"/>
        </w:rPr>
      </w:pPr>
    </w:p>
    <w:p w:rsidR="00F36703" w:rsidRPr="00797C32" w:rsidRDefault="00F36703" w:rsidP="00F36703">
      <w:pPr>
        <w:spacing w:after="0" w:line="240" w:lineRule="auto"/>
        <w:ind w:firstLine="425"/>
        <w:jc w:val="both"/>
        <w:rPr>
          <w:rFonts w:ascii="Times New Roman" w:hAnsi="Times New Roman"/>
        </w:rPr>
      </w:pPr>
      <w:r w:rsidRPr="00797C32">
        <w:rPr>
          <w:rFonts w:ascii="Times New Roman" w:hAnsi="Times New Roman"/>
          <w:sz w:val="24"/>
          <w:szCs w:val="24"/>
        </w:rPr>
        <w:t xml:space="preserve">Платон и Кант, безусловно, объединены очень многими структурными компонентами трансцендентализма. К их числу следует отнести, например, критицизм как требование принимать нечто за истинное не иначе как после исчерпывающей проверки принципов; разработку и анализ оснований внеэмпирического познания; концепцию синтетического действия врожденных/априорных понятий; учение об очищении души, или сознания, от чувственного содержания с целью экспликации их фундаментальных неэмпирических структур; обоснование (дедукцию) чистых (врожденных) категорий и некоторые другие [Кант 2006а, с.517; В404]. Одним из таких элементов, тесно связывающих двух философов, является понятие </w:t>
      </w:r>
      <w:r w:rsidRPr="00797C32">
        <w:rPr>
          <w:rFonts w:ascii="Times New Roman" w:hAnsi="Times New Roman"/>
          <w:i/>
          <w:sz w:val="24"/>
          <w:szCs w:val="24"/>
        </w:rPr>
        <w:t>трансцендентального субъекта</w:t>
      </w:r>
      <w:r w:rsidRPr="00797C32">
        <w:rPr>
          <w:rFonts w:ascii="Times New Roman" w:hAnsi="Times New Roman"/>
          <w:sz w:val="24"/>
          <w:szCs w:val="24"/>
        </w:rPr>
        <w:t xml:space="preserve"> [Кант 2006а, с.443; А350]</w:t>
      </w:r>
      <w:r>
        <w:rPr>
          <w:rFonts w:ascii="Times New Roman" w:hAnsi="Times New Roman"/>
          <w:sz w:val="24"/>
          <w:szCs w:val="24"/>
        </w:rPr>
        <w:t>.</w:t>
      </w:r>
    </w:p>
    <w:p w:rsidR="00F36703" w:rsidRPr="00797C32" w:rsidRDefault="00F36703" w:rsidP="00F36703">
      <w:pPr>
        <w:spacing w:after="0" w:line="240" w:lineRule="auto"/>
        <w:ind w:firstLine="425"/>
        <w:jc w:val="center"/>
        <w:rPr>
          <w:rFonts w:ascii="Times New Roman" w:hAnsi="Times New Roman"/>
          <w:color w:val="333333"/>
          <w:sz w:val="20"/>
          <w:szCs w:val="20"/>
          <w:highlight w:val="white"/>
        </w:rPr>
      </w:pPr>
    </w:p>
    <w:p w:rsidR="00F36703" w:rsidRPr="00797C32" w:rsidRDefault="00F36703" w:rsidP="00F36703">
      <w:pPr>
        <w:spacing w:after="120" w:line="240" w:lineRule="auto"/>
        <w:ind w:firstLine="425"/>
        <w:jc w:val="center"/>
        <w:rPr>
          <w:rFonts w:ascii="Times New Roman" w:hAnsi="Times New Roman"/>
          <w:color w:val="333333"/>
          <w:highlight w:val="white"/>
        </w:rPr>
      </w:pPr>
      <w:r w:rsidRPr="00797C32">
        <w:rPr>
          <w:rFonts w:ascii="Times New Roman" w:hAnsi="Times New Roman"/>
          <w:b/>
          <w:color w:val="333333"/>
          <w:highlight w:val="white"/>
        </w:rPr>
        <w:t>Литература</w:t>
      </w:r>
      <w:r w:rsidRPr="00797C32">
        <w:rPr>
          <w:rFonts w:ascii="Times New Roman" w:hAnsi="Times New Roman"/>
          <w:color w:val="333333"/>
          <w:highlight w:val="white"/>
        </w:rPr>
        <w:t>:</w:t>
      </w:r>
    </w:p>
    <w:p w:rsidR="00F36703" w:rsidRPr="00797C32" w:rsidRDefault="00F36703" w:rsidP="00F36703">
      <w:pPr>
        <w:spacing w:after="0" w:line="240" w:lineRule="auto"/>
        <w:jc w:val="both"/>
        <w:rPr>
          <w:rFonts w:ascii="Times New Roman" w:hAnsi="Times New Roman"/>
        </w:rPr>
      </w:pPr>
      <w:r w:rsidRPr="00797C32">
        <w:rPr>
          <w:rFonts w:ascii="Times New Roman" w:hAnsi="Times New Roman"/>
          <w:color w:val="333333"/>
          <w:highlight w:val="white"/>
        </w:rPr>
        <w:t>Кант 2006a – Кант И. Критика чистого разума (</w:t>
      </w:r>
      <w:r w:rsidRPr="00797C32">
        <w:rPr>
          <w:rFonts w:ascii="Times New Roman" w:hAnsi="Times New Roman"/>
          <w:i/>
          <w:color w:val="333333"/>
          <w:highlight w:val="white"/>
        </w:rPr>
        <w:t>В</w:t>
      </w:r>
      <w:r w:rsidRPr="00797C32">
        <w:rPr>
          <w:rFonts w:ascii="Times New Roman" w:hAnsi="Times New Roman"/>
          <w:color w:val="333333"/>
          <w:highlight w:val="white"/>
        </w:rPr>
        <w:t>, 1787)</w:t>
      </w:r>
      <w:r w:rsidRPr="00797C32">
        <w:rPr>
          <w:rFonts w:ascii="Times New Roman" w:hAnsi="Times New Roman"/>
          <w:color w:val="333333"/>
        </w:rPr>
        <w:t xml:space="preserve">, в: </w:t>
      </w:r>
      <w:r w:rsidRPr="00797C32">
        <w:rPr>
          <w:rFonts w:ascii="Times New Roman" w:hAnsi="Times New Roman"/>
        </w:rPr>
        <w:t xml:space="preserve">Кант И. </w:t>
      </w:r>
      <w:r w:rsidRPr="00797C32">
        <w:rPr>
          <w:rFonts w:ascii="Times New Roman" w:hAnsi="Times New Roman"/>
          <w:i/>
        </w:rPr>
        <w:t>Сочинения на немецком и русском языках</w:t>
      </w:r>
      <w:r w:rsidRPr="00797C32">
        <w:rPr>
          <w:rFonts w:ascii="Times New Roman" w:hAnsi="Times New Roman"/>
        </w:rPr>
        <w:t xml:space="preserve">. Т. 2, Ч. 1. М.: Наука. </w:t>
      </w:r>
      <w:r>
        <w:rPr>
          <w:rFonts w:ascii="Times New Roman" w:hAnsi="Times New Roman"/>
        </w:rPr>
        <w:t>с.600.</w:t>
      </w:r>
    </w:p>
    <w:p w:rsidR="00F36703" w:rsidRPr="00797C32" w:rsidRDefault="00F36703" w:rsidP="00F36703">
      <w:pPr>
        <w:spacing w:after="0" w:line="240" w:lineRule="auto"/>
        <w:jc w:val="both"/>
        <w:rPr>
          <w:rFonts w:ascii="Times New Roman" w:hAnsi="Times New Roman"/>
        </w:rPr>
      </w:pPr>
      <w:r w:rsidRPr="00797C32">
        <w:rPr>
          <w:rFonts w:ascii="Times New Roman" w:hAnsi="Times New Roman"/>
          <w:color w:val="333333"/>
          <w:highlight w:val="white"/>
        </w:rPr>
        <w:t>Кант 2006b – Кант И. Критика чистого разума (</w:t>
      </w:r>
      <w:r w:rsidRPr="00797C32">
        <w:rPr>
          <w:rFonts w:ascii="Times New Roman" w:hAnsi="Times New Roman"/>
          <w:i/>
          <w:color w:val="333333"/>
          <w:highlight w:val="white"/>
        </w:rPr>
        <w:t>А</w:t>
      </w:r>
      <w:r w:rsidRPr="00797C32">
        <w:rPr>
          <w:rFonts w:ascii="Times New Roman" w:hAnsi="Times New Roman"/>
          <w:color w:val="333333"/>
          <w:highlight w:val="white"/>
        </w:rPr>
        <w:t xml:space="preserve">, 1781), в: </w:t>
      </w:r>
      <w:r w:rsidRPr="00797C32">
        <w:rPr>
          <w:rFonts w:ascii="Times New Roman" w:hAnsi="Times New Roman"/>
        </w:rPr>
        <w:t xml:space="preserve">Кант И. </w:t>
      </w:r>
      <w:r w:rsidRPr="00797C32">
        <w:rPr>
          <w:rFonts w:ascii="Times New Roman" w:hAnsi="Times New Roman"/>
          <w:i/>
        </w:rPr>
        <w:t>Сочинения на немецком и русском языка</w:t>
      </w:r>
      <w:r w:rsidRPr="00797C32">
        <w:rPr>
          <w:rFonts w:ascii="Times New Roman" w:hAnsi="Times New Roman"/>
        </w:rPr>
        <w:t>х. Т. 2, Ч. 2. М.: Наука.</w:t>
      </w:r>
      <w:r>
        <w:rPr>
          <w:rFonts w:ascii="Times New Roman" w:hAnsi="Times New Roman"/>
        </w:rPr>
        <w:t xml:space="preserve"> с.650</w:t>
      </w:r>
    </w:p>
    <w:p w:rsidR="00F36703" w:rsidRPr="00C30DAD" w:rsidRDefault="00F36703" w:rsidP="00F36703">
      <w:pPr>
        <w:pStyle w:val="10"/>
        <w:spacing w:after="0" w:line="240" w:lineRule="auto"/>
        <w:ind w:left="0"/>
        <w:jc w:val="both"/>
        <w:rPr>
          <w:rFonts w:ascii="Times New Roman" w:hAnsi="Times New Roman"/>
          <w:lang w:val="en-US"/>
        </w:rPr>
      </w:pPr>
      <w:r w:rsidRPr="00797C32">
        <w:rPr>
          <w:rFonts w:ascii="Times New Roman" w:hAnsi="Times New Roman"/>
        </w:rPr>
        <w:t xml:space="preserve">Круглов 2005 – Круглов А.Н. Был ли у И. Канта трансцендентальный </w:t>
      </w:r>
      <w:proofErr w:type="gramStart"/>
      <w:r w:rsidRPr="00797C32">
        <w:rPr>
          <w:rFonts w:ascii="Times New Roman" w:hAnsi="Times New Roman"/>
        </w:rPr>
        <w:t>субъект?,</w:t>
      </w:r>
      <w:proofErr w:type="gramEnd"/>
      <w:r w:rsidRPr="00797C32">
        <w:rPr>
          <w:rFonts w:ascii="Times New Roman" w:hAnsi="Times New Roman"/>
        </w:rPr>
        <w:t xml:space="preserve"> в: </w:t>
      </w:r>
      <w:r w:rsidRPr="00797C32">
        <w:rPr>
          <w:rFonts w:ascii="Times New Roman" w:hAnsi="Times New Roman"/>
          <w:i/>
        </w:rPr>
        <w:t>Историко-философский ежегодник – 2004</w:t>
      </w:r>
      <w:r w:rsidRPr="00797C32">
        <w:rPr>
          <w:rFonts w:ascii="Times New Roman" w:hAnsi="Times New Roman"/>
        </w:rPr>
        <w:t>. М</w:t>
      </w:r>
      <w:r w:rsidRPr="00F36703">
        <w:rPr>
          <w:rFonts w:ascii="Times New Roman" w:hAnsi="Times New Roman"/>
          <w:lang w:val="en-US"/>
        </w:rPr>
        <w:t xml:space="preserve">.: </w:t>
      </w:r>
      <w:r w:rsidRPr="00797C32">
        <w:rPr>
          <w:rFonts w:ascii="Times New Roman" w:hAnsi="Times New Roman"/>
        </w:rPr>
        <w:t>Наука</w:t>
      </w:r>
      <w:r w:rsidRPr="00C30DAD">
        <w:rPr>
          <w:rFonts w:ascii="Times New Roman" w:hAnsi="Times New Roman"/>
          <w:lang w:val="en-US"/>
        </w:rPr>
        <w:t xml:space="preserve">. </w:t>
      </w:r>
      <w:r w:rsidRPr="00797C32">
        <w:rPr>
          <w:rFonts w:ascii="Times New Roman" w:hAnsi="Times New Roman"/>
        </w:rPr>
        <w:t>С</w:t>
      </w:r>
      <w:r w:rsidRPr="00C30DAD">
        <w:rPr>
          <w:rFonts w:ascii="Times New Roman" w:hAnsi="Times New Roman"/>
          <w:lang w:val="en-US"/>
        </w:rPr>
        <w:t>. 279–295.</w:t>
      </w:r>
    </w:p>
    <w:p w:rsidR="00F36703" w:rsidRPr="00C30DAD" w:rsidRDefault="00F36703" w:rsidP="00F36703">
      <w:pPr>
        <w:pStyle w:val="10"/>
        <w:spacing w:after="0" w:line="240" w:lineRule="auto"/>
        <w:ind w:left="0"/>
        <w:jc w:val="both"/>
        <w:rPr>
          <w:rFonts w:ascii="Times New Roman" w:hAnsi="Times New Roman"/>
          <w:lang w:val="en-US"/>
        </w:rPr>
      </w:pPr>
    </w:p>
    <w:p w:rsidR="00F36703" w:rsidRPr="00C30DAD" w:rsidRDefault="00F36703" w:rsidP="00F36703">
      <w:pPr>
        <w:pStyle w:val="10"/>
        <w:spacing w:after="0" w:line="240" w:lineRule="auto"/>
        <w:ind w:left="0"/>
        <w:jc w:val="both"/>
        <w:rPr>
          <w:rFonts w:ascii="Times New Roman" w:hAnsi="Times New Roman"/>
          <w:lang w:val="en-US"/>
        </w:rPr>
      </w:pPr>
    </w:p>
    <w:p w:rsidR="00F36703" w:rsidRPr="00797C32" w:rsidRDefault="00F36703" w:rsidP="00F36703">
      <w:pPr>
        <w:spacing w:after="0" w:line="240" w:lineRule="auto"/>
        <w:rPr>
          <w:rFonts w:ascii="Times New Roman" w:hAnsi="Times New Roman"/>
          <w:b/>
          <w:i/>
          <w:lang w:val="en-US"/>
        </w:rPr>
      </w:pPr>
      <w:r w:rsidRPr="00797C32">
        <w:rPr>
          <w:rFonts w:ascii="Times New Roman" w:hAnsi="Times New Roman"/>
          <w:b/>
          <w:i/>
          <w:lang w:val="en-US"/>
        </w:rPr>
        <w:t xml:space="preserve">V. </w:t>
      </w:r>
      <w:proofErr w:type="spellStart"/>
      <w:r w:rsidRPr="00797C32">
        <w:rPr>
          <w:rFonts w:ascii="Times New Roman" w:hAnsi="Times New Roman"/>
          <w:b/>
          <w:i/>
          <w:lang w:val="en-US"/>
        </w:rPr>
        <w:t>Sem</w:t>
      </w:r>
      <w:r>
        <w:rPr>
          <w:rFonts w:ascii="Times New Roman" w:hAnsi="Times New Roman"/>
          <w:b/>
          <w:i/>
          <w:lang w:val="en-US"/>
        </w:rPr>
        <w:t>akov</w:t>
      </w:r>
      <w:proofErr w:type="spellEnd"/>
    </w:p>
    <w:p w:rsidR="00F36703" w:rsidRPr="00797C32" w:rsidRDefault="00F36703" w:rsidP="00F36703">
      <w:pPr>
        <w:spacing w:after="120" w:line="240" w:lineRule="auto"/>
        <w:jc w:val="center"/>
        <w:rPr>
          <w:rFonts w:ascii="Times New Roman" w:hAnsi="Times New Roman"/>
          <w:b/>
          <w:sz w:val="24"/>
          <w:szCs w:val="24"/>
          <w:lang w:val="en-US"/>
        </w:rPr>
      </w:pPr>
      <w:r w:rsidRPr="00797C32">
        <w:rPr>
          <w:rFonts w:ascii="Times New Roman" w:hAnsi="Times New Roman"/>
          <w:b/>
          <w:sz w:val="24"/>
          <w:szCs w:val="24"/>
          <w:lang w:val="en-US"/>
        </w:rPr>
        <w:t>Plato and Kant: in Search of the Transcendental Subject</w:t>
      </w:r>
    </w:p>
    <w:p w:rsidR="00F36703" w:rsidRPr="00797C32" w:rsidRDefault="00F36703" w:rsidP="00F36703">
      <w:pPr>
        <w:spacing w:after="0" w:line="240" w:lineRule="auto"/>
        <w:jc w:val="both"/>
        <w:rPr>
          <w:rFonts w:ascii="Times New Roman" w:hAnsi="Times New Roman"/>
          <w:i/>
          <w:sz w:val="20"/>
          <w:szCs w:val="20"/>
          <w:lang w:val="en-US"/>
        </w:rPr>
      </w:pPr>
      <w:r w:rsidRPr="00797C32">
        <w:rPr>
          <w:rFonts w:ascii="Times New Roman" w:hAnsi="Times New Roman"/>
          <w:b/>
          <w:sz w:val="20"/>
          <w:szCs w:val="20"/>
          <w:lang w:val="en-US"/>
        </w:rPr>
        <w:t>Abstract:</w:t>
      </w:r>
      <w:r w:rsidRPr="00797C32">
        <w:rPr>
          <w:rFonts w:ascii="Times New Roman" w:hAnsi="Times New Roman"/>
          <w:i/>
          <w:sz w:val="20"/>
          <w:szCs w:val="20"/>
          <w:lang w:val="en-US"/>
        </w:rPr>
        <w:t xml:space="preserve"> The article examines the essence and role of the transcendental subject in Kant and traces the transcendental activity of the pure structures of the soul in Plato's metaphysics. Kant's transcendental subject represents the abstract faculty of noetic consciousness and thinking as such and, therefore, the basis of any synthetic mental action. In this case, it is also the foundation of the free will of the individual in a practical sphere independent of natural causation. The ascent to the “</w:t>
      </w:r>
      <w:proofErr w:type="spellStart"/>
      <w:r w:rsidRPr="00797C32">
        <w:rPr>
          <w:rFonts w:ascii="Times New Roman" w:hAnsi="Times New Roman"/>
          <w:i/>
          <w:sz w:val="20"/>
          <w:szCs w:val="20"/>
          <w:lang w:val="en-US"/>
        </w:rPr>
        <w:t>preconditionless</w:t>
      </w:r>
      <w:proofErr w:type="spellEnd"/>
      <w:r w:rsidRPr="00797C32">
        <w:rPr>
          <w:rFonts w:ascii="Times New Roman" w:hAnsi="Times New Roman"/>
          <w:i/>
          <w:sz w:val="20"/>
          <w:szCs w:val="20"/>
          <w:lang w:val="en-US"/>
        </w:rPr>
        <w:t xml:space="preserve"> principle” allowed Plato to demonstrate the source of transcendental and transcendent thinking. It is the “</w:t>
      </w:r>
      <w:proofErr w:type="spellStart"/>
      <w:r w:rsidRPr="00797C32">
        <w:rPr>
          <w:rFonts w:ascii="Times New Roman" w:hAnsi="Times New Roman"/>
          <w:i/>
          <w:sz w:val="20"/>
          <w:szCs w:val="20"/>
          <w:lang w:val="en-US"/>
        </w:rPr>
        <w:t>preconditionless</w:t>
      </w:r>
      <w:proofErr w:type="spellEnd"/>
      <w:r w:rsidRPr="00797C32">
        <w:rPr>
          <w:rFonts w:ascii="Times New Roman" w:hAnsi="Times New Roman"/>
          <w:i/>
          <w:sz w:val="20"/>
          <w:szCs w:val="20"/>
          <w:lang w:val="en-US"/>
        </w:rPr>
        <w:t xml:space="preserve"> principle” that underlies thinking and is an analogue of the Kantian transcendental subject as a prerequisite for the entire mental sphere.</w:t>
      </w:r>
    </w:p>
    <w:p w:rsidR="00F36703" w:rsidRPr="00797C32" w:rsidRDefault="00F36703" w:rsidP="00F36703">
      <w:pPr>
        <w:spacing w:after="0" w:line="240" w:lineRule="auto"/>
        <w:rPr>
          <w:rFonts w:ascii="Times New Roman" w:hAnsi="Times New Roman"/>
          <w:i/>
          <w:sz w:val="20"/>
          <w:szCs w:val="20"/>
          <w:lang w:val="en-US"/>
        </w:rPr>
      </w:pPr>
      <w:r w:rsidRPr="00797C32">
        <w:rPr>
          <w:rFonts w:ascii="Times New Roman" w:hAnsi="Times New Roman"/>
          <w:b/>
          <w:sz w:val="20"/>
          <w:szCs w:val="20"/>
          <w:lang w:val="en-US"/>
        </w:rPr>
        <w:t>Keywords</w:t>
      </w:r>
      <w:r w:rsidRPr="00797C32">
        <w:rPr>
          <w:rFonts w:ascii="Times New Roman" w:hAnsi="Times New Roman"/>
          <w:i/>
          <w:sz w:val="20"/>
          <w:szCs w:val="20"/>
          <w:lang w:val="en-US"/>
        </w:rPr>
        <w:t>: transcendental subject, prerequisite for thinking, “</w:t>
      </w:r>
      <w:proofErr w:type="spellStart"/>
      <w:r w:rsidRPr="00797C32">
        <w:rPr>
          <w:rFonts w:ascii="Times New Roman" w:hAnsi="Times New Roman"/>
          <w:i/>
          <w:sz w:val="20"/>
          <w:szCs w:val="20"/>
          <w:lang w:val="en-US"/>
        </w:rPr>
        <w:t>preconditionless</w:t>
      </w:r>
      <w:proofErr w:type="spellEnd"/>
      <w:r w:rsidRPr="00797C32">
        <w:rPr>
          <w:rFonts w:ascii="Times New Roman" w:hAnsi="Times New Roman"/>
          <w:i/>
          <w:sz w:val="20"/>
          <w:szCs w:val="20"/>
          <w:lang w:val="en-US"/>
        </w:rPr>
        <w:t xml:space="preserve"> principle”.</w:t>
      </w:r>
    </w:p>
    <w:p w:rsidR="00F36703" w:rsidRPr="00C30DAD" w:rsidRDefault="00F36703" w:rsidP="00F36703">
      <w:pPr>
        <w:spacing w:after="0" w:line="240" w:lineRule="auto"/>
        <w:jc w:val="both"/>
        <w:rPr>
          <w:rFonts w:ascii="Times New Roman" w:hAnsi="Times New Roman"/>
          <w:b/>
          <w:i/>
          <w:sz w:val="20"/>
          <w:szCs w:val="20"/>
          <w:lang w:val="en-US"/>
        </w:rPr>
      </w:pPr>
    </w:p>
    <w:p w:rsidR="00F36703" w:rsidRPr="00797C32" w:rsidRDefault="00F36703" w:rsidP="00F36703">
      <w:pPr>
        <w:spacing w:after="0" w:line="240" w:lineRule="auto"/>
        <w:jc w:val="both"/>
        <w:rPr>
          <w:rFonts w:ascii="Times New Roman" w:hAnsi="Times New Roman"/>
          <w:sz w:val="20"/>
          <w:szCs w:val="20"/>
        </w:rPr>
      </w:pPr>
      <w:r w:rsidRPr="00797C32">
        <w:rPr>
          <w:rFonts w:ascii="Times New Roman" w:hAnsi="Times New Roman"/>
          <w:b/>
          <w:i/>
          <w:sz w:val="20"/>
          <w:szCs w:val="20"/>
        </w:rPr>
        <w:t>Кат*ко</w:t>
      </w:r>
      <w:r w:rsidRPr="00797C32">
        <w:rPr>
          <w:rFonts w:ascii="Times New Roman" w:hAnsi="Times New Roman"/>
          <w:i/>
          <w:sz w:val="20"/>
          <w:szCs w:val="20"/>
        </w:rPr>
        <w:t xml:space="preserve"> Сер</w:t>
      </w:r>
      <w:r>
        <w:rPr>
          <w:rFonts w:ascii="Times New Roman" w:hAnsi="Times New Roman"/>
          <w:i/>
          <w:sz w:val="20"/>
          <w:szCs w:val="20"/>
        </w:rPr>
        <w:t>гей</w:t>
      </w:r>
      <w:r w:rsidRPr="00797C32">
        <w:rPr>
          <w:rFonts w:ascii="Times New Roman" w:hAnsi="Times New Roman"/>
          <w:i/>
          <w:sz w:val="20"/>
          <w:szCs w:val="20"/>
        </w:rPr>
        <w:t xml:space="preserve"> Леон</w:t>
      </w:r>
      <w:r>
        <w:rPr>
          <w:rFonts w:ascii="Times New Roman" w:hAnsi="Times New Roman"/>
          <w:i/>
          <w:sz w:val="20"/>
          <w:szCs w:val="20"/>
        </w:rPr>
        <w:t>идович</w:t>
      </w:r>
      <w:r w:rsidRPr="00797C32">
        <w:rPr>
          <w:rFonts w:ascii="Times New Roman" w:hAnsi="Times New Roman"/>
          <w:sz w:val="20"/>
          <w:szCs w:val="20"/>
        </w:rPr>
        <w:t xml:space="preserve"> </w:t>
      </w:r>
      <w:r w:rsidRPr="00797C32">
        <w:rPr>
          <w:rFonts w:ascii="Times New Roman" w:hAnsi="Times New Roman"/>
          <w:i/>
          <w:sz w:val="20"/>
          <w:szCs w:val="20"/>
        </w:rPr>
        <w:t xml:space="preserve">— </w:t>
      </w:r>
      <w:r w:rsidRPr="00797C32">
        <w:rPr>
          <w:rFonts w:ascii="Times New Roman" w:hAnsi="Times New Roman"/>
          <w:sz w:val="20"/>
          <w:szCs w:val="20"/>
        </w:rPr>
        <w:t xml:space="preserve">кандидат философских наук, доцент философского факультета Государственного академического университета гуманитарных наук, </w:t>
      </w:r>
      <w:hyperlink r:id="rId46" w:history="1">
        <w:r w:rsidRPr="00797C32">
          <w:rPr>
            <w:rStyle w:val="a3"/>
            <w:rFonts w:ascii="Times New Roman" w:hAnsi="Times New Roman"/>
            <w:sz w:val="20"/>
            <w:szCs w:val="20"/>
          </w:rPr>
          <w:t>skatre***@gmail.com</w:t>
        </w:r>
      </w:hyperlink>
      <w:r w:rsidRPr="00797C32">
        <w:rPr>
          <w:rFonts w:ascii="Times New Roman" w:hAnsi="Times New Roman"/>
          <w:sz w:val="20"/>
          <w:szCs w:val="20"/>
        </w:rPr>
        <w:t xml:space="preserve"> </w:t>
      </w:r>
    </w:p>
    <w:p w:rsidR="00F36703" w:rsidRPr="00797C32" w:rsidRDefault="00F36703" w:rsidP="00F36703">
      <w:pPr>
        <w:pStyle w:val="10"/>
        <w:spacing w:after="0" w:line="240" w:lineRule="auto"/>
        <w:ind w:left="0"/>
        <w:jc w:val="both"/>
        <w:rPr>
          <w:rFonts w:ascii="Times New Roman" w:hAnsi="Times New Roman"/>
          <w:b/>
          <w:sz w:val="20"/>
          <w:szCs w:val="20"/>
        </w:rPr>
      </w:pPr>
    </w:p>
    <w:p w:rsidR="00F36703" w:rsidRPr="00797C32" w:rsidRDefault="00F36703" w:rsidP="00F36703">
      <w:pPr>
        <w:pStyle w:val="10"/>
        <w:spacing w:after="0" w:line="240" w:lineRule="auto"/>
        <w:ind w:left="0"/>
        <w:jc w:val="both"/>
        <w:rPr>
          <w:rFonts w:ascii="Times New Roman" w:hAnsi="Times New Roman"/>
          <w:lang w:val="en-US"/>
        </w:rPr>
      </w:pPr>
      <w:r w:rsidRPr="00797C32">
        <w:rPr>
          <w:rFonts w:ascii="Times New Roman" w:hAnsi="Times New Roman"/>
          <w:b/>
          <w:sz w:val="20"/>
          <w:szCs w:val="20"/>
          <w:lang w:val="en-US"/>
        </w:rPr>
        <w:t>Kat*</w:t>
      </w:r>
      <w:proofErr w:type="spellStart"/>
      <w:r w:rsidRPr="00797C32">
        <w:rPr>
          <w:rFonts w:ascii="Times New Roman" w:hAnsi="Times New Roman"/>
          <w:b/>
          <w:sz w:val="20"/>
          <w:szCs w:val="20"/>
          <w:lang w:val="en-US"/>
        </w:rPr>
        <w:t>ko</w:t>
      </w:r>
      <w:proofErr w:type="spellEnd"/>
      <w:r w:rsidRPr="00797C32">
        <w:rPr>
          <w:rFonts w:ascii="Times New Roman" w:hAnsi="Times New Roman"/>
          <w:sz w:val="20"/>
          <w:szCs w:val="20"/>
          <w:lang w:val="en-US"/>
        </w:rPr>
        <w:t xml:space="preserve"> </w:t>
      </w:r>
      <w:proofErr w:type="spellStart"/>
      <w:r w:rsidRPr="00797C32">
        <w:rPr>
          <w:rFonts w:ascii="Times New Roman" w:hAnsi="Times New Roman"/>
          <w:sz w:val="20"/>
          <w:szCs w:val="20"/>
          <w:lang w:val="en-US"/>
        </w:rPr>
        <w:t>Serg</w:t>
      </w:r>
      <w:proofErr w:type="spellEnd"/>
      <w:r w:rsidRPr="00797C32">
        <w:rPr>
          <w:rFonts w:ascii="Times New Roman" w:hAnsi="Times New Roman"/>
          <w:sz w:val="20"/>
          <w:szCs w:val="20"/>
          <w:lang w:val="en-US"/>
        </w:rPr>
        <w:t xml:space="preserve">* L. —  Candidate of Philosophy, Associate Professor of the Faculty of Philosophy of the State Academic University for the Humanities, </w:t>
      </w:r>
      <w:hyperlink r:id="rId47" w:history="1">
        <w:r w:rsidRPr="00797C32">
          <w:rPr>
            <w:rStyle w:val="a3"/>
            <w:rFonts w:ascii="Times New Roman" w:hAnsi="Times New Roman"/>
            <w:sz w:val="20"/>
            <w:szCs w:val="20"/>
            <w:lang w:val="en-US"/>
          </w:rPr>
          <w:t>skatr***@gmail.com</w:t>
        </w:r>
      </w:hyperlink>
    </w:p>
    <w:sectPr w:rsidR="00F36703" w:rsidRPr="00797C32" w:rsidSect="00CE1B80">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670F"/>
    <w:multiLevelType w:val="multilevel"/>
    <w:tmpl w:val="FC74AC8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1F9D7BCB"/>
    <w:multiLevelType w:val="hybridMultilevel"/>
    <w:tmpl w:val="F424D496"/>
    <w:lvl w:ilvl="0" w:tplc="B3847A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0B4877"/>
    <w:multiLevelType w:val="hybridMultilevel"/>
    <w:tmpl w:val="954886DE"/>
    <w:lvl w:ilvl="0" w:tplc="0419000F">
      <w:start w:val="1"/>
      <w:numFmt w:val="decimal"/>
      <w:lvlText w:val="%1."/>
      <w:lvlJc w:val="left"/>
      <w:pPr>
        <w:tabs>
          <w:tab w:val="num" w:pos="1428"/>
        </w:tabs>
        <w:ind w:left="1428" w:hanging="360"/>
      </w:pPr>
      <w:rPr>
        <w:rFonts w:cs="Times New Roman"/>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3" w15:restartNumberingAfterBreak="0">
    <w:nsid w:val="299F62E5"/>
    <w:multiLevelType w:val="hybridMultilevel"/>
    <w:tmpl w:val="8EC003B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56B79B0"/>
    <w:multiLevelType w:val="hybridMultilevel"/>
    <w:tmpl w:val="1A6E57F6"/>
    <w:lvl w:ilvl="0" w:tplc="1AFC85B0">
      <w:numFmt w:val="bullet"/>
      <w:lvlText w:val=""/>
      <w:lvlJc w:val="left"/>
      <w:pPr>
        <w:tabs>
          <w:tab w:val="num" w:pos="360"/>
        </w:tabs>
        <w:ind w:left="360" w:hanging="360"/>
      </w:pPr>
      <w:rPr>
        <w:rFonts w:ascii="Symbol" w:eastAsia="Times New Roman"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C793E46"/>
    <w:multiLevelType w:val="hybridMultilevel"/>
    <w:tmpl w:val="558AFF38"/>
    <w:lvl w:ilvl="0" w:tplc="CDEEACF6">
      <w:start w:val="1"/>
      <w:numFmt w:val="decimal"/>
      <w:lvlText w:val="%1."/>
      <w:lvlJc w:val="left"/>
      <w:pPr>
        <w:tabs>
          <w:tab w:val="num" w:pos="1688"/>
        </w:tabs>
        <w:ind w:left="1688" w:hanging="9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6" w15:restartNumberingAfterBreak="0">
    <w:nsid w:val="406B13A0"/>
    <w:multiLevelType w:val="hybridMultilevel"/>
    <w:tmpl w:val="0C00D0B2"/>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5018732B"/>
    <w:multiLevelType w:val="hybridMultilevel"/>
    <w:tmpl w:val="3C7003FE"/>
    <w:lvl w:ilvl="0" w:tplc="50DEB9DC">
      <w:numFmt w:val="bullet"/>
      <w:lvlText w:val=""/>
      <w:lvlJc w:val="left"/>
      <w:pPr>
        <w:tabs>
          <w:tab w:val="num" w:pos="3054"/>
        </w:tabs>
        <w:ind w:left="3054" w:hanging="360"/>
      </w:pPr>
      <w:rPr>
        <w:rFonts w:ascii="Wingdings" w:eastAsia="Times New Roman" w:hAnsi="Wingdings" w:hint="default"/>
      </w:rPr>
    </w:lvl>
    <w:lvl w:ilvl="1" w:tplc="04190003" w:tentative="1">
      <w:start w:val="1"/>
      <w:numFmt w:val="bullet"/>
      <w:lvlText w:val="o"/>
      <w:lvlJc w:val="left"/>
      <w:pPr>
        <w:tabs>
          <w:tab w:val="num" w:pos="3774"/>
        </w:tabs>
        <w:ind w:left="3774" w:hanging="360"/>
      </w:pPr>
      <w:rPr>
        <w:rFonts w:ascii="Courier New" w:hAnsi="Courier New" w:hint="default"/>
      </w:rPr>
    </w:lvl>
    <w:lvl w:ilvl="2" w:tplc="04190005" w:tentative="1">
      <w:start w:val="1"/>
      <w:numFmt w:val="bullet"/>
      <w:lvlText w:val=""/>
      <w:lvlJc w:val="left"/>
      <w:pPr>
        <w:tabs>
          <w:tab w:val="num" w:pos="4494"/>
        </w:tabs>
        <w:ind w:left="4494" w:hanging="360"/>
      </w:pPr>
      <w:rPr>
        <w:rFonts w:ascii="Wingdings" w:hAnsi="Wingdings" w:hint="default"/>
      </w:rPr>
    </w:lvl>
    <w:lvl w:ilvl="3" w:tplc="04190001" w:tentative="1">
      <w:start w:val="1"/>
      <w:numFmt w:val="bullet"/>
      <w:lvlText w:val=""/>
      <w:lvlJc w:val="left"/>
      <w:pPr>
        <w:tabs>
          <w:tab w:val="num" w:pos="5214"/>
        </w:tabs>
        <w:ind w:left="5214" w:hanging="360"/>
      </w:pPr>
      <w:rPr>
        <w:rFonts w:ascii="Symbol" w:hAnsi="Symbol" w:hint="default"/>
      </w:rPr>
    </w:lvl>
    <w:lvl w:ilvl="4" w:tplc="04190003" w:tentative="1">
      <w:start w:val="1"/>
      <w:numFmt w:val="bullet"/>
      <w:lvlText w:val="o"/>
      <w:lvlJc w:val="left"/>
      <w:pPr>
        <w:tabs>
          <w:tab w:val="num" w:pos="5934"/>
        </w:tabs>
        <w:ind w:left="5934" w:hanging="360"/>
      </w:pPr>
      <w:rPr>
        <w:rFonts w:ascii="Courier New" w:hAnsi="Courier New" w:hint="default"/>
      </w:rPr>
    </w:lvl>
    <w:lvl w:ilvl="5" w:tplc="04190005" w:tentative="1">
      <w:start w:val="1"/>
      <w:numFmt w:val="bullet"/>
      <w:lvlText w:val=""/>
      <w:lvlJc w:val="left"/>
      <w:pPr>
        <w:tabs>
          <w:tab w:val="num" w:pos="6654"/>
        </w:tabs>
        <w:ind w:left="6654" w:hanging="360"/>
      </w:pPr>
      <w:rPr>
        <w:rFonts w:ascii="Wingdings" w:hAnsi="Wingdings" w:hint="default"/>
      </w:rPr>
    </w:lvl>
    <w:lvl w:ilvl="6" w:tplc="04190001" w:tentative="1">
      <w:start w:val="1"/>
      <w:numFmt w:val="bullet"/>
      <w:lvlText w:val=""/>
      <w:lvlJc w:val="left"/>
      <w:pPr>
        <w:tabs>
          <w:tab w:val="num" w:pos="7374"/>
        </w:tabs>
        <w:ind w:left="7374" w:hanging="360"/>
      </w:pPr>
      <w:rPr>
        <w:rFonts w:ascii="Symbol" w:hAnsi="Symbol" w:hint="default"/>
      </w:rPr>
    </w:lvl>
    <w:lvl w:ilvl="7" w:tplc="04190003" w:tentative="1">
      <w:start w:val="1"/>
      <w:numFmt w:val="bullet"/>
      <w:lvlText w:val="o"/>
      <w:lvlJc w:val="left"/>
      <w:pPr>
        <w:tabs>
          <w:tab w:val="num" w:pos="8094"/>
        </w:tabs>
        <w:ind w:left="8094" w:hanging="360"/>
      </w:pPr>
      <w:rPr>
        <w:rFonts w:ascii="Courier New" w:hAnsi="Courier New" w:hint="default"/>
      </w:rPr>
    </w:lvl>
    <w:lvl w:ilvl="8" w:tplc="04190005" w:tentative="1">
      <w:start w:val="1"/>
      <w:numFmt w:val="bullet"/>
      <w:lvlText w:val=""/>
      <w:lvlJc w:val="left"/>
      <w:pPr>
        <w:tabs>
          <w:tab w:val="num" w:pos="8814"/>
        </w:tabs>
        <w:ind w:left="8814" w:hanging="360"/>
      </w:pPr>
      <w:rPr>
        <w:rFonts w:ascii="Wingdings" w:hAnsi="Wingdings" w:hint="default"/>
      </w:rPr>
    </w:lvl>
  </w:abstractNum>
  <w:abstractNum w:abstractNumId="8" w15:restartNumberingAfterBreak="0">
    <w:nsid w:val="567F055E"/>
    <w:multiLevelType w:val="multilevel"/>
    <w:tmpl w:val="13060A64"/>
    <w:lvl w:ilvl="0">
      <w:start w:val="1"/>
      <w:numFmt w:val="decimal"/>
      <w:lvlText w:val="%1."/>
      <w:lvlJc w:val="left"/>
      <w:pPr>
        <w:ind w:left="720" w:hanging="360"/>
      </w:pPr>
      <w:rPr>
        <w:rFonts w:cs="Times New Roman"/>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15:restartNumberingAfterBreak="0">
    <w:nsid w:val="700C3E11"/>
    <w:multiLevelType w:val="multilevel"/>
    <w:tmpl w:val="CBAAC486"/>
    <w:lvl w:ilvl="0">
      <w:start w:val="24"/>
      <w:numFmt w:val="decimal"/>
      <w:lvlText w:val="%1"/>
      <w:lvlJc w:val="left"/>
      <w:pPr>
        <w:ind w:left="1080" w:hanging="1080"/>
      </w:pPr>
      <w:rPr>
        <w:rFonts w:hint="default"/>
      </w:rPr>
    </w:lvl>
    <w:lvl w:ilvl="1">
      <w:start w:val="4"/>
      <w:numFmt w:val="decimalZero"/>
      <w:lvlText w:val="%1.%2"/>
      <w:lvlJc w:val="left"/>
      <w:pPr>
        <w:ind w:left="1170" w:hanging="1080"/>
      </w:pPr>
      <w:rPr>
        <w:rFonts w:hint="default"/>
      </w:rPr>
    </w:lvl>
    <w:lvl w:ilvl="2">
      <w:start w:val="2025"/>
      <w:numFmt w:val="decimal"/>
      <w:lvlText w:val="%1.%2.%3"/>
      <w:lvlJc w:val="left"/>
      <w:pPr>
        <w:ind w:left="1260" w:hanging="108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0" w15:restartNumberingAfterBreak="0">
    <w:nsid w:val="740B1870"/>
    <w:multiLevelType w:val="hybridMultilevel"/>
    <w:tmpl w:val="466AD00E"/>
    <w:lvl w:ilvl="0" w:tplc="0419000B">
      <w:start w:val="1"/>
      <w:numFmt w:val="bullet"/>
      <w:lvlText w:val=""/>
      <w:lvlJc w:val="left"/>
      <w:pPr>
        <w:ind w:left="372" w:hanging="360"/>
      </w:pPr>
      <w:rPr>
        <w:rFonts w:ascii="Wingdings" w:hAnsi="Wingdings" w:hint="default"/>
      </w:rPr>
    </w:lvl>
    <w:lvl w:ilvl="1" w:tplc="04190003" w:tentative="1">
      <w:start w:val="1"/>
      <w:numFmt w:val="bullet"/>
      <w:lvlText w:val="o"/>
      <w:lvlJc w:val="left"/>
      <w:pPr>
        <w:ind w:left="1092" w:hanging="360"/>
      </w:pPr>
      <w:rPr>
        <w:rFonts w:ascii="Courier New" w:hAnsi="Courier New" w:hint="default"/>
      </w:rPr>
    </w:lvl>
    <w:lvl w:ilvl="2" w:tplc="04190005" w:tentative="1">
      <w:start w:val="1"/>
      <w:numFmt w:val="bullet"/>
      <w:lvlText w:val=""/>
      <w:lvlJc w:val="left"/>
      <w:pPr>
        <w:ind w:left="1812" w:hanging="360"/>
      </w:pPr>
      <w:rPr>
        <w:rFonts w:ascii="Wingdings" w:hAnsi="Wingdings" w:hint="default"/>
      </w:rPr>
    </w:lvl>
    <w:lvl w:ilvl="3" w:tplc="04190001" w:tentative="1">
      <w:start w:val="1"/>
      <w:numFmt w:val="bullet"/>
      <w:lvlText w:val=""/>
      <w:lvlJc w:val="left"/>
      <w:pPr>
        <w:ind w:left="2532" w:hanging="360"/>
      </w:pPr>
      <w:rPr>
        <w:rFonts w:ascii="Symbol" w:hAnsi="Symbol" w:hint="default"/>
      </w:rPr>
    </w:lvl>
    <w:lvl w:ilvl="4" w:tplc="04190003" w:tentative="1">
      <w:start w:val="1"/>
      <w:numFmt w:val="bullet"/>
      <w:lvlText w:val="o"/>
      <w:lvlJc w:val="left"/>
      <w:pPr>
        <w:ind w:left="3252" w:hanging="360"/>
      </w:pPr>
      <w:rPr>
        <w:rFonts w:ascii="Courier New" w:hAnsi="Courier New" w:hint="default"/>
      </w:rPr>
    </w:lvl>
    <w:lvl w:ilvl="5" w:tplc="04190005" w:tentative="1">
      <w:start w:val="1"/>
      <w:numFmt w:val="bullet"/>
      <w:lvlText w:val=""/>
      <w:lvlJc w:val="left"/>
      <w:pPr>
        <w:ind w:left="3972" w:hanging="360"/>
      </w:pPr>
      <w:rPr>
        <w:rFonts w:ascii="Wingdings" w:hAnsi="Wingdings" w:hint="default"/>
      </w:rPr>
    </w:lvl>
    <w:lvl w:ilvl="6" w:tplc="04190001" w:tentative="1">
      <w:start w:val="1"/>
      <w:numFmt w:val="bullet"/>
      <w:lvlText w:val=""/>
      <w:lvlJc w:val="left"/>
      <w:pPr>
        <w:ind w:left="4692" w:hanging="360"/>
      </w:pPr>
      <w:rPr>
        <w:rFonts w:ascii="Symbol" w:hAnsi="Symbol" w:hint="default"/>
      </w:rPr>
    </w:lvl>
    <w:lvl w:ilvl="7" w:tplc="04190003" w:tentative="1">
      <w:start w:val="1"/>
      <w:numFmt w:val="bullet"/>
      <w:lvlText w:val="o"/>
      <w:lvlJc w:val="left"/>
      <w:pPr>
        <w:ind w:left="5412" w:hanging="360"/>
      </w:pPr>
      <w:rPr>
        <w:rFonts w:ascii="Courier New" w:hAnsi="Courier New" w:hint="default"/>
      </w:rPr>
    </w:lvl>
    <w:lvl w:ilvl="8" w:tplc="04190005" w:tentative="1">
      <w:start w:val="1"/>
      <w:numFmt w:val="bullet"/>
      <w:lvlText w:val=""/>
      <w:lvlJc w:val="left"/>
      <w:pPr>
        <w:ind w:left="6132" w:hanging="360"/>
      </w:pPr>
      <w:rPr>
        <w:rFonts w:ascii="Wingdings" w:hAnsi="Wingdings" w:hint="default"/>
      </w:rPr>
    </w:lvl>
  </w:abstractNum>
  <w:abstractNum w:abstractNumId="11" w15:restartNumberingAfterBreak="0">
    <w:nsid w:val="7ADF1FD8"/>
    <w:multiLevelType w:val="hybridMultilevel"/>
    <w:tmpl w:val="CCE6345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4"/>
  </w:num>
  <w:num w:numId="4">
    <w:abstractNumId w:val="2"/>
  </w:num>
  <w:num w:numId="5">
    <w:abstractNumId w:val="5"/>
  </w:num>
  <w:num w:numId="6">
    <w:abstractNumId w:val="3"/>
  </w:num>
  <w:num w:numId="7">
    <w:abstractNumId w:val="11"/>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0"/>
  </w:num>
  <w:num w:numId="12">
    <w:abstractNumId w:val="8"/>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44"/>
    <w:rsid w:val="00000E01"/>
    <w:rsid w:val="000078CF"/>
    <w:rsid w:val="000154D8"/>
    <w:rsid w:val="000479E9"/>
    <w:rsid w:val="00053D55"/>
    <w:rsid w:val="000744E0"/>
    <w:rsid w:val="00084FEA"/>
    <w:rsid w:val="000B3B9D"/>
    <w:rsid w:val="000C759B"/>
    <w:rsid w:val="000D598F"/>
    <w:rsid w:val="000D7EBD"/>
    <w:rsid w:val="000F6FC0"/>
    <w:rsid w:val="0010043F"/>
    <w:rsid w:val="00126B47"/>
    <w:rsid w:val="00134B24"/>
    <w:rsid w:val="00143C96"/>
    <w:rsid w:val="00177BD4"/>
    <w:rsid w:val="001878F3"/>
    <w:rsid w:val="001C124D"/>
    <w:rsid w:val="001C2111"/>
    <w:rsid w:val="001D5FA8"/>
    <w:rsid w:val="001F3FB4"/>
    <w:rsid w:val="001F5A29"/>
    <w:rsid w:val="002011D7"/>
    <w:rsid w:val="00212768"/>
    <w:rsid w:val="00214DC9"/>
    <w:rsid w:val="00225337"/>
    <w:rsid w:val="0022555E"/>
    <w:rsid w:val="0023362B"/>
    <w:rsid w:val="002341A7"/>
    <w:rsid w:val="00242A51"/>
    <w:rsid w:val="00242C7A"/>
    <w:rsid w:val="002602E4"/>
    <w:rsid w:val="002608C5"/>
    <w:rsid w:val="00271FC3"/>
    <w:rsid w:val="002756CC"/>
    <w:rsid w:val="0027678F"/>
    <w:rsid w:val="002819D1"/>
    <w:rsid w:val="00285FB8"/>
    <w:rsid w:val="002D26F4"/>
    <w:rsid w:val="002D336A"/>
    <w:rsid w:val="002D786C"/>
    <w:rsid w:val="002E0330"/>
    <w:rsid w:val="002E1931"/>
    <w:rsid w:val="002E29ED"/>
    <w:rsid w:val="002F31EA"/>
    <w:rsid w:val="00300AF3"/>
    <w:rsid w:val="00305FC4"/>
    <w:rsid w:val="00307E91"/>
    <w:rsid w:val="00355A4D"/>
    <w:rsid w:val="00362E7B"/>
    <w:rsid w:val="003662BD"/>
    <w:rsid w:val="0038584E"/>
    <w:rsid w:val="00395048"/>
    <w:rsid w:val="003A1E28"/>
    <w:rsid w:val="003B0D0F"/>
    <w:rsid w:val="003B31F5"/>
    <w:rsid w:val="003C04EF"/>
    <w:rsid w:val="003C0C4A"/>
    <w:rsid w:val="003C6B23"/>
    <w:rsid w:val="003D0455"/>
    <w:rsid w:val="003D6A6D"/>
    <w:rsid w:val="003E4B10"/>
    <w:rsid w:val="003E7000"/>
    <w:rsid w:val="00411DC5"/>
    <w:rsid w:val="004134DA"/>
    <w:rsid w:val="0041590C"/>
    <w:rsid w:val="0042362C"/>
    <w:rsid w:val="00427869"/>
    <w:rsid w:val="00434811"/>
    <w:rsid w:val="00450DB5"/>
    <w:rsid w:val="00450E89"/>
    <w:rsid w:val="00451FD1"/>
    <w:rsid w:val="004600C6"/>
    <w:rsid w:val="004704CF"/>
    <w:rsid w:val="00472610"/>
    <w:rsid w:val="00472A67"/>
    <w:rsid w:val="0049145E"/>
    <w:rsid w:val="00494481"/>
    <w:rsid w:val="004B02D9"/>
    <w:rsid w:val="004B4AA0"/>
    <w:rsid w:val="004C6A16"/>
    <w:rsid w:val="004D11D4"/>
    <w:rsid w:val="004E4136"/>
    <w:rsid w:val="005022FB"/>
    <w:rsid w:val="0050565A"/>
    <w:rsid w:val="00521663"/>
    <w:rsid w:val="00536B72"/>
    <w:rsid w:val="00553D16"/>
    <w:rsid w:val="005703DE"/>
    <w:rsid w:val="0057089E"/>
    <w:rsid w:val="00574D78"/>
    <w:rsid w:val="00580058"/>
    <w:rsid w:val="0059243B"/>
    <w:rsid w:val="005B2A4E"/>
    <w:rsid w:val="005B2CDF"/>
    <w:rsid w:val="005B6EF4"/>
    <w:rsid w:val="005C6A1A"/>
    <w:rsid w:val="005D0439"/>
    <w:rsid w:val="005F0F5D"/>
    <w:rsid w:val="005F56DB"/>
    <w:rsid w:val="00610689"/>
    <w:rsid w:val="00614FF9"/>
    <w:rsid w:val="0063280F"/>
    <w:rsid w:val="00635DF3"/>
    <w:rsid w:val="00660935"/>
    <w:rsid w:val="006620ED"/>
    <w:rsid w:val="00682638"/>
    <w:rsid w:val="00682F73"/>
    <w:rsid w:val="00692857"/>
    <w:rsid w:val="006A1783"/>
    <w:rsid w:val="006A5856"/>
    <w:rsid w:val="006F52D9"/>
    <w:rsid w:val="0071349E"/>
    <w:rsid w:val="00732B36"/>
    <w:rsid w:val="007335C3"/>
    <w:rsid w:val="00733817"/>
    <w:rsid w:val="007427A8"/>
    <w:rsid w:val="00746C16"/>
    <w:rsid w:val="00746EF4"/>
    <w:rsid w:val="00754E60"/>
    <w:rsid w:val="007577C4"/>
    <w:rsid w:val="00772942"/>
    <w:rsid w:val="007776E4"/>
    <w:rsid w:val="00797C32"/>
    <w:rsid w:val="007A6EB2"/>
    <w:rsid w:val="007F257D"/>
    <w:rsid w:val="00800185"/>
    <w:rsid w:val="00801AEE"/>
    <w:rsid w:val="00813C2F"/>
    <w:rsid w:val="00830E99"/>
    <w:rsid w:val="0083231B"/>
    <w:rsid w:val="008338E1"/>
    <w:rsid w:val="00837417"/>
    <w:rsid w:val="008425E0"/>
    <w:rsid w:val="00845636"/>
    <w:rsid w:val="00846E34"/>
    <w:rsid w:val="00860033"/>
    <w:rsid w:val="00860316"/>
    <w:rsid w:val="00873E70"/>
    <w:rsid w:val="00874B92"/>
    <w:rsid w:val="008A5249"/>
    <w:rsid w:val="008B4692"/>
    <w:rsid w:val="008B4844"/>
    <w:rsid w:val="008C117E"/>
    <w:rsid w:val="008C76EE"/>
    <w:rsid w:val="008D3C25"/>
    <w:rsid w:val="008D5182"/>
    <w:rsid w:val="008F7F49"/>
    <w:rsid w:val="00901350"/>
    <w:rsid w:val="00912F66"/>
    <w:rsid w:val="0092147D"/>
    <w:rsid w:val="00922884"/>
    <w:rsid w:val="00930DD5"/>
    <w:rsid w:val="00933E83"/>
    <w:rsid w:val="009345F3"/>
    <w:rsid w:val="00944CE9"/>
    <w:rsid w:val="009560C0"/>
    <w:rsid w:val="00972D68"/>
    <w:rsid w:val="00973E00"/>
    <w:rsid w:val="009B4F15"/>
    <w:rsid w:val="009B54B5"/>
    <w:rsid w:val="009C0408"/>
    <w:rsid w:val="009C764C"/>
    <w:rsid w:val="009D0647"/>
    <w:rsid w:val="009D08EF"/>
    <w:rsid w:val="009E290C"/>
    <w:rsid w:val="009F51D3"/>
    <w:rsid w:val="009F5F05"/>
    <w:rsid w:val="00A317FE"/>
    <w:rsid w:val="00A3569E"/>
    <w:rsid w:val="00A46CB9"/>
    <w:rsid w:val="00A61244"/>
    <w:rsid w:val="00A64F35"/>
    <w:rsid w:val="00A70CB5"/>
    <w:rsid w:val="00A86284"/>
    <w:rsid w:val="00A912A1"/>
    <w:rsid w:val="00A979C2"/>
    <w:rsid w:val="00AC241D"/>
    <w:rsid w:val="00AC2D63"/>
    <w:rsid w:val="00AE1394"/>
    <w:rsid w:val="00AE47B0"/>
    <w:rsid w:val="00B027CA"/>
    <w:rsid w:val="00B13A79"/>
    <w:rsid w:val="00B21CD4"/>
    <w:rsid w:val="00B24FDA"/>
    <w:rsid w:val="00B269F3"/>
    <w:rsid w:val="00B35B72"/>
    <w:rsid w:val="00B567CF"/>
    <w:rsid w:val="00B575E2"/>
    <w:rsid w:val="00B632B8"/>
    <w:rsid w:val="00B7159D"/>
    <w:rsid w:val="00B730AD"/>
    <w:rsid w:val="00B82C2C"/>
    <w:rsid w:val="00BA3AB2"/>
    <w:rsid w:val="00BB7D37"/>
    <w:rsid w:val="00BD09CA"/>
    <w:rsid w:val="00BD2B7A"/>
    <w:rsid w:val="00C07B14"/>
    <w:rsid w:val="00C22566"/>
    <w:rsid w:val="00C238AF"/>
    <w:rsid w:val="00C2499C"/>
    <w:rsid w:val="00C269CA"/>
    <w:rsid w:val="00C826BE"/>
    <w:rsid w:val="00C86675"/>
    <w:rsid w:val="00C95541"/>
    <w:rsid w:val="00CB7C5A"/>
    <w:rsid w:val="00CC5D41"/>
    <w:rsid w:val="00CC63E9"/>
    <w:rsid w:val="00CD15AE"/>
    <w:rsid w:val="00CD2EFF"/>
    <w:rsid w:val="00CD72D5"/>
    <w:rsid w:val="00CE0568"/>
    <w:rsid w:val="00CE1B80"/>
    <w:rsid w:val="00D0289F"/>
    <w:rsid w:val="00D04676"/>
    <w:rsid w:val="00D04A78"/>
    <w:rsid w:val="00D05159"/>
    <w:rsid w:val="00D12676"/>
    <w:rsid w:val="00D21BCC"/>
    <w:rsid w:val="00D35DD6"/>
    <w:rsid w:val="00D5723C"/>
    <w:rsid w:val="00D66046"/>
    <w:rsid w:val="00DA2A1D"/>
    <w:rsid w:val="00DB7D7F"/>
    <w:rsid w:val="00DC5923"/>
    <w:rsid w:val="00DD207D"/>
    <w:rsid w:val="00DE2D6F"/>
    <w:rsid w:val="00DE733B"/>
    <w:rsid w:val="00DF69B7"/>
    <w:rsid w:val="00E03223"/>
    <w:rsid w:val="00E053B2"/>
    <w:rsid w:val="00E124AF"/>
    <w:rsid w:val="00E41008"/>
    <w:rsid w:val="00E41903"/>
    <w:rsid w:val="00E46B4F"/>
    <w:rsid w:val="00E475A8"/>
    <w:rsid w:val="00E82784"/>
    <w:rsid w:val="00E92223"/>
    <w:rsid w:val="00E94717"/>
    <w:rsid w:val="00EA2F4C"/>
    <w:rsid w:val="00EB4328"/>
    <w:rsid w:val="00EC1684"/>
    <w:rsid w:val="00EC240E"/>
    <w:rsid w:val="00EE43F6"/>
    <w:rsid w:val="00F23F79"/>
    <w:rsid w:val="00F32B1C"/>
    <w:rsid w:val="00F33C19"/>
    <w:rsid w:val="00F36703"/>
    <w:rsid w:val="00F60313"/>
    <w:rsid w:val="00F70ECC"/>
    <w:rsid w:val="00F8296D"/>
    <w:rsid w:val="00F90AB9"/>
    <w:rsid w:val="00FB0579"/>
    <w:rsid w:val="00FD44EC"/>
    <w:rsid w:val="00FD7DAE"/>
    <w:rsid w:val="00FF05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F635031"/>
  <w15:chartTrackingRefBased/>
  <w15:docId w15:val="{B1BE5539-8A7D-498D-9611-F5035993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92"/>
    <w:pPr>
      <w:spacing w:after="200" w:line="276" w:lineRule="auto"/>
    </w:pPr>
    <w:rPr>
      <w:rFonts w:ascii="Calibri" w:hAnsi="Calibri"/>
      <w:sz w:val="22"/>
      <w:szCs w:val="22"/>
    </w:rPr>
  </w:style>
  <w:style w:type="paragraph" w:styleId="3">
    <w:name w:val="heading 3"/>
    <w:basedOn w:val="a"/>
    <w:next w:val="a"/>
    <w:link w:val="30"/>
    <w:qFormat/>
    <w:rsid w:val="003E4B10"/>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semiHidden/>
    <w:locked/>
    <w:rsid w:val="00772942"/>
    <w:rPr>
      <w:rFonts w:ascii="Cambria" w:hAnsi="Cambria" w:cs="Times New Roman"/>
      <w:b/>
      <w:bCs/>
      <w:sz w:val="26"/>
      <w:szCs w:val="26"/>
    </w:rPr>
  </w:style>
  <w:style w:type="character" w:styleId="a3">
    <w:name w:val="Hyperlink"/>
    <w:rsid w:val="00A61244"/>
    <w:rPr>
      <w:rFonts w:cs="Times New Roman"/>
      <w:color w:val="0000FF"/>
      <w:u w:val="single"/>
    </w:rPr>
  </w:style>
  <w:style w:type="character" w:customStyle="1" w:styleId="tlid-translation">
    <w:name w:val="tlid-translation"/>
    <w:rsid w:val="00A61244"/>
  </w:style>
  <w:style w:type="paragraph" w:styleId="a4">
    <w:name w:val="Normal (Web)"/>
    <w:basedOn w:val="a"/>
    <w:semiHidden/>
    <w:rsid w:val="00A61244"/>
    <w:pPr>
      <w:spacing w:before="100" w:beforeAutospacing="1" w:after="100" w:afterAutospacing="1" w:line="240" w:lineRule="auto"/>
    </w:pPr>
    <w:rPr>
      <w:rFonts w:ascii="Times New Roman" w:hAnsi="Times New Roman"/>
      <w:sz w:val="24"/>
      <w:szCs w:val="24"/>
    </w:rPr>
  </w:style>
  <w:style w:type="paragraph" w:customStyle="1" w:styleId="1">
    <w:name w:val="Абзац списка1"/>
    <w:basedOn w:val="a"/>
    <w:rsid w:val="00BB7D37"/>
    <w:pPr>
      <w:ind w:left="720"/>
      <w:contextualSpacing/>
    </w:pPr>
  </w:style>
  <w:style w:type="character" w:customStyle="1" w:styleId="5yl5">
    <w:name w:val="_5yl5"/>
    <w:rsid w:val="00FD7DAE"/>
    <w:rPr>
      <w:rFonts w:ascii="Times New Roman" w:hAnsi="Times New Roman" w:cs="Times New Roman"/>
    </w:rPr>
  </w:style>
  <w:style w:type="character" w:styleId="a5">
    <w:name w:val="FollowedHyperlink"/>
    <w:rsid w:val="00F90AB9"/>
    <w:rPr>
      <w:rFonts w:cs="Times New Roman"/>
      <w:color w:val="800080"/>
      <w:u w:val="single"/>
    </w:rPr>
  </w:style>
  <w:style w:type="paragraph" w:styleId="a6">
    <w:name w:val="Body Text"/>
    <w:basedOn w:val="a"/>
    <w:link w:val="a7"/>
    <w:rsid w:val="00D66046"/>
    <w:pPr>
      <w:autoSpaceDE w:val="0"/>
      <w:autoSpaceDN w:val="0"/>
      <w:adjustRightInd w:val="0"/>
      <w:spacing w:after="0" w:line="240" w:lineRule="auto"/>
      <w:ind w:left="40"/>
    </w:pPr>
    <w:rPr>
      <w:rFonts w:ascii="Arial" w:hAnsi="Arial" w:cs="Arial"/>
      <w:sz w:val="20"/>
      <w:szCs w:val="20"/>
    </w:rPr>
  </w:style>
  <w:style w:type="character" w:customStyle="1" w:styleId="a7">
    <w:name w:val="Основной текст Знак"/>
    <w:link w:val="a6"/>
    <w:semiHidden/>
    <w:locked/>
    <w:rsid w:val="00772942"/>
    <w:rPr>
      <w:rFonts w:ascii="Calibri" w:hAnsi="Calibri" w:cs="Times New Roman"/>
    </w:rPr>
  </w:style>
  <w:style w:type="paragraph" w:customStyle="1" w:styleId="text">
    <w:name w:val="text"/>
    <w:basedOn w:val="a"/>
    <w:rsid w:val="003E4B10"/>
    <w:pPr>
      <w:spacing w:before="100" w:beforeAutospacing="1" w:after="100" w:afterAutospacing="1" w:line="240" w:lineRule="auto"/>
    </w:pPr>
    <w:rPr>
      <w:rFonts w:ascii="Times New Roman" w:hAnsi="Times New Roman"/>
      <w:sz w:val="24"/>
      <w:szCs w:val="24"/>
    </w:rPr>
  </w:style>
  <w:style w:type="paragraph" w:customStyle="1" w:styleId="firstchildp1">
    <w:name w:val="first_child p1"/>
    <w:basedOn w:val="a"/>
    <w:rsid w:val="003E4B10"/>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3E4B10"/>
    <w:rPr>
      <w:rFonts w:cs="Times New Roman"/>
    </w:rPr>
  </w:style>
  <w:style w:type="character" w:customStyle="1" w:styleId="s1">
    <w:name w:val="s1"/>
    <w:rsid w:val="003E4B10"/>
    <w:rPr>
      <w:rFonts w:cs="Times New Roman"/>
    </w:rPr>
  </w:style>
  <w:style w:type="paragraph" w:styleId="a8">
    <w:name w:val="Title"/>
    <w:basedOn w:val="a"/>
    <w:link w:val="a9"/>
    <w:qFormat/>
    <w:rsid w:val="002E29ED"/>
    <w:pPr>
      <w:spacing w:after="0" w:line="240" w:lineRule="auto"/>
      <w:jc w:val="center"/>
    </w:pPr>
    <w:rPr>
      <w:rFonts w:ascii="Times New Roman" w:hAnsi="Times New Roman"/>
      <w:b/>
      <w:sz w:val="20"/>
      <w:szCs w:val="20"/>
    </w:rPr>
  </w:style>
  <w:style w:type="character" w:customStyle="1" w:styleId="TitleChar">
    <w:name w:val="Title Char"/>
    <w:locked/>
    <w:rsid w:val="00772942"/>
    <w:rPr>
      <w:rFonts w:ascii="Cambria" w:hAnsi="Cambria" w:cs="Times New Roman"/>
      <w:b/>
      <w:bCs/>
      <w:kern w:val="28"/>
      <w:sz w:val="32"/>
      <w:szCs w:val="32"/>
    </w:rPr>
  </w:style>
  <w:style w:type="character" w:customStyle="1" w:styleId="a9">
    <w:name w:val="Заголовок Знак"/>
    <w:link w:val="a8"/>
    <w:locked/>
    <w:rsid w:val="002E29ED"/>
    <w:rPr>
      <w:rFonts w:eastAsia="Times New Roman"/>
      <w:b/>
      <w:lang w:val="ru-RU" w:eastAsia="ru-RU"/>
    </w:rPr>
  </w:style>
  <w:style w:type="paragraph" w:customStyle="1" w:styleId="10">
    <w:name w:val="Абзац списка1"/>
    <w:basedOn w:val="a"/>
    <w:rsid w:val="00E124AF"/>
    <w:pPr>
      <w:ind w:left="720"/>
      <w:contextualSpacing/>
    </w:pPr>
  </w:style>
  <w:style w:type="paragraph" w:styleId="HTML">
    <w:name w:val="HTML Preformatted"/>
    <w:basedOn w:val="a"/>
    <w:link w:val="HTML0"/>
    <w:semiHidden/>
    <w:rsid w:val="00E124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semiHidden/>
    <w:locked/>
    <w:rsid w:val="00E124AF"/>
    <w:rPr>
      <w:rFonts w:ascii="Courier New" w:hAnsi="Courier New" w:cs="Courier New"/>
      <w:lang w:val="ru-RU" w:eastAsia="ru-RU" w:bidi="ar-SA"/>
    </w:rPr>
  </w:style>
  <w:style w:type="character" w:customStyle="1" w:styleId="layout">
    <w:name w:val="layout"/>
    <w:rsid w:val="006620ED"/>
  </w:style>
  <w:style w:type="character" w:styleId="aa">
    <w:name w:val="Strong"/>
    <w:uiPriority w:val="22"/>
    <w:qFormat/>
    <w:locked/>
    <w:rsid w:val="00614FF9"/>
    <w:rPr>
      <w:b/>
      <w:bCs/>
    </w:rPr>
  </w:style>
  <w:style w:type="character" w:customStyle="1" w:styleId="Heading2Char">
    <w:name w:val="Heading 2 Char"/>
    <w:uiPriority w:val="99"/>
    <w:semiHidden/>
    <w:locked/>
    <w:rsid w:val="009B4F15"/>
    <w:rPr>
      <w:rFonts w:ascii="Cambria" w:hAnsi="Cambria" w:cs="Times New Roman"/>
      <w:b/>
      <w:bCs/>
      <w:i/>
      <w:iCs/>
      <w:sz w:val="28"/>
      <w:szCs w:val="28"/>
    </w:rPr>
  </w:style>
  <w:style w:type="character" w:styleId="ab">
    <w:name w:val="Emphasis"/>
    <w:basedOn w:val="a0"/>
    <w:uiPriority w:val="20"/>
    <w:qFormat/>
    <w:locked/>
    <w:rsid w:val="00AC241D"/>
    <w:rPr>
      <w:i/>
      <w:iCs/>
    </w:rPr>
  </w:style>
  <w:style w:type="paragraph" w:styleId="ac">
    <w:name w:val="List Paragraph"/>
    <w:basedOn w:val="a"/>
    <w:uiPriority w:val="34"/>
    <w:qFormat/>
    <w:rsid w:val="001F5A29"/>
    <w:pPr>
      <w:ind w:left="720"/>
      <w:contextualSpacing/>
    </w:pPr>
  </w:style>
  <w:style w:type="character" w:customStyle="1" w:styleId="Heading3Char">
    <w:name w:val="Heading 3 Char"/>
    <w:uiPriority w:val="99"/>
    <w:semiHidden/>
    <w:locked/>
    <w:rsid w:val="0057089E"/>
    <w:rPr>
      <w:rFonts w:ascii="Cambria"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948158">
      <w:bodyDiv w:val="1"/>
      <w:marLeft w:val="0"/>
      <w:marRight w:val="0"/>
      <w:marTop w:val="0"/>
      <w:marBottom w:val="0"/>
      <w:divBdr>
        <w:top w:val="none" w:sz="0" w:space="0" w:color="auto"/>
        <w:left w:val="none" w:sz="0" w:space="0" w:color="auto"/>
        <w:bottom w:val="none" w:sz="0" w:space="0" w:color="auto"/>
        <w:right w:val="none" w:sz="0" w:space="0" w:color="auto"/>
      </w:divBdr>
    </w:div>
    <w:div w:id="2126927157">
      <w:bodyDiv w:val="1"/>
      <w:marLeft w:val="0"/>
      <w:marRight w:val="0"/>
      <w:marTop w:val="0"/>
      <w:marBottom w:val="0"/>
      <w:divBdr>
        <w:top w:val="none" w:sz="0" w:space="0" w:color="auto"/>
        <w:left w:val="none" w:sz="0" w:space="0" w:color="auto"/>
        <w:bottom w:val="none" w:sz="0" w:space="0" w:color="auto"/>
        <w:right w:val="none" w:sz="0" w:space="0" w:color="auto"/>
      </w:divBdr>
      <w:divsChild>
        <w:div w:id="708800787">
          <w:marLeft w:val="0"/>
          <w:marRight w:val="0"/>
          <w:marTop w:val="0"/>
          <w:marBottom w:val="0"/>
          <w:divBdr>
            <w:top w:val="none" w:sz="0" w:space="0" w:color="auto"/>
            <w:left w:val="none" w:sz="0" w:space="0" w:color="auto"/>
            <w:bottom w:val="none" w:sz="0" w:space="0" w:color="auto"/>
            <w:right w:val="none" w:sz="0" w:space="0" w:color="auto"/>
          </w:divBdr>
        </w:div>
        <w:div w:id="1162506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library.ru/item.asp?id=49505613" TargetMode="External"/><Relationship Id="rId18" Type="http://schemas.openxmlformats.org/officeDocument/2006/relationships/hyperlink" Target="https://www.academia.edu/128980080/" TargetMode="External"/><Relationship Id="rId26" Type="http://schemas.openxmlformats.org/officeDocument/2006/relationships/hyperlink" Target="https://elibrary.ru/item.asp?id=29024766" TargetMode="External"/><Relationship Id="rId39" Type="http://schemas.openxmlformats.org/officeDocument/2006/relationships/hyperlink" Target="https://www.academia.edu/117335170/" TargetMode="External"/><Relationship Id="rId3" Type="http://schemas.openxmlformats.org/officeDocument/2006/relationships/settings" Target="settings.xml"/><Relationship Id="rId21" Type="http://schemas.openxmlformats.org/officeDocument/2006/relationships/hyperlink" Target="mailto:skatrechko@gmail.com" TargetMode="External"/><Relationship Id="rId34" Type="http://schemas.openxmlformats.org/officeDocument/2006/relationships/hyperlink" Target="https://www.elibrary.ru/item.asp?id=48458596&amp;selid=48458651" TargetMode="External"/><Relationship Id="rId42" Type="http://schemas.openxmlformats.org/officeDocument/2006/relationships/hyperlink" Target="mailto:skatrechko@gmail.com" TargetMode="External"/><Relationship Id="rId47" Type="http://schemas.openxmlformats.org/officeDocument/2006/relationships/hyperlink" Target="mailto:skatr***@gmail.com" TargetMode="External"/><Relationship Id="rId7" Type="http://schemas.openxmlformats.org/officeDocument/2006/relationships/hyperlink" Target="https://elibrary.ru/item.asp?id=35240888" TargetMode="External"/><Relationship Id="rId12" Type="http://schemas.openxmlformats.org/officeDocument/2006/relationships/hyperlink" Target="https://www.elibrary.ru/item.asp?id=48458596&amp;selid=48458651" TargetMode="External"/><Relationship Id="rId17" Type="http://schemas.openxmlformats.org/officeDocument/2006/relationships/hyperlink" Target="https://www.academia.edu/117335170/" TargetMode="External"/><Relationship Id="rId25" Type="http://schemas.openxmlformats.org/officeDocument/2006/relationships/hyperlink" Target="mailto:skat*@gmail.com" TargetMode="External"/><Relationship Id="rId33" Type="http://schemas.openxmlformats.org/officeDocument/2006/relationships/hyperlink" Target="https://www.elibrary.ru/item.asp?id=47196636" TargetMode="External"/><Relationship Id="rId38" Type="http://schemas.openxmlformats.org/officeDocument/2006/relationships/hyperlink" Target="https://www.academia.edu/110312071/" TargetMode="External"/><Relationship Id="rId46" Type="http://schemas.openxmlformats.org/officeDocument/2006/relationships/hyperlink" Target="mailto:skatre***@gmail.com" TargetMode="External"/><Relationship Id="rId2" Type="http://schemas.openxmlformats.org/officeDocument/2006/relationships/styles" Target="styles.xml"/><Relationship Id="rId16" Type="http://schemas.openxmlformats.org/officeDocument/2006/relationships/hyperlink" Target="https://www.academia.edu/110312071/" TargetMode="External"/><Relationship Id="rId20" Type="http://schemas.openxmlformats.org/officeDocument/2006/relationships/hyperlink" Target="mailto:transcendental2016@gmail.com" TargetMode="External"/><Relationship Id="rId29" Type="http://schemas.openxmlformats.org/officeDocument/2006/relationships/hyperlink" Target="https://elibrary.ru/item.asp?id=39452678" TargetMode="External"/><Relationship Id="rId41" Type="http://schemas.openxmlformats.org/officeDocument/2006/relationships/hyperlink" Target="mailto:transcendental2016@gmail.com" TargetMode="External"/><Relationship Id="rId1" Type="http://schemas.openxmlformats.org/officeDocument/2006/relationships/numbering" Target="numbering.xml"/><Relationship Id="rId6" Type="http://schemas.openxmlformats.org/officeDocument/2006/relationships/hyperlink" Target="https://elibrary.ru/item.asp?id=30560011" TargetMode="External"/><Relationship Id="rId11" Type="http://schemas.openxmlformats.org/officeDocument/2006/relationships/hyperlink" Target="https://www.elibrary.ru/item.asp?id=47196636" TargetMode="External"/><Relationship Id="rId24" Type="http://schemas.openxmlformats.org/officeDocument/2006/relationships/hyperlink" Target="https://ras.jes.su/transcendental-en" TargetMode="External"/><Relationship Id="rId32" Type="http://schemas.openxmlformats.org/officeDocument/2006/relationships/hyperlink" Target="https://www.elibrary.ru/item.asp?id=46696241" TargetMode="External"/><Relationship Id="rId37" Type="http://schemas.openxmlformats.org/officeDocument/2006/relationships/hyperlink" Target="https://elibrary.ru/item.asp?id=65509620" TargetMode="External"/><Relationship Id="rId40" Type="http://schemas.openxmlformats.org/officeDocument/2006/relationships/hyperlink" Target="https://www.academia.edu/128980080/" TargetMode="External"/><Relationship Id="rId45" Type="http://schemas.openxmlformats.org/officeDocument/2006/relationships/hyperlink" Target="https://transcendental.su/" TargetMode="External"/><Relationship Id="rId5" Type="http://schemas.openxmlformats.org/officeDocument/2006/relationships/hyperlink" Target="https://elibrary.ru/item.asp?id=29024766" TargetMode="External"/><Relationship Id="rId15" Type="http://schemas.openxmlformats.org/officeDocument/2006/relationships/hyperlink" Target="https://elibrary.ru/item.asp?id=65509620" TargetMode="External"/><Relationship Id="rId23" Type="http://schemas.openxmlformats.org/officeDocument/2006/relationships/hyperlink" Target="https://transcendental.su/" TargetMode="External"/><Relationship Id="rId28" Type="http://schemas.openxmlformats.org/officeDocument/2006/relationships/hyperlink" Target="https://elibrary.ru/item.asp?id=35240888" TargetMode="External"/><Relationship Id="rId36" Type="http://schemas.openxmlformats.org/officeDocument/2006/relationships/hyperlink" Target="https://www.academia.edu/93905826/" TargetMode="External"/><Relationship Id="rId49" Type="http://schemas.openxmlformats.org/officeDocument/2006/relationships/theme" Target="theme/theme1.xml"/><Relationship Id="rId10" Type="http://schemas.openxmlformats.org/officeDocument/2006/relationships/hyperlink" Target="https://elibrary.ru/item.asp?id=44404439" TargetMode="External"/><Relationship Id="rId19" Type="http://schemas.openxmlformats.org/officeDocument/2006/relationships/hyperlink" Target="mailto:transcendental2016@gmail.com" TargetMode="External"/><Relationship Id="rId31" Type="http://schemas.openxmlformats.org/officeDocument/2006/relationships/hyperlink" Target="https://elibrary.ru/item.asp?id=44404439" TargetMode="External"/><Relationship Id="rId44" Type="http://schemas.openxmlformats.org/officeDocument/2006/relationships/hyperlink" Target="https://transcendental.su/transcendentalizm-v-rossii.html" TargetMode="External"/><Relationship Id="rId4" Type="http://schemas.openxmlformats.org/officeDocument/2006/relationships/webSettings" Target="webSettings.xml"/><Relationship Id="rId9" Type="http://schemas.openxmlformats.org/officeDocument/2006/relationships/hyperlink" Target="https://elibrary.ru/item.asp?id=41494716" TargetMode="External"/><Relationship Id="rId14" Type="http://schemas.openxmlformats.org/officeDocument/2006/relationships/hyperlink" Target="https://www.academia.edu/93905826/" TargetMode="External"/><Relationship Id="rId22" Type="http://schemas.openxmlformats.org/officeDocument/2006/relationships/hyperlink" Target="mailto:annasamoikina@yandex.ru" TargetMode="External"/><Relationship Id="rId27" Type="http://schemas.openxmlformats.org/officeDocument/2006/relationships/hyperlink" Target="https://elibrary.ru/item.asp?id=30560011" TargetMode="External"/><Relationship Id="rId30" Type="http://schemas.openxmlformats.org/officeDocument/2006/relationships/hyperlink" Target="https://elibrary.ru/item.asp?id=41494716" TargetMode="External"/><Relationship Id="rId35" Type="http://schemas.openxmlformats.org/officeDocument/2006/relationships/hyperlink" Target="https://www.elibrary.ru/item.asp?id=49505613" TargetMode="External"/><Relationship Id="rId43" Type="http://schemas.openxmlformats.org/officeDocument/2006/relationships/hyperlink" Target="mailto:annasamoikina@yandex.ru" TargetMode="External"/><Relationship Id="rId48" Type="http://schemas.openxmlformats.org/officeDocument/2006/relationships/fontTable" Target="fontTable.xml"/><Relationship Id="rId8" Type="http://schemas.openxmlformats.org/officeDocument/2006/relationships/hyperlink" Target="https://elibrary.ru/item.asp?id=39452678&#10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3300</Words>
  <Characters>18810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STATE ACADEMIC UNIVERSITY OF THE HUMANITIES</vt:lpstr>
    </vt:vector>
  </TitlesOfParts>
  <Company/>
  <LinksUpToDate>false</LinksUpToDate>
  <CharactersWithSpaces>22066</CharactersWithSpaces>
  <SharedDoc>false</SharedDoc>
  <HLinks>
    <vt:vector size="126" baseType="variant">
      <vt:variant>
        <vt:i4>2949212</vt:i4>
      </vt:variant>
      <vt:variant>
        <vt:i4>60</vt:i4>
      </vt:variant>
      <vt:variant>
        <vt:i4>0</vt:i4>
      </vt:variant>
      <vt:variant>
        <vt:i4>5</vt:i4>
      </vt:variant>
      <vt:variant>
        <vt:lpwstr>mailto:skatr***@gmail.com</vt:lpwstr>
      </vt:variant>
      <vt:variant>
        <vt:lpwstr/>
      </vt:variant>
      <vt:variant>
        <vt:i4>6684703</vt:i4>
      </vt:variant>
      <vt:variant>
        <vt:i4>57</vt:i4>
      </vt:variant>
      <vt:variant>
        <vt:i4>0</vt:i4>
      </vt:variant>
      <vt:variant>
        <vt:i4>5</vt:i4>
      </vt:variant>
      <vt:variant>
        <vt:lpwstr>mailto:skatre***@gmail.com</vt:lpwstr>
      </vt:variant>
      <vt:variant>
        <vt:lpwstr/>
      </vt:variant>
      <vt:variant>
        <vt:i4>2162803</vt:i4>
      </vt:variant>
      <vt:variant>
        <vt:i4>54</vt:i4>
      </vt:variant>
      <vt:variant>
        <vt:i4>0</vt:i4>
      </vt:variant>
      <vt:variant>
        <vt:i4>5</vt:i4>
      </vt:variant>
      <vt:variant>
        <vt:lpwstr>https://transcendental.su/</vt:lpwstr>
      </vt:variant>
      <vt:variant>
        <vt:lpwstr/>
      </vt:variant>
      <vt:variant>
        <vt:i4>4653147</vt:i4>
      </vt:variant>
      <vt:variant>
        <vt:i4>51</vt:i4>
      </vt:variant>
      <vt:variant>
        <vt:i4>0</vt:i4>
      </vt:variant>
      <vt:variant>
        <vt:i4>5</vt:i4>
      </vt:variant>
      <vt:variant>
        <vt:lpwstr>https://transcendental.su/transcendentalizm-v-rossii.html</vt:lpwstr>
      </vt:variant>
      <vt:variant>
        <vt:lpwstr/>
      </vt:variant>
      <vt:variant>
        <vt:i4>3866625</vt:i4>
      </vt:variant>
      <vt:variant>
        <vt:i4>48</vt:i4>
      </vt:variant>
      <vt:variant>
        <vt:i4>0</vt:i4>
      </vt:variant>
      <vt:variant>
        <vt:i4>5</vt:i4>
      </vt:variant>
      <vt:variant>
        <vt:lpwstr>mailto:annasamoikina@yandex.ru</vt:lpwstr>
      </vt:variant>
      <vt:variant>
        <vt:lpwstr/>
      </vt:variant>
      <vt:variant>
        <vt:i4>983102</vt:i4>
      </vt:variant>
      <vt:variant>
        <vt:i4>45</vt:i4>
      </vt:variant>
      <vt:variant>
        <vt:i4>0</vt:i4>
      </vt:variant>
      <vt:variant>
        <vt:i4>5</vt:i4>
      </vt:variant>
      <vt:variant>
        <vt:lpwstr>mailto:skatrechko@gmail.com</vt:lpwstr>
      </vt:variant>
      <vt:variant>
        <vt:lpwstr/>
      </vt:variant>
      <vt:variant>
        <vt:i4>786473</vt:i4>
      </vt:variant>
      <vt:variant>
        <vt:i4>42</vt:i4>
      </vt:variant>
      <vt:variant>
        <vt:i4>0</vt:i4>
      </vt:variant>
      <vt:variant>
        <vt:i4>5</vt:i4>
      </vt:variant>
      <vt:variant>
        <vt:lpwstr>mailto:transcendental2016@gmail.com</vt:lpwstr>
      </vt:variant>
      <vt:variant>
        <vt:lpwstr/>
      </vt:variant>
      <vt:variant>
        <vt:i4>6750249</vt:i4>
      </vt:variant>
      <vt:variant>
        <vt:i4>39</vt:i4>
      </vt:variant>
      <vt:variant>
        <vt:i4>0</vt:i4>
      </vt:variant>
      <vt:variant>
        <vt:i4>5</vt:i4>
      </vt:variant>
      <vt:variant>
        <vt:lpwstr>https://www.academia.edu/117335170/</vt:lpwstr>
      </vt:variant>
      <vt:variant>
        <vt:lpwstr/>
      </vt:variant>
      <vt:variant>
        <vt:i4>6422574</vt:i4>
      </vt:variant>
      <vt:variant>
        <vt:i4>36</vt:i4>
      </vt:variant>
      <vt:variant>
        <vt:i4>0</vt:i4>
      </vt:variant>
      <vt:variant>
        <vt:i4>5</vt:i4>
      </vt:variant>
      <vt:variant>
        <vt:lpwstr>https://www.academia.edu/110312071/</vt:lpwstr>
      </vt:variant>
      <vt:variant>
        <vt:lpwstr/>
      </vt:variant>
      <vt:variant>
        <vt:i4>327701</vt:i4>
      </vt:variant>
      <vt:variant>
        <vt:i4>33</vt:i4>
      </vt:variant>
      <vt:variant>
        <vt:i4>0</vt:i4>
      </vt:variant>
      <vt:variant>
        <vt:i4>5</vt:i4>
      </vt:variant>
      <vt:variant>
        <vt:lpwstr>https://elibrary.ru/item.asp?id=65509620</vt:lpwstr>
      </vt:variant>
      <vt:variant>
        <vt:lpwstr/>
      </vt:variant>
      <vt:variant>
        <vt:i4>8060964</vt:i4>
      </vt:variant>
      <vt:variant>
        <vt:i4>30</vt:i4>
      </vt:variant>
      <vt:variant>
        <vt:i4>0</vt:i4>
      </vt:variant>
      <vt:variant>
        <vt:i4>5</vt:i4>
      </vt:variant>
      <vt:variant>
        <vt:lpwstr>https://www.academia.edu/93905826/</vt:lpwstr>
      </vt:variant>
      <vt:variant>
        <vt:lpwstr/>
      </vt:variant>
      <vt:variant>
        <vt:i4>5439512</vt:i4>
      </vt:variant>
      <vt:variant>
        <vt:i4>27</vt:i4>
      </vt:variant>
      <vt:variant>
        <vt:i4>0</vt:i4>
      </vt:variant>
      <vt:variant>
        <vt:i4>5</vt:i4>
      </vt:variant>
      <vt:variant>
        <vt:lpwstr>https://www.elibrary.ru/item.asp?id=49505613</vt:lpwstr>
      </vt:variant>
      <vt:variant>
        <vt:lpwstr/>
      </vt:variant>
      <vt:variant>
        <vt:i4>2555952</vt:i4>
      </vt:variant>
      <vt:variant>
        <vt:i4>24</vt:i4>
      </vt:variant>
      <vt:variant>
        <vt:i4>0</vt:i4>
      </vt:variant>
      <vt:variant>
        <vt:i4>5</vt:i4>
      </vt:variant>
      <vt:variant>
        <vt:lpwstr>https://www.elibrary.ru/item.asp?id=48458596&amp;selid=48458651</vt:lpwstr>
      </vt:variant>
      <vt:variant>
        <vt:lpwstr/>
      </vt:variant>
      <vt:variant>
        <vt:i4>5308445</vt:i4>
      </vt:variant>
      <vt:variant>
        <vt:i4>21</vt:i4>
      </vt:variant>
      <vt:variant>
        <vt:i4>0</vt:i4>
      </vt:variant>
      <vt:variant>
        <vt:i4>5</vt:i4>
      </vt:variant>
      <vt:variant>
        <vt:lpwstr>https://www.elibrary.ru/item.asp?id=47196636</vt:lpwstr>
      </vt:variant>
      <vt:variant>
        <vt:lpwstr/>
      </vt:variant>
      <vt:variant>
        <vt:i4>5439517</vt:i4>
      </vt:variant>
      <vt:variant>
        <vt:i4>18</vt:i4>
      </vt:variant>
      <vt:variant>
        <vt:i4>0</vt:i4>
      </vt:variant>
      <vt:variant>
        <vt:i4>5</vt:i4>
      </vt:variant>
      <vt:variant>
        <vt:lpwstr>https://www.elibrary.ru/item.asp?id=46696241</vt:lpwstr>
      </vt:variant>
      <vt:variant>
        <vt:lpwstr/>
      </vt:variant>
      <vt:variant>
        <vt:i4>983066</vt:i4>
      </vt:variant>
      <vt:variant>
        <vt:i4>15</vt:i4>
      </vt:variant>
      <vt:variant>
        <vt:i4>0</vt:i4>
      </vt:variant>
      <vt:variant>
        <vt:i4>5</vt:i4>
      </vt:variant>
      <vt:variant>
        <vt:lpwstr>https://elibrary.ru/item.asp?id=44404439</vt:lpwstr>
      </vt:variant>
      <vt:variant>
        <vt:lpwstr/>
      </vt:variant>
      <vt:variant>
        <vt:i4>983064</vt:i4>
      </vt:variant>
      <vt:variant>
        <vt:i4>12</vt:i4>
      </vt:variant>
      <vt:variant>
        <vt:i4>0</vt:i4>
      </vt:variant>
      <vt:variant>
        <vt:i4>5</vt:i4>
      </vt:variant>
      <vt:variant>
        <vt:lpwstr>https://elibrary.ru/item.asp?id=41494716</vt:lpwstr>
      </vt:variant>
      <vt:variant>
        <vt:lpwstr/>
      </vt:variant>
      <vt:variant>
        <vt:i4>262175</vt:i4>
      </vt:variant>
      <vt:variant>
        <vt:i4>9</vt:i4>
      </vt:variant>
      <vt:variant>
        <vt:i4>0</vt:i4>
      </vt:variant>
      <vt:variant>
        <vt:i4>5</vt:i4>
      </vt:variant>
      <vt:variant>
        <vt:lpwstr>https://elibrary.ru/item.asp?id=39452678</vt:lpwstr>
      </vt:variant>
      <vt:variant>
        <vt:lpwstr/>
      </vt:variant>
      <vt:variant>
        <vt:i4>458772</vt:i4>
      </vt:variant>
      <vt:variant>
        <vt:i4>6</vt:i4>
      </vt:variant>
      <vt:variant>
        <vt:i4>0</vt:i4>
      </vt:variant>
      <vt:variant>
        <vt:i4>5</vt:i4>
      </vt:variant>
      <vt:variant>
        <vt:lpwstr>https://elibrary.ru/item.asp?id=35240888</vt:lpwstr>
      </vt:variant>
      <vt:variant>
        <vt:lpwstr/>
      </vt:variant>
      <vt:variant>
        <vt:i4>65562</vt:i4>
      </vt:variant>
      <vt:variant>
        <vt:i4>3</vt:i4>
      </vt:variant>
      <vt:variant>
        <vt:i4>0</vt:i4>
      </vt:variant>
      <vt:variant>
        <vt:i4>5</vt:i4>
      </vt:variant>
      <vt:variant>
        <vt:lpwstr>https://elibrary.ru/item.asp?id=30560011</vt:lpwstr>
      </vt:variant>
      <vt:variant>
        <vt:lpwstr/>
      </vt:variant>
      <vt:variant>
        <vt:i4>786461</vt:i4>
      </vt:variant>
      <vt:variant>
        <vt:i4>0</vt:i4>
      </vt:variant>
      <vt:variant>
        <vt:i4>0</vt:i4>
      </vt:variant>
      <vt:variant>
        <vt:i4>5</vt:i4>
      </vt:variant>
      <vt:variant>
        <vt:lpwstr>https://elibrary.ru/item.asp?id=29024766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ACADEMIC UNIVERSITY OF THE HUMANITIES</dc:title>
  <dc:subject/>
  <dc:creator>user</dc:creator>
  <cp:keywords/>
  <dc:description/>
  <cp:lastModifiedBy>Sergey</cp:lastModifiedBy>
  <cp:revision>2</cp:revision>
  <dcterms:created xsi:type="dcterms:W3CDTF">2026-04-01T10:56:00Z</dcterms:created>
  <dcterms:modified xsi:type="dcterms:W3CDTF">2026-04-01T10:56:00Z</dcterms:modified>
</cp:coreProperties>
</file>