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52835" w14:textId="77777777" w:rsidR="00ED3ABA" w:rsidRDefault="005860C2" w:rsidP="00ED3ABA">
      <w:pPr>
        <w:rPr>
          <w:lang w:val="en-US"/>
        </w:rPr>
      </w:pPr>
      <w:bookmarkStart w:id="0" w:name="_GoBack"/>
      <w:r w:rsidRPr="00ED3ABA">
        <w:rPr>
          <w:lang w:val="en-US"/>
        </w:rPr>
        <w:t xml:space="preserve">The lecture </w:t>
      </w:r>
      <w:r w:rsidR="00ED3ABA" w:rsidRPr="00ED3ABA">
        <w:rPr>
          <w:lang w:val="en-US"/>
        </w:rPr>
        <w:t xml:space="preserve">will consist of two parts: in the first part we will give the outline of life and philosophy of Helene von </w:t>
      </w:r>
      <w:proofErr w:type="spellStart"/>
      <w:r w:rsidR="00ED3ABA" w:rsidRPr="00ED3ABA">
        <w:rPr>
          <w:lang w:val="en-US"/>
        </w:rPr>
        <w:t>Druskowitz</w:t>
      </w:r>
      <w:proofErr w:type="spellEnd"/>
      <w:r w:rsidR="00ED3ABA" w:rsidRPr="00ED3ABA">
        <w:rPr>
          <w:lang w:val="en-US"/>
        </w:rPr>
        <w:t xml:space="preserve"> (1856 – 1918). In I878 she </w:t>
      </w:r>
      <w:r w:rsidR="00BC563D">
        <w:rPr>
          <w:lang w:val="en-US"/>
        </w:rPr>
        <w:t>was promoted</w:t>
      </w:r>
      <w:r w:rsidR="00ED3ABA" w:rsidRPr="00ED3ABA">
        <w:rPr>
          <w:lang w:val="en-US"/>
        </w:rPr>
        <w:t xml:space="preserve"> with a thesis </w:t>
      </w:r>
      <w:r w:rsidR="00ED3ABA" w:rsidRPr="00ED3ABA">
        <w:rPr>
          <w:i/>
          <w:lang w:val="en-US"/>
        </w:rPr>
        <w:t>Don Juan in Lord Byron</w:t>
      </w:r>
      <w:r w:rsidR="00ED3ABA" w:rsidRPr="00ED3ABA">
        <w:rPr>
          <w:lang w:val="en-US"/>
        </w:rPr>
        <w:t xml:space="preserve"> which made her the second German-speaking women to receive a PhD title. Throughout her life she developed ever more radical form</w:t>
      </w:r>
      <w:r w:rsidR="00ED3ABA">
        <w:rPr>
          <w:lang w:val="en-US"/>
        </w:rPr>
        <w:t xml:space="preserve"> </w:t>
      </w:r>
      <w:r w:rsidR="00ED3ABA" w:rsidRPr="00ED3ABA">
        <w:rPr>
          <w:lang w:val="en-US"/>
        </w:rPr>
        <w:t xml:space="preserve">of feminism </w:t>
      </w:r>
      <w:r w:rsidR="00ED3ABA">
        <w:rPr>
          <w:lang w:val="en-US"/>
        </w:rPr>
        <w:t xml:space="preserve">which culminated with her book </w:t>
      </w:r>
      <w:r w:rsidR="00ED3ABA" w:rsidRPr="00ED3ABA">
        <w:rPr>
          <w:i/>
          <w:lang w:val="en-US"/>
        </w:rPr>
        <w:t xml:space="preserve">Der Mann </w:t>
      </w:r>
      <w:proofErr w:type="spellStart"/>
      <w:r w:rsidR="00ED3ABA" w:rsidRPr="00ED3ABA">
        <w:rPr>
          <w:i/>
          <w:lang w:val="en-US"/>
        </w:rPr>
        <w:t>als</w:t>
      </w:r>
      <w:proofErr w:type="spellEnd"/>
      <w:r w:rsidR="00ED3ABA" w:rsidRPr="00ED3ABA">
        <w:rPr>
          <w:i/>
          <w:lang w:val="en-US"/>
        </w:rPr>
        <w:t xml:space="preserve"> </w:t>
      </w:r>
      <w:proofErr w:type="spellStart"/>
      <w:r w:rsidR="00ED3ABA" w:rsidRPr="00ED3ABA">
        <w:rPr>
          <w:i/>
          <w:lang w:val="en-US"/>
        </w:rPr>
        <w:t>logische</w:t>
      </w:r>
      <w:proofErr w:type="spellEnd"/>
      <w:r w:rsidR="00ED3ABA" w:rsidRPr="00ED3ABA">
        <w:rPr>
          <w:i/>
          <w:lang w:val="en-US"/>
        </w:rPr>
        <w:t xml:space="preserve"> und </w:t>
      </w:r>
      <w:proofErr w:type="spellStart"/>
      <w:r w:rsidR="00ED3ABA" w:rsidRPr="00ED3ABA">
        <w:rPr>
          <w:i/>
          <w:lang w:val="en-US"/>
        </w:rPr>
        <w:t>sittliche</w:t>
      </w:r>
      <w:proofErr w:type="spellEnd"/>
      <w:r w:rsidR="00ED3ABA" w:rsidRPr="00ED3ABA">
        <w:rPr>
          <w:i/>
          <w:lang w:val="en-US"/>
        </w:rPr>
        <w:t xml:space="preserve"> </w:t>
      </w:r>
      <w:proofErr w:type="spellStart"/>
      <w:r w:rsidR="00ED3ABA" w:rsidRPr="00ED3ABA">
        <w:rPr>
          <w:i/>
          <w:lang w:val="en-US"/>
        </w:rPr>
        <w:t>Unmöglichkeit</w:t>
      </w:r>
      <w:proofErr w:type="spellEnd"/>
      <w:r w:rsidR="00ED3ABA" w:rsidRPr="00ED3ABA">
        <w:rPr>
          <w:i/>
          <w:lang w:val="en-US"/>
        </w:rPr>
        <w:t xml:space="preserve"> und </w:t>
      </w:r>
      <w:proofErr w:type="spellStart"/>
      <w:r w:rsidR="00ED3ABA" w:rsidRPr="00ED3ABA">
        <w:rPr>
          <w:i/>
          <w:lang w:val="en-US"/>
        </w:rPr>
        <w:t>als</w:t>
      </w:r>
      <w:proofErr w:type="spellEnd"/>
      <w:r w:rsidR="00ED3ABA" w:rsidRPr="00ED3ABA">
        <w:rPr>
          <w:i/>
          <w:lang w:val="en-US"/>
        </w:rPr>
        <w:t xml:space="preserve"> </w:t>
      </w:r>
      <w:proofErr w:type="spellStart"/>
      <w:r w:rsidR="00ED3ABA" w:rsidRPr="00ED3ABA">
        <w:rPr>
          <w:i/>
          <w:lang w:val="en-US"/>
        </w:rPr>
        <w:t>Fluch</w:t>
      </w:r>
      <w:proofErr w:type="spellEnd"/>
      <w:r w:rsidR="00ED3ABA" w:rsidRPr="00ED3ABA">
        <w:rPr>
          <w:i/>
          <w:lang w:val="en-US"/>
        </w:rPr>
        <w:t xml:space="preserve"> der Welt. </w:t>
      </w:r>
      <w:proofErr w:type="spellStart"/>
      <w:r w:rsidR="00ED3ABA" w:rsidRPr="00ED3ABA">
        <w:rPr>
          <w:i/>
          <w:lang w:val="en-US"/>
        </w:rPr>
        <w:t>Pessimistische</w:t>
      </w:r>
      <w:proofErr w:type="spellEnd"/>
      <w:r w:rsidR="00ED3ABA" w:rsidRPr="00ED3ABA">
        <w:rPr>
          <w:i/>
          <w:lang w:val="en-US"/>
        </w:rPr>
        <w:t xml:space="preserve"> </w:t>
      </w:r>
      <w:proofErr w:type="spellStart"/>
      <w:r w:rsidR="00ED3ABA" w:rsidRPr="00ED3ABA">
        <w:rPr>
          <w:i/>
          <w:lang w:val="en-US"/>
        </w:rPr>
        <w:t>Kardinalsätze</w:t>
      </w:r>
      <w:proofErr w:type="spellEnd"/>
      <w:r w:rsidR="00ED3ABA" w:rsidRPr="00ED3ABA">
        <w:rPr>
          <w:lang w:val="en-US"/>
        </w:rPr>
        <w:t xml:space="preserve">, </w:t>
      </w:r>
      <w:r w:rsidR="00ED3ABA">
        <w:rPr>
          <w:lang w:val="en-US"/>
        </w:rPr>
        <w:t>published in 1905. We will also concentrate on her sharp critic</w:t>
      </w:r>
      <w:r w:rsidR="00BC563D">
        <w:rPr>
          <w:lang w:val="en-US"/>
        </w:rPr>
        <w:t>ism of religion which shows similarities with another fighter for emancipation of women in the Austro-</w:t>
      </w:r>
      <w:proofErr w:type="spellStart"/>
      <w:r w:rsidR="00BC563D">
        <w:rPr>
          <w:lang w:val="en-US"/>
        </w:rPr>
        <w:t>Hunagarian</w:t>
      </w:r>
      <w:proofErr w:type="spellEnd"/>
      <w:r w:rsidR="00BC563D">
        <w:rPr>
          <w:lang w:val="en-US"/>
        </w:rPr>
        <w:t xml:space="preserve"> Monarchy, the Slovenian-born writer and journalist – </w:t>
      </w:r>
      <w:proofErr w:type="spellStart"/>
      <w:r w:rsidR="00BC563D">
        <w:rPr>
          <w:lang w:val="en-US"/>
        </w:rPr>
        <w:t>Zofka</w:t>
      </w:r>
      <w:proofErr w:type="spellEnd"/>
      <w:r w:rsidR="00BC563D">
        <w:rPr>
          <w:lang w:val="en-US"/>
        </w:rPr>
        <w:t xml:space="preserve"> </w:t>
      </w:r>
      <w:proofErr w:type="spellStart"/>
      <w:r w:rsidR="00BC563D">
        <w:rPr>
          <w:lang w:val="en-US"/>
        </w:rPr>
        <w:t>Kveder</w:t>
      </w:r>
      <w:proofErr w:type="spellEnd"/>
      <w:r w:rsidR="00BC563D">
        <w:rPr>
          <w:lang w:val="en-US"/>
        </w:rPr>
        <w:t xml:space="preserve"> (1878 – 1926).</w:t>
      </w:r>
      <w:r w:rsidR="000C7F44">
        <w:rPr>
          <w:lang w:val="en-US"/>
        </w:rPr>
        <w:t xml:space="preserve"> In</w:t>
      </w:r>
      <w:r w:rsidR="00EA1FB3">
        <w:rPr>
          <w:lang w:val="en-US"/>
        </w:rPr>
        <w:t xml:space="preserve"> the second we will show the position of women in the Austro-</w:t>
      </w:r>
      <w:proofErr w:type="spellStart"/>
      <w:r w:rsidR="00EA1FB3">
        <w:rPr>
          <w:lang w:val="en-US"/>
        </w:rPr>
        <w:t>Hunagarian</w:t>
      </w:r>
      <w:proofErr w:type="spellEnd"/>
      <w:r w:rsidR="00EA1FB3">
        <w:rPr>
          <w:lang w:val="en-US"/>
        </w:rPr>
        <w:t xml:space="preserve"> Monarchy exemplified by the comparison between </w:t>
      </w:r>
      <w:proofErr w:type="spellStart"/>
      <w:r w:rsidR="00EA1FB3">
        <w:rPr>
          <w:lang w:val="en-US"/>
        </w:rPr>
        <w:t>Zofka</w:t>
      </w:r>
      <w:proofErr w:type="spellEnd"/>
      <w:r w:rsidR="00EA1FB3">
        <w:rPr>
          <w:lang w:val="en-US"/>
        </w:rPr>
        <w:t xml:space="preserve"> </w:t>
      </w:r>
      <w:proofErr w:type="spellStart"/>
      <w:r w:rsidR="00EA1FB3">
        <w:rPr>
          <w:lang w:val="en-US"/>
        </w:rPr>
        <w:t>Kveder</w:t>
      </w:r>
      <w:proofErr w:type="spellEnd"/>
      <w:r w:rsidR="00EA1FB3">
        <w:rPr>
          <w:lang w:val="en-US"/>
        </w:rPr>
        <w:t xml:space="preserve"> and Helene von </w:t>
      </w:r>
      <w:proofErr w:type="spellStart"/>
      <w:r w:rsidR="00EA1FB3">
        <w:rPr>
          <w:lang w:val="en-US"/>
        </w:rPr>
        <w:t>Druskowitz</w:t>
      </w:r>
      <w:proofErr w:type="spellEnd"/>
      <w:r w:rsidR="00EA1FB3">
        <w:rPr>
          <w:lang w:val="en-US"/>
        </w:rPr>
        <w:t>.</w:t>
      </w:r>
    </w:p>
    <w:bookmarkEnd w:id="0"/>
    <w:p w14:paraId="583458A3" w14:textId="77777777" w:rsidR="00EA1FB3" w:rsidRPr="00ED3ABA" w:rsidRDefault="00EA1FB3" w:rsidP="00ED3ABA">
      <w:pPr>
        <w:rPr>
          <w:lang w:val="en-US"/>
        </w:rPr>
      </w:pPr>
    </w:p>
    <w:sectPr w:rsidR="00EA1FB3" w:rsidRPr="00ED3ABA" w:rsidSect="0092172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0C2"/>
    <w:rsid w:val="00012DA4"/>
    <w:rsid w:val="000C7F44"/>
    <w:rsid w:val="001053ED"/>
    <w:rsid w:val="001345BE"/>
    <w:rsid w:val="002A05E5"/>
    <w:rsid w:val="005458E6"/>
    <w:rsid w:val="005860C2"/>
    <w:rsid w:val="005C3EB8"/>
    <w:rsid w:val="00616F07"/>
    <w:rsid w:val="007A7D3B"/>
    <w:rsid w:val="00817F79"/>
    <w:rsid w:val="00863BDC"/>
    <w:rsid w:val="00921727"/>
    <w:rsid w:val="00BC563D"/>
    <w:rsid w:val="00EA1FB3"/>
    <w:rsid w:val="00ED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678C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0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Boršić</dc:creator>
  <cp:keywords/>
  <dc:description/>
  <cp:lastModifiedBy>Admin</cp:lastModifiedBy>
  <cp:revision>2</cp:revision>
  <dcterms:created xsi:type="dcterms:W3CDTF">2016-10-10T09:57:00Z</dcterms:created>
  <dcterms:modified xsi:type="dcterms:W3CDTF">2016-10-10T09:57:00Z</dcterms:modified>
</cp:coreProperties>
</file>