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7DDD" w:rsidRDefault="00687DDD" w:rsidP="002227F8">
      <w:pPr>
        <w:jc w:val="center"/>
        <w:rPr>
          <w:rFonts w:cs="Times New Roman"/>
          <w:szCs w:val="24"/>
          <w:lang w:val="en-GB"/>
        </w:rPr>
      </w:pPr>
      <w:r w:rsidRPr="00687DDD">
        <w:rPr>
          <w:rFonts w:cs="Times New Roman"/>
          <w:szCs w:val="24"/>
          <w:lang w:val="en-GB"/>
        </w:rPr>
        <w:t>International Conference</w:t>
      </w:r>
    </w:p>
    <w:p w:rsidR="00E36730" w:rsidRPr="00FF3B4E" w:rsidRDefault="00E36730" w:rsidP="002227F8">
      <w:pPr>
        <w:jc w:val="center"/>
        <w:rPr>
          <w:rFonts w:cs="Times New Roman"/>
          <w:sz w:val="16"/>
          <w:szCs w:val="16"/>
          <w:lang w:val="en-GB"/>
        </w:rPr>
      </w:pPr>
    </w:p>
    <w:p w:rsidR="00687DDD" w:rsidRDefault="00687DDD" w:rsidP="002227F8">
      <w:pPr>
        <w:jc w:val="center"/>
        <w:rPr>
          <w:rFonts w:cs="Times New Roman"/>
          <w:b/>
          <w:sz w:val="28"/>
          <w:szCs w:val="28"/>
          <w:lang w:val="en-GB"/>
        </w:rPr>
      </w:pPr>
      <w:r w:rsidRPr="00B16331">
        <w:rPr>
          <w:rFonts w:cs="Times New Roman"/>
          <w:b/>
          <w:sz w:val="28"/>
          <w:szCs w:val="28"/>
          <w:lang w:val="en-GB"/>
        </w:rPr>
        <w:t>Philosophy’s Religions: Challenging Continental Philosophy of Religion</w:t>
      </w:r>
    </w:p>
    <w:p w:rsidR="00E36730" w:rsidRPr="00FF3B4E" w:rsidRDefault="00E36730" w:rsidP="002227F8">
      <w:pPr>
        <w:jc w:val="center"/>
        <w:rPr>
          <w:rFonts w:cs="Times New Roman"/>
          <w:b/>
          <w:sz w:val="16"/>
          <w:szCs w:val="16"/>
          <w:lang w:val="en-GB"/>
        </w:rPr>
      </w:pPr>
    </w:p>
    <w:p w:rsidR="00687DDD" w:rsidRDefault="003A3F52" w:rsidP="002227F8">
      <w:pPr>
        <w:jc w:val="center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>Faculty of Theology, University of Ljubljana</w:t>
      </w:r>
    </w:p>
    <w:p w:rsidR="00FB4759" w:rsidRDefault="00FB4759" w:rsidP="002227F8">
      <w:pPr>
        <w:jc w:val="center"/>
        <w:rPr>
          <w:rFonts w:cs="Times New Roman"/>
          <w:szCs w:val="24"/>
          <w:lang w:val="en-GB"/>
        </w:rPr>
      </w:pPr>
    </w:p>
    <w:p w:rsidR="00E36730" w:rsidRDefault="00E36730" w:rsidP="002227F8">
      <w:pPr>
        <w:jc w:val="center"/>
        <w:rPr>
          <w:rFonts w:cs="Times New Roman"/>
          <w:szCs w:val="24"/>
          <w:lang w:val="en-GB"/>
        </w:rPr>
      </w:pPr>
    </w:p>
    <w:p w:rsidR="0087717D" w:rsidRPr="002E5982" w:rsidRDefault="0087717D" w:rsidP="002227F8">
      <w:pPr>
        <w:jc w:val="center"/>
        <w:rPr>
          <w:rFonts w:cs="Times New Roman"/>
          <w:b/>
          <w:sz w:val="28"/>
          <w:szCs w:val="28"/>
          <w:lang w:val="en-GB"/>
        </w:rPr>
      </w:pPr>
      <w:r w:rsidRPr="002E5982">
        <w:rPr>
          <w:rFonts w:cs="Times New Roman"/>
          <w:b/>
          <w:sz w:val="28"/>
          <w:szCs w:val="28"/>
          <w:lang w:val="en-GB"/>
        </w:rPr>
        <w:t xml:space="preserve">Wednesday, </w:t>
      </w:r>
      <w:r w:rsidR="00B16331" w:rsidRPr="002E5982">
        <w:rPr>
          <w:rFonts w:cs="Times New Roman"/>
          <w:b/>
          <w:sz w:val="28"/>
          <w:szCs w:val="28"/>
          <w:lang w:val="en-GB"/>
        </w:rPr>
        <w:t>5</w:t>
      </w:r>
      <w:r w:rsidR="00B16331" w:rsidRPr="002E5982">
        <w:rPr>
          <w:rFonts w:cs="Times New Roman"/>
          <w:b/>
          <w:sz w:val="28"/>
          <w:szCs w:val="28"/>
          <w:vertAlign w:val="superscript"/>
          <w:lang w:val="en-GB"/>
        </w:rPr>
        <w:t>th</w:t>
      </w:r>
      <w:r w:rsidR="00B16331" w:rsidRPr="002E5982">
        <w:rPr>
          <w:rFonts w:cs="Times New Roman"/>
          <w:b/>
          <w:sz w:val="28"/>
          <w:szCs w:val="28"/>
          <w:lang w:val="en-GB"/>
        </w:rPr>
        <w:t xml:space="preserve"> September</w:t>
      </w:r>
    </w:p>
    <w:p w:rsidR="00687DDD" w:rsidRPr="00601316" w:rsidRDefault="00687DDD" w:rsidP="0087717D">
      <w:pPr>
        <w:rPr>
          <w:rFonts w:cs="Times New Roman"/>
          <w:lang w:val="en-GB"/>
        </w:rPr>
      </w:pPr>
    </w:p>
    <w:p w:rsidR="00687DDD" w:rsidRPr="00FF3B4E" w:rsidRDefault="0087717D" w:rsidP="00FF3B4E">
      <w:pPr>
        <w:jc w:val="center"/>
        <w:rPr>
          <w:rFonts w:cs="Times New Roman"/>
          <w:b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16.</w:t>
      </w:r>
      <w:r w:rsidR="00DD1873" w:rsidRPr="00601316">
        <w:rPr>
          <w:rFonts w:cs="Times New Roman"/>
          <w:b/>
          <w:sz w:val="22"/>
          <w:lang w:val="en-GB"/>
        </w:rPr>
        <w:t>3</w:t>
      </w:r>
      <w:r w:rsidRPr="00601316">
        <w:rPr>
          <w:rFonts w:cs="Times New Roman"/>
          <w:b/>
          <w:sz w:val="22"/>
          <w:lang w:val="en-GB"/>
        </w:rPr>
        <w:t>0 – 16.</w:t>
      </w:r>
      <w:r w:rsidR="00F7209B">
        <w:rPr>
          <w:rFonts w:cs="Times New Roman"/>
          <w:b/>
          <w:sz w:val="22"/>
          <w:lang w:val="en-GB"/>
        </w:rPr>
        <w:t>45</w:t>
      </w:r>
      <w:bookmarkStart w:id="0" w:name="_GoBack"/>
      <w:bookmarkEnd w:id="0"/>
    </w:p>
    <w:p w:rsidR="0087717D" w:rsidRDefault="002E5982" w:rsidP="002227F8">
      <w:pPr>
        <w:jc w:val="center"/>
        <w:rPr>
          <w:rFonts w:cs="Times New Roman"/>
          <w:sz w:val="22"/>
          <w:lang w:val="en-GB"/>
        </w:rPr>
      </w:pPr>
      <w:r>
        <w:rPr>
          <w:rFonts w:cs="Times New Roman"/>
          <w:sz w:val="22"/>
          <w:lang w:val="en-GB"/>
        </w:rPr>
        <w:t>Opening Address</w:t>
      </w:r>
    </w:p>
    <w:p w:rsidR="00FF3B4E" w:rsidRPr="00601316" w:rsidRDefault="00FF3B4E" w:rsidP="002227F8">
      <w:pPr>
        <w:jc w:val="center"/>
        <w:rPr>
          <w:rFonts w:cs="Times New Roman"/>
          <w:sz w:val="22"/>
          <w:lang w:val="en-GB"/>
        </w:rPr>
      </w:pPr>
      <w:r>
        <w:rPr>
          <w:rFonts w:cs="Times New Roman"/>
          <w:sz w:val="22"/>
          <w:lang w:val="en-GB"/>
        </w:rPr>
        <w:t>(Lecture room 1)</w:t>
      </w:r>
    </w:p>
    <w:p w:rsidR="002227F8" w:rsidRPr="00601316" w:rsidRDefault="002227F8" w:rsidP="002227F8">
      <w:pPr>
        <w:jc w:val="center"/>
        <w:rPr>
          <w:rFonts w:cs="Times New Roman"/>
          <w:sz w:val="22"/>
          <w:lang w:val="en-GB"/>
        </w:rPr>
      </w:pPr>
    </w:p>
    <w:p w:rsidR="001C0EBD" w:rsidRPr="00601316" w:rsidRDefault="00F7209B" w:rsidP="002227F8">
      <w:pPr>
        <w:jc w:val="center"/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16.5</w:t>
      </w:r>
      <w:r w:rsidR="001C0EBD" w:rsidRPr="00601316">
        <w:rPr>
          <w:rFonts w:cs="Times New Roman"/>
          <w:b/>
          <w:sz w:val="22"/>
          <w:lang w:val="en-GB"/>
        </w:rPr>
        <w:t>0 – 18.10</w:t>
      </w:r>
    </w:p>
    <w:p w:rsidR="00414F08" w:rsidRDefault="00414F08" w:rsidP="0087717D">
      <w:pPr>
        <w:rPr>
          <w:rFonts w:cs="Times New Roman"/>
          <w:b/>
          <w:sz w:val="22"/>
          <w:lang w:val="en-GB"/>
        </w:rPr>
      </w:pPr>
    </w:p>
    <w:p w:rsidR="00601316" w:rsidRPr="00601316" w:rsidRDefault="00601316" w:rsidP="0087717D">
      <w:pPr>
        <w:rPr>
          <w:rFonts w:cs="Times New Roman"/>
          <w:b/>
          <w:sz w:val="22"/>
          <w:lang w:val="en-GB"/>
        </w:rPr>
        <w:sectPr w:rsidR="00601316" w:rsidRPr="006013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1814" w:rsidRPr="00BF1814" w:rsidRDefault="0087717D" w:rsidP="0087717D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Section A</w:t>
      </w:r>
      <w:r w:rsidR="00BF1814">
        <w:rPr>
          <w:rFonts w:cs="Times New Roman"/>
          <w:b/>
          <w:sz w:val="22"/>
          <w:lang w:val="en-GB"/>
        </w:rPr>
        <w:t xml:space="preserve"> </w:t>
      </w:r>
      <w:r w:rsidR="00BF1814" w:rsidRPr="00BF1814">
        <w:rPr>
          <w:rFonts w:cs="Times New Roman"/>
          <w:sz w:val="22"/>
          <w:lang w:val="en-GB"/>
        </w:rPr>
        <w:t>(</w:t>
      </w:r>
      <w:r w:rsidR="00BF1814">
        <w:rPr>
          <w:rFonts w:cs="Times New Roman"/>
          <w:sz w:val="22"/>
          <w:lang w:val="en-GB"/>
        </w:rPr>
        <w:t>Chair: Jason W. Alvis)</w:t>
      </w:r>
    </w:p>
    <w:p w:rsidR="0087717D" w:rsidRPr="00601316" w:rsidRDefault="00BF1814" w:rsidP="00FB4759">
      <w:pPr>
        <w:ind w:firstLine="708"/>
        <w:rPr>
          <w:rFonts w:cs="Times New Roman"/>
          <w:sz w:val="22"/>
          <w:lang w:val="en-GB"/>
        </w:rPr>
      </w:pPr>
      <w:r w:rsidRPr="00BF1814">
        <w:rPr>
          <w:rFonts w:cs="Times New Roman"/>
          <w:sz w:val="22"/>
          <w:lang w:val="en-GB"/>
        </w:rPr>
        <w:t>Le</w:t>
      </w:r>
      <w:r>
        <w:rPr>
          <w:rFonts w:cs="Times New Roman"/>
          <w:sz w:val="22"/>
          <w:lang w:val="en-GB"/>
        </w:rPr>
        <w:t xml:space="preserve">cture room 4 </w:t>
      </w:r>
    </w:p>
    <w:p w:rsidR="00D20A1F" w:rsidRPr="00601316" w:rsidRDefault="00D20A1F" w:rsidP="0087717D">
      <w:pPr>
        <w:rPr>
          <w:rFonts w:cs="Times New Roman"/>
          <w:b/>
          <w:sz w:val="22"/>
          <w:lang w:val="en-GB"/>
        </w:rPr>
      </w:pPr>
    </w:p>
    <w:p w:rsidR="0087717D" w:rsidRPr="00601316" w:rsidRDefault="008825E4" w:rsidP="0087717D">
      <w:pPr>
        <w:rPr>
          <w:rFonts w:cs="Times New Roman"/>
          <w:bCs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16.50 – 17.30</w:t>
      </w:r>
      <w:r w:rsidR="001C0EBD" w:rsidRPr="00601316">
        <w:rPr>
          <w:rFonts w:cs="Times New Roman"/>
          <w:bCs/>
          <w:sz w:val="22"/>
          <w:lang w:val="en-GB"/>
        </w:rPr>
        <w:t xml:space="preserve"> </w:t>
      </w:r>
      <w:r w:rsidR="0087717D" w:rsidRPr="00601316">
        <w:rPr>
          <w:rFonts w:cs="Times New Roman"/>
          <w:bCs/>
          <w:sz w:val="22"/>
          <w:lang w:val="en-GB"/>
        </w:rPr>
        <w:t>Michael Staudigl (Austria),</w:t>
      </w:r>
      <w:r w:rsidR="0087717D" w:rsidRPr="00601316">
        <w:rPr>
          <w:rFonts w:cs="Times New Roman"/>
          <w:sz w:val="22"/>
          <w:lang w:val="en-GB"/>
        </w:rPr>
        <w:t xml:space="preserve"> </w:t>
      </w:r>
      <w:r w:rsidR="0087717D" w:rsidRPr="00601316">
        <w:rPr>
          <w:rFonts w:cs="Times New Roman"/>
          <w:i/>
          <w:sz w:val="22"/>
          <w:lang w:val="en-GB"/>
        </w:rPr>
        <w:t>On Making Transcendence Together: Reconceiving Phenomenology of Religion</w:t>
      </w:r>
      <w:r w:rsidR="0087717D" w:rsidRPr="00601316">
        <w:rPr>
          <w:rFonts w:cs="Times New Roman"/>
          <w:sz w:val="22"/>
          <w:lang w:val="en-GB"/>
        </w:rPr>
        <w:tab/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sz w:val="22"/>
          <w:lang w:val="en-GB"/>
        </w:rPr>
        <w:tab/>
      </w:r>
    </w:p>
    <w:p w:rsidR="0087717D" w:rsidRPr="00601316" w:rsidRDefault="008825E4" w:rsidP="0087717D">
      <w:pPr>
        <w:rPr>
          <w:rFonts w:cs="Times New Roman"/>
          <w:bCs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17.30</w:t>
      </w:r>
      <w:r w:rsidR="001C0EBD" w:rsidRPr="00601316">
        <w:rPr>
          <w:rFonts w:cs="Times New Roman"/>
          <w:b/>
          <w:bCs/>
          <w:sz w:val="22"/>
          <w:lang w:val="en-GB"/>
        </w:rPr>
        <w:t xml:space="preserve"> – 18.10</w:t>
      </w:r>
      <w:r w:rsidR="001C0EBD" w:rsidRPr="00601316">
        <w:rPr>
          <w:rFonts w:cs="Times New Roman"/>
          <w:bCs/>
          <w:sz w:val="22"/>
          <w:lang w:val="en-GB"/>
        </w:rPr>
        <w:t xml:space="preserve"> </w:t>
      </w:r>
      <w:r w:rsidR="0087717D" w:rsidRPr="00601316">
        <w:rPr>
          <w:rFonts w:cs="Times New Roman"/>
          <w:bCs/>
          <w:sz w:val="22"/>
          <w:lang w:val="en-GB"/>
        </w:rPr>
        <w:t>Max Schaefer (Ireland),</w:t>
      </w:r>
      <w:r w:rsidR="0087717D" w:rsidRPr="00601316">
        <w:rPr>
          <w:rFonts w:cs="Times New Roman"/>
          <w:sz w:val="22"/>
          <w:lang w:val="en-GB"/>
        </w:rPr>
        <w:t xml:space="preserve"> </w:t>
      </w:r>
      <w:r w:rsidR="0087717D" w:rsidRPr="00601316">
        <w:rPr>
          <w:rFonts w:cs="Times New Roman"/>
          <w:i/>
          <w:sz w:val="22"/>
          <w:lang w:val="en-GB"/>
        </w:rPr>
        <w:t>Michel Henry’s Radical Critique of Religion: Praxis and its Economies of Devotion</w:t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87717D" w:rsidRDefault="0087717D" w:rsidP="0087717D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Section B </w:t>
      </w:r>
      <w:r w:rsidR="00601316" w:rsidRPr="00601316">
        <w:rPr>
          <w:rFonts w:cs="Times New Roman"/>
          <w:sz w:val="22"/>
          <w:lang w:val="en-GB"/>
        </w:rPr>
        <w:t>(</w:t>
      </w:r>
      <w:r w:rsidR="00BF1814">
        <w:rPr>
          <w:rFonts w:cs="Times New Roman"/>
          <w:sz w:val="22"/>
          <w:lang w:val="en-GB"/>
        </w:rPr>
        <w:t>Chair: Bojan Žalec</w:t>
      </w:r>
      <w:r w:rsidRPr="00601316">
        <w:rPr>
          <w:rFonts w:cs="Times New Roman"/>
          <w:sz w:val="22"/>
          <w:lang w:val="en-GB"/>
        </w:rPr>
        <w:t>)</w:t>
      </w:r>
    </w:p>
    <w:p w:rsidR="00BF1814" w:rsidRPr="00BF1814" w:rsidRDefault="00BF1814" w:rsidP="00FB4759">
      <w:pPr>
        <w:ind w:firstLine="708"/>
        <w:rPr>
          <w:rFonts w:cs="Times New Roman"/>
          <w:sz w:val="22"/>
          <w:lang w:val="en-GB"/>
        </w:rPr>
      </w:pPr>
      <w:r w:rsidRPr="00BF1814">
        <w:rPr>
          <w:rFonts w:cs="Times New Roman"/>
          <w:sz w:val="22"/>
          <w:lang w:val="en-GB"/>
        </w:rPr>
        <w:t>Lecture room 3</w:t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87717D" w:rsidRPr="00601316" w:rsidRDefault="008825E4" w:rsidP="0087717D">
      <w:pPr>
        <w:rPr>
          <w:rFonts w:cs="Times New Roman"/>
          <w:i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16.50 – 17.30</w:t>
      </w:r>
      <w:r w:rsidR="001C0EBD" w:rsidRPr="00601316">
        <w:rPr>
          <w:rFonts w:cs="Times New Roman"/>
          <w:bCs/>
          <w:sz w:val="22"/>
          <w:lang w:val="en-GB"/>
        </w:rPr>
        <w:t xml:space="preserve"> </w:t>
      </w:r>
      <w:r w:rsidR="0087717D" w:rsidRPr="00601316">
        <w:rPr>
          <w:rFonts w:cs="Times New Roman"/>
          <w:bCs/>
          <w:sz w:val="22"/>
          <w:lang w:val="en-GB"/>
        </w:rPr>
        <w:t xml:space="preserve">Janez Vodičar </w:t>
      </w:r>
      <w:r w:rsidR="0087717D" w:rsidRPr="00601316">
        <w:rPr>
          <w:rFonts w:cs="Times New Roman"/>
          <w:sz w:val="22"/>
          <w:lang w:val="en-GB"/>
        </w:rPr>
        <w:t xml:space="preserve">(Slovenia), </w:t>
      </w:r>
      <w:r w:rsidR="002E5982">
        <w:rPr>
          <w:rFonts w:cs="Times New Roman"/>
          <w:bCs/>
          <w:i/>
          <w:sz w:val="22"/>
          <w:lang w:val="en-GB"/>
        </w:rPr>
        <w:t>The Influence of Ricœ</w:t>
      </w:r>
      <w:r w:rsidR="0087717D" w:rsidRPr="00601316">
        <w:rPr>
          <w:rFonts w:cs="Times New Roman"/>
          <w:bCs/>
          <w:i/>
          <w:sz w:val="22"/>
          <w:lang w:val="en-GB"/>
        </w:rPr>
        <w:t xml:space="preserve">ur’s Biblical Hermeneutics on the Returning to God – </w:t>
      </w:r>
      <w:proofErr w:type="spellStart"/>
      <w:r w:rsidR="0087717D" w:rsidRPr="00601316">
        <w:rPr>
          <w:rFonts w:cs="Times New Roman"/>
          <w:bCs/>
          <w:i/>
          <w:sz w:val="22"/>
          <w:lang w:val="en-GB"/>
        </w:rPr>
        <w:t>Anatheism</w:t>
      </w:r>
      <w:proofErr w:type="spellEnd"/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BA1501" w:rsidRPr="00601316" w:rsidRDefault="00BA1501" w:rsidP="0087717D">
      <w:pPr>
        <w:rPr>
          <w:rFonts w:cs="Times New Roman"/>
          <w:b/>
          <w:bCs/>
          <w:sz w:val="22"/>
          <w:lang w:val="en-GB"/>
        </w:rPr>
      </w:pPr>
    </w:p>
    <w:p w:rsidR="00414F08" w:rsidRPr="00601316" w:rsidRDefault="008825E4" w:rsidP="0087717D">
      <w:pPr>
        <w:rPr>
          <w:rFonts w:cs="Times New Roman"/>
          <w:sz w:val="22"/>
          <w:lang w:val="en-GB"/>
        </w:rPr>
        <w:sectPr w:rsidR="00414F08" w:rsidRPr="00601316" w:rsidSect="00414F0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cs="Times New Roman"/>
          <w:b/>
          <w:bCs/>
          <w:sz w:val="22"/>
          <w:lang w:val="en-GB"/>
        </w:rPr>
        <w:t>17.30</w:t>
      </w:r>
      <w:r w:rsidR="001C0EBD" w:rsidRPr="00601316">
        <w:rPr>
          <w:rFonts w:cs="Times New Roman"/>
          <w:b/>
          <w:bCs/>
          <w:sz w:val="22"/>
          <w:lang w:val="en-GB"/>
        </w:rPr>
        <w:t xml:space="preserve"> – 18.10</w:t>
      </w:r>
      <w:r w:rsidR="001C0EBD" w:rsidRPr="00601316">
        <w:rPr>
          <w:rFonts w:cs="Times New Roman"/>
          <w:bCs/>
          <w:sz w:val="22"/>
          <w:lang w:val="en-GB"/>
        </w:rPr>
        <w:t xml:space="preserve"> </w:t>
      </w:r>
      <w:r w:rsidR="0087717D" w:rsidRPr="00601316">
        <w:rPr>
          <w:rFonts w:cs="Times New Roman"/>
          <w:bCs/>
          <w:sz w:val="22"/>
          <w:lang w:val="en-GB"/>
        </w:rPr>
        <w:t xml:space="preserve">Anna Jani </w:t>
      </w:r>
      <w:r w:rsidR="0087717D" w:rsidRPr="00601316">
        <w:rPr>
          <w:rFonts w:cs="Times New Roman"/>
          <w:sz w:val="22"/>
          <w:lang w:val="en-GB"/>
        </w:rPr>
        <w:t xml:space="preserve">(Hungary), </w:t>
      </w:r>
      <w:r w:rsidR="0087717D" w:rsidRPr="00601316">
        <w:rPr>
          <w:rFonts w:cs="Times New Roman"/>
          <w:bCs/>
          <w:i/>
          <w:sz w:val="22"/>
          <w:lang w:val="en-GB"/>
        </w:rPr>
        <w:t>Guilt, Confession, and Forgiveness. From Methodology to Reli</w:t>
      </w:r>
      <w:r w:rsidR="002E5982">
        <w:rPr>
          <w:rFonts w:cs="Times New Roman"/>
          <w:bCs/>
          <w:i/>
          <w:sz w:val="22"/>
          <w:lang w:val="en-GB"/>
        </w:rPr>
        <w:t>gious Experiencing in Paul Ricœ</w:t>
      </w:r>
      <w:r w:rsidR="0087717D" w:rsidRPr="00601316">
        <w:rPr>
          <w:rFonts w:cs="Times New Roman"/>
          <w:bCs/>
          <w:i/>
          <w:sz w:val="22"/>
          <w:lang w:val="en-GB"/>
        </w:rPr>
        <w:t>ur’s Phenomenology</w:t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601316" w:rsidRDefault="0087717D" w:rsidP="00687DDD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18.30 – 20.00</w:t>
      </w:r>
      <w:r w:rsidR="001C0EBD" w:rsidRPr="00601316">
        <w:rPr>
          <w:rFonts w:cs="Times New Roman"/>
          <w:sz w:val="22"/>
          <w:lang w:val="en-GB"/>
        </w:rPr>
        <w:t xml:space="preserve"> </w:t>
      </w:r>
      <w:r w:rsidR="001C0EBD" w:rsidRPr="00601316">
        <w:rPr>
          <w:rFonts w:cs="Times New Roman"/>
          <w:sz w:val="22"/>
          <w:lang w:val="en-GB"/>
        </w:rPr>
        <w:tab/>
      </w:r>
    </w:p>
    <w:p w:rsidR="00687DDD" w:rsidRPr="00601316" w:rsidRDefault="00687DDD" w:rsidP="00687DDD">
      <w:pPr>
        <w:jc w:val="center"/>
        <w:rPr>
          <w:rFonts w:cs="Times New Roman"/>
          <w:sz w:val="22"/>
          <w:lang w:val="en-GB"/>
        </w:rPr>
      </w:pPr>
    </w:p>
    <w:p w:rsidR="001C0EBD" w:rsidRDefault="00601316" w:rsidP="002227F8">
      <w:pPr>
        <w:jc w:val="center"/>
        <w:rPr>
          <w:rFonts w:cs="Times New Roman"/>
          <w:szCs w:val="24"/>
          <w:lang w:val="en-GB"/>
        </w:rPr>
      </w:pPr>
      <w:r>
        <w:rPr>
          <w:rFonts w:cs="Times New Roman"/>
          <w:b/>
          <w:szCs w:val="24"/>
          <w:lang w:val="en-GB"/>
        </w:rPr>
        <w:t>Keynote Address</w:t>
      </w:r>
      <w:r w:rsidR="00687DDD">
        <w:rPr>
          <w:rFonts w:cs="Times New Roman"/>
          <w:b/>
          <w:szCs w:val="24"/>
          <w:lang w:val="en-GB"/>
        </w:rPr>
        <w:t xml:space="preserve"> </w:t>
      </w:r>
      <w:r w:rsidR="002E370E">
        <w:rPr>
          <w:rFonts w:cs="Times New Roman"/>
          <w:b/>
          <w:szCs w:val="24"/>
          <w:lang w:val="en-GB"/>
        </w:rPr>
        <w:t xml:space="preserve">and Public Lecture </w:t>
      </w:r>
      <w:r>
        <w:rPr>
          <w:rFonts w:cs="Times New Roman"/>
          <w:szCs w:val="24"/>
          <w:lang w:val="en-GB"/>
        </w:rPr>
        <w:t>(lecture room</w:t>
      </w:r>
      <w:r w:rsidR="00DD1873" w:rsidRPr="00601316">
        <w:rPr>
          <w:rFonts w:cs="Times New Roman"/>
          <w:szCs w:val="24"/>
          <w:lang w:val="en-GB"/>
        </w:rPr>
        <w:t xml:space="preserve"> 1)</w:t>
      </w:r>
    </w:p>
    <w:p w:rsidR="002E370E" w:rsidRPr="00601316" w:rsidRDefault="002E370E" w:rsidP="002227F8">
      <w:pPr>
        <w:jc w:val="center"/>
        <w:rPr>
          <w:rFonts w:cs="Times New Roman"/>
          <w:szCs w:val="24"/>
          <w:lang w:val="en-GB"/>
        </w:rPr>
      </w:pPr>
    </w:p>
    <w:p w:rsidR="00601316" w:rsidRDefault="00601316" w:rsidP="002227F8">
      <w:pPr>
        <w:jc w:val="center"/>
        <w:rPr>
          <w:rFonts w:cs="Times New Roman"/>
          <w:bCs/>
          <w:szCs w:val="24"/>
          <w:lang w:val="fr-FR"/>
        </w:rPr>
      </w:pPr>
      <w:r>
        <w:rPr>
          <w:rFonts w:cs="Times New Roman"/>
          <w:bCs/>
          <w:szCs w:val="24"/>
          <w:lang w:val="fr-FR"/>
        </w:rPr>
        <w:t>Jean-Luc Marion</w:t>
      </w:r>
      <w:r w:rsidR="002E370E">
        <w:rPr>
          <w:rFonts w:cs="Times New Roman"/>
          <w:bCs/>
          <w:szCs w:val="24"/>
          <w:lang w:val="fr-FR"/>
        </w:rPr>
        <w:t xml:space="preserve"> (France)</w:t>
      </w:r>
    </w:p>
    <w:p w:rsidR="0087717D" w:rsidRPr="00601316" w:rsidRDefault="00601316" w:rsidP="002227F8">
      <w:pPr>
        <w:jc w:val="center"/>
        <w:rPr>
          <w:rFonts w:cs="Times New Roman"/>
          <w:szCs w:val="24"/>
          <w:lang w:val="fr-FR"/>
        </w:rPr>
      </w:pPr>
      <w:r w:rsidRPr="00601316">
        <w:rPr>
          <w:rFonts w:cs="Times New Roman"/>
          <w:i/>
          <w:szCs w:val="24"/>
          <w:lang w:val="fr-FR"/>
        </w:rPr>
        <w:t>L’ouverture ph</w:t>
      </w:r>
      <w:r>
        <w:rPr>
          <w:rFonts w:cs="Times New Roman"/>
          <w:i/>
          <w:szCs w:val="24"/>
          <w:lang w:val="fr-FR"/>
        </w:rPr>
        <w:t>énoménale de la révélation</w:t>
      </w:r>
    </w:p>
    <w:p w:rsidR="00601316" w:rsidRDefault="00601316" w:rsidP="0087717D">
      <w:pPr>
        <w:rPr>
          <w:rFonts w:cs="Times New Roman"/>
          <w:lang w:val="fr-FR"/>
        </w:rPr>
      </w:pPr>
    </w:p>
    <w:p w:rsidR="00687DDD" w:rsidRPr="00601316" w:rsidRDefault="00687DDD" w:rsidP="0087717D">
      <w:pPr>
        <w:rPr>
          <w:rFonts w:cs="Times New Roman"/>
          <w:lang w:val="fr-FR"/>
        </w:rPr>
      </w:pPr>
    </w:p>
    <w:p w:rsidR="0087717D" w:rsidRPr="00983343" w:rsidRDefault="0087717D" w:rsidP="00B16331">
      <w:pPr>
        <w:jc w:val="center"/>
        <w:rPr>
          <w:rFonts w:cs="Times New Roman"/>
          <w:b/>
          <w:sz w:val="28"/>
          <w:szCs w:val="28"/>
        </w:rPr>
      </w:pPr>
      <w:r w:rsidRPr="00983343">
        <w:rPr>
          <w:rFonts w:cs="Times New Roman"/>
          <w:b/>
          <w:sz w:val="28"/>
          <w:szCs w:val="28"/>
        </w:rPr>
        <w:t>Thursday</w:t>
      </w:r>
      <w:r w:rsidR="00DD1873" w:rsidRPr="00983343">
        <w:rPr>
          <w:rFonts w:cs="Times New Roman"/>
          <w:b/>
          <w:sz w:val="28"/>
          <w:szCs w:val="28"/>
        </w:rPr>
        <w:t xml:space="preserve">, </w:t>
      </w:r>
      <w:r w:rsidR="00B16331" w:rsidRPr="002E5982">
        <w:rPr>
          <w:rFonts w:cs="Times New Roman"/>
          <w:b/>
          <w:sz w:val="28"/>
          <w:szCs w:val="28"/>
          <w:lang w:val="en-GB"/>
        </w:rPr>
        <w:t>6</w:t>
      </w:r>
      <w:r w:rsidR="00B16331" w:rsidRPr="002E5982">
        <w:rPr>
          <w:rFonts w:cs="Times New Roman"/>
          <w:b/>
          <w:sz w:val="28"/>
          <w:szCs w:val="28"/>
          <w:vertAlign w:val="superscript"/>
          <w:lang w:val="en-GB"/>
        </w:rPr>
        <w:t>th</w:t>
      </w:r>
      <w:r w:rsidR="00B16331" w:rsidRPr="002E5982">
        <w:rPr>
          <w:rFonts w:cs="Times New Roman"/>
          <w:b/>
          <w:sz w:val="28"/>
          <w:szCs w:val="28"/>
          <w:lang w:val="en-GB"/>
        </w:rPr>
        <w:t xml:space="preserve"> September</w:t>
      </w:r>
    </w:p>
    <w:p w:rsidR="0087717D" w:rsidRPr="00983343" w:rsidRDefault="0087717D" w:rsidP="00B16331">
      <w:pPr>
        <w:jc w:val="center"/>
        <w:rPr>
          <w:rFonts w:cs="Times New Roman"/>
        </w:rPr>
      </w:pPr>
    </w:p>
    <w:p w:rsidR="002227F8" w:rsidRDefault="0087717D" w:rsidP="00B16331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9.00 – 10.00</w:t>
      </w:r>
    </w:p>
    <w:p w:rsidR="00687DDD" w:rsidRPr="00601316" w:rsidRDefault="00687DDD" w:rsidP="00B16331">
      <w:pPr>
        <w:jc w:val="center"/>
        <w:rPr>
          <w:rFonts w:cs="Times New Roman"/>
          <w:sz w:val="22"/>
          <w:lang w:val="en-GB"/>
        </w:rPr>
      </w:pPr>
    </w:p>
    <w:p w:rsidR="001C0EBD" w:rsidRDefault="00DD1873" w:rsidP="00B16331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Plenary lecture</w:t>
      </w:r>
      <w:r w:rsidR="001C0EBD" w:rsidRPr="00601316">
        <w:rPr>
          <w:rFonts w:cs="Times New Roman"/>
          <w:b/>
          <w:sz w:val="22"/>
          <w:lang w:val="en-GB"/>
        </w:rPr>
        <w:t xml:space="preserve"> </w:t>
      </w:r>
      <w:r w:rsidR="00601316">
        <w:rPr>
          <w:rFonts w:cs="Times New Roman"/>
          <w:sz w:val="22"/>
          <w:lang w:val="en-GB"/>
        </w:rPr>
        <w:t>(lecture room</w:t>
      </w:r>
      <w:r w:rsidR="001C0EBD" w:rsidRPr="00601316">
        <w:rPr>
          <w:rFonts w:cs="Times New Roman"/>
          <w:sz w:val="22"/>
          <w:lang w:val="en-GB"/>
        </w:rPr>
        <w:t xml:space="preserve"> 1)</w:t>
      </w:r>
    </w:p>
    <w:p w:rsidR="00B16331" w:rsidRPr="00601316" w:rsidRDefault="00B16331" w:rsidP="00B16331">
      <w:pPr>
        <w:jc w:val="center"/>
        <w:rPr>
          <w:rFonts w:cs="Times New Roman"/>
          <w:b/>
          <w:sz w:val="22"/>
          <w:lang w:val="en-GB"/>
        </w:rPr>
      </w:pPr>
    </w:p>
    <w:p w:rsidR="00687DDD" w:rsidRDefault="00687DDD" w:rsidP="00B16331">
      <w:pPr>
        <w:jc w:val="center"/>
        <w:rPr>
          <w:rFonts w:cs="Times New Roman"/>
          <w:bCs/>
          <w:sz w:val="22"/>
          <w:lang w:val="en-GB"/>
        </w:rPr>
      </w:pPr>
      <w:r>
        <w:rPr>
          <w:rFonts w:cs="Times New Roman"/>
          <w:bCs/>
          <w:sz w:val="22"/>
          <w:lang w:val="en-GB"/>
        </w:rPr>
        <w:t>Emmanuel Falque (France)</w:t>
      </w:r>
    </w:p>
    <w:p w:rsidR="0087717D" w:rsidRPr="00601316" w:rsidRDefault="00DD1873" w:rsidP="00B16331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 xml:space="preserve">Which Hermeneutics </w:t>
      </w:r>
      <w:r w:rsidR="00687DDD" w:rsidRPr="00601316">
        <w:rPr>
          <w:rFonts w:cs="Times New Roman"/>
          <w:i/>
          <w:sz w:val="22"/>
          <w:lang w:val="en-GB"/>
        </w:rPr>
        <w:t>for</w:t>
      </w:r>
      <w:r w:rsidRPr="00601316">
        <w:rPr>
          <w:rFonts w:cs="Times New Roman"/>
          <w:i/>
          <w:sz w:val="22"/>
          <w:lang w:val="en-GB"/>
        </w:rPr>
        <w:t xml:space="preserve"> Today? Philosophy and Theology: New Frontiers</w:t>
      </w:r>
    </w:p>
    <w:p w:rsidR="0087717D" w:rsidRPr="00601316" w:rsidRDefault="0087717D" w:rsidP="00B16331">
      <w:pPr>
        <w:jc w:val="center"/>
        <w:rPr>
          <w:rFonts w:cs="Times New Roman"/>
          <w:sz w:val="22"/>
          <w:lang w:val="en-GB"/>
        </w:rPr>
      </w:pPr>
    </w:p>
    <w:p w:rsidR="001C0EBD" w:rsidRPr="00601316" w:rsidRDefault="008825E4" w:rsidP="00B16331">
      <w:pPr>
        <w:jc w:val="center"/>
        <w:rPr>
          <w:rFonts w:cs="Times New Roman"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10.10 – 12.30</w:t>
      </w:r>
    </w:p>
    <w:p w:rsidR="00414F08" w:rsidRDefault="00414F08" w:rsidP="00DD1873">
      <w:pPr>
        <w:rPr>
          <w:rFonts w:cs="Times New Roman"/>
          <w:b/>
          <w:sz w:val="22"/>
          <w:lang w:val="en-GB"/>
        </w:rPr>
      </w:pPr>
    </w:p>
    <w:p w:rsidR="00687DDD" w:rsidRPr="00601316" w:rsidRDefault="00687DDD" w:rsidP="00DD1873">
      <w:pPr>
        <w:rPr>
          <w:rFonts w:cs="Times New Roman"/>
          <w:b/>
          <w:sz w:val="22"/>
          <w:lang w:val="en-GB"/>
        </w:rPr>
        <w:sectPr w:rsidR="00687DDD" w:rsidRPr="00601316" w:rsidSect="00414F0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1814" w:rsidRPr="00BF1814" w:rsidRDefault="00BF1814" w:rsidP="00BF1814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Section A</w:t>
      </w:r>
      <w:r>
        <w:rPr>
          <w:rFonts w:cs="Times New Roman"/>
          <w:b/>
          <w:sz w:val="22"/>
          <w:lang w:val="en-GB"/>
        </w:rPr>
        <w:t xml:space="preserve"> </w:t>
      </w:r>
      <w:r w:rsidRPr="00BF1814">
        <w:rPr>
          <w:rFonts w:cs="Times New Roman"/>
          <w:sz w:val="22"/>
          <w:lang w:val="en-GB"/>
        </w:rPr>
        <w:t>(</w:t>
      </w:r>
      <w:r w:rsidR="00FB4759">
        <w:rPr>
          <w:rFonts w:cs="Times New Roman"/>
          <w:sz w:val="22"/>
          <w:lang w:val="en-GB"/>
        </w:rPr>
        <w:t>Chair: Michael Staudigl</w:t>
      </w:r>
      <w:r>
        <w:rPr>
          <w:rFonts w:cs="Times New Roman"/>
          <w:sz w:val="22"/>
          <w:lang w:val="en-GB"/>
        </w:rPr>
        <w:t>)</w:t>
      </w:r>
    </w:p>
    <w:p w:rsidR="00687DDD" w:rsidRDefault="00687DDD" w:rsidP="00DD1873">
      <w:pPr>
        <w:rPr>
          <w:rFonts w:cs="Times New Roman"/>
          <w:b/>
          <w:bCs/>
          <w:sz w:val="22"/>
          <w:lang w:val="en-GB"/>
        </w:rPr>
      </w:pPr>
    </w:p>
    <w:p w:rsidR="00E36730" w:rsidRDefault="008825E4" w:rsidP="00DD1873">
      <w:pPr>
        <w:rPr>
          <w:rFonts w:cs="Times New Roman"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10.10 – 10.50</w:t>
      </w:r>
      <w:r w:rsidR="0053735C" w:rsidRPr="00601316">
        <w:rPr>
          <w:rFonts w:cs="Times New Roman"/>
          <w:bCs/>
          <w:sz w:val="22"/>
          <w:lang w:val="en-GB"/>
        </w:rPr>
        <w:t xml:space="preserve"> </w:t>
      </w:r>
      <w:r w:rsidR="00DD1873" w:rsidRPr="00601316">
        <w:rPr>
          <w:rFonts w:cs="Times New Roman"/>
          <w:bCs/>
          <w:sz w:val="22"/>
          <w:lang w:val="en-GB"/>
        </w:rPr>
        <w:t>Branko Klun (Slovenia),</w:t>
      </w:r>
      <w:r w:rsidR="00DD1873" w:rsidRPr="00601316">
        <w:rPr>
          <w:rFonts w:cs="Times New Roman"/>
          <w:sz w:val="22"/>
          <w:lang w:val="en-GB"/>
        </w:rPr>
        <w:t xml:space="preserve"> </w:t>
      </w:r>
      <w:proofErr w:type="spellStart"/>
      <w:r w:rsidR="00DD1873" w:rsidRPr="00601316">
        <w:rPr>
          <w:rFonts w:cs="Times New Roman"/>
          <w:i/>
          <w:sz w:val="22"/>
          <w:lang w:val="en-GB"/>
        </w:rPr>
        <w:t>Givenness</w:t>
      </w:r>
      <w:proofErr w:type="spellEnd"/>
      <w:r w:rsidR="00DD1873" w:rsidRPr="00601316">
        <w:rPr>
          <w:rFonts w:cs="Times New Roman"/>
          <w:i/>
          <w:sz w:val="22"/>
          <w:lang w:val="en-GB"/>
        </w:rPr>
        <w:t xml:space="preserve"> and Recognition. A Phenomeno</w:t>
      </w:r>
      <w:r w:rsidR="00687DDD">
        <w:rPr>
          <w:rFonts w:cs="Times New Roman"/>
          <w:i/>
          <w:sz w:val="22"/>
          <w:lang w:val="en-GB"/>
        </w:rPr>
        <w:softHyphen/>
      </w:r>
      <w:r w:rsidR="00DD1873" w:rsidRPr="00601316">
        <w:rPr>
          <w:rFonts w:cs="Times New Roman"/>
          <w:i/>
          <w:sz w:val="22"/>
          <w:lang w:val="en-GB"/>
        </w:rPr>
        <w:t>logical Turn and Its Relevance for Theology</w:t>
      </w:r>
    </w:p>
    <w:p w:rsidR="00E36730" w:rsidRDefault="00E36730" w:rsidP="00DD1873">
      <w:pPr>
        <w:rPr>
          <w:rFonts w:cs="Times New Roman"/>
          <w:sz w:val="22"/>
          <w:lang w:val="en-GB"/>
        </w:rPr>
      </w:pPr>
    </w:p>
    <w:p w:rsidR="00DD1873" w:rsidRPr="00E36730" w:rsidRDefault="00DD1873" w:rsidP="00DD1873">
      <w:pPr>
        <w:rPr>
          <w:rFonts w:cs="Times New Roman"/>
          <w:bCs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Section B </w:t>
      </w:r>
      <w:r w:rsidRPr="00601316">
        <w:rPr>
          <w:rFonts w:cs="Times New Roman"/>
          <w:sz w:val="22"/>
          <w:lang w:val="en-GB"/>
        </w:rPr>
        <w:t>(</w:t>
      </w:r>
      <w:r w:rsidR="00FB4759">
        <w:rPr>
          <w:rFonts w:cs="Times New Roman"/>
          <w:sz w:val="22"/>
          <w:lang w:val="en-GB"/>
        </w:rPr>
        <w:t>Chair: Lenart Škof</w:t>
      </w:r>
      <w:r w:rsidRPr="00601316">
        <w:rPr>
          <w:rFonts w:cs="Times New Roman"/>
          <w:sz w:val="22"/>
          <w:lang w:val="en-GB"/>
        </w:rPr>
        <w:t>)</w:t>
      </w:r>
    </w:p>
    <w:p w:rsidR="00DD1873" w:rsidRPr="00601316" w:rsidRDefault="00DD1873" w:rsidP="00DD1873">
      <w:pPr>
        <w:rPr>
          <w:rFonts w:cs="Times New Roman"/>
          <w:b/>
          <w:bCs/>
          <w:color w:val="000000"/>
          <w:sz w:val="22"/>
          <w:lang w:val="en-GB"/>
        </w:rPr>
      </w:pPr>
    </w:p>
    <w:p w:rsidR="0025696E" w:rsidRPr="0025696E" w:rsidRDefault="008825E4" w:rsidP="0025696E">
      <w:pPr>
        <w:rPr>
          <w:rFonts w:cs="Times New Roman"/>
          <w:bCs/>
          <w:sz w:val="22"/>
          <w:lang w:val="en-GB"/>
        </w:rPr>
        <w:sectPr w:rsidR="0025696E" w:rsidRPr="0025696E" w:rsidSect="00414F0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cs="Times New Roman"/>
          <w:b/>
          <w:bCs/>
          <w:sz w:val="22"/>
          <w:lang w:val="en-GB"/>
        </w:rPr>
        <w:t>10.10 – 10.50</w:t>
      </w:r>
      <w:r w:rsidR="00E36730" w:rsidRPr="00601316">
        <w:rPr>
          <w:rFonts w:cs="Times New Roman"/>
          <w:b/>
          <w:bCs/>
          <w:sz w:val="22"/>
          <w:lang w:val="en-GB"/>
        </w:rPr>
        <w:t xml:space="preserve"> </w:t>
      </w:r>
      <w:proofErr w:type="spellStart"/>
      <w:r w:rsidR="0025696E" w:rsidRPr="00601316">
        <w:rPr>
          <w:rFonts w:cs="Times New Roman"/>
          <w:bCs/>
          <w:sz w:val="22"/>
          <w:lang w:val="en-GB"/>
        </w:rPr>
        <w:t>Nikolaas</w:t>
      </w:r>
      <w:proofErr w:type="spellEnd"/>
      <w:r w:rsidR="0025696E" w:rsidRPr="00601316">
        <w:rPr>
          <w:rFonts w:cs="Times New Roman"/>
          <w:bCs/>
          <w:sz w:val="22"/>
          <w:lang w:val="en-GB"/>
        </w:rPr>
        <w:t xml:space="preserve"> </w:t>
      </w:r>
      <w:proofErr w:type="spellStart"/>
      <w:r w:rsidR="0025696E" w:rsidRPr="00601316">
        <w:rPr>
          <w:rFonts w:cs="Times New Roman"/>
          <w:bCs/>
          <w:sz w:val="22"/>
          <w:lang w:val="en-GB"/>
        </w:rPr>
        <w:t>Deketelaere</w:t>
      </w:r>
      <w:proofErr w:type="spellEnd"/>
      <w:r w:rsidR="0025696E" w:rsidRPr="00601316">
        <w:rPr>
          <w:rFonts w:cs="Times New Roman"/>
          <w:bCs/>
          <w:sz w:val="22"/>
          <w:lang w:val="en-GB"/>
        </w:rPr>
        <w:t xml:space="preserve"> (Great Britain</w:t>
      </w:r>
      <w:r w:rsidR="0025696E" w:rsidRPr="00601316">
        <w:rPr>
          <w:rFonts w:cs="Times New Roman"/>
          <w:b/>
          <w:bCs/>
          <w:sz w:val="22"/>
          <w:lang w:val="en-GB"/>
        </w:rPr>
        <w:t>)</w:t>
      </w:r>
      <w:r w:rsidR="0025696E" w:rsidRPr="00601316">
        <w:rPr>
          <w:rFonts w:cs="Times New Roman"/>
          <w:bCs/>
          <w:sz w:val="22"/>
          <w:lang w:val="en-GB"/>
        </w:rPr>
        <w:t>,</w:t>
      </w:r>
      <w:r w:rsidR="0025696E" w:rsidRPr="00601316">
        <w:rPr>
          <w:rFonts w:cs="Times New Roman"/>
          <w:sz w:val="22"/>
          <w:lang w:val="en-GB"/>
        </w:rPr>
        <w:t xml:space="preserve"> </w:t>
      </w:r>
      <w:r w:rsidR="0025696E" w:rsidRPr="00601316">
        <w:rPr>
          <w:rFonts w:cs="Times New Roman"/>
          <w:i/>
          <w:sz w:val="22"/>
          <w:lang w:val="en-GB"/>
        </w:rPr>
        <w:t>Revelation and Nothingness: Towards an Existential Phenomenology of Religion</w:t>
      </w:r>
    </w:p>
    <w:p w:rsidR="00A91E3F" w:rsidRDefault="00A91E3F" w:rsidP="00CE3117">
      <w:pPr>
        <w:jc w:val="center"/>
        <w:rPr>
          <w:rFonts w:cs="Times New Roman"/>
          <w:b/>
          <w:bCs/>
          <w:sz w:val="22"/>
          <w:lang w:val="en-GB"/>
        </w:rPr>
      </w:pPr>
    </w:p>
    <w:p w:rsidR="00E36730" w:rsidRPr="00CE3117" w:rsidRDefault="0025696E" w:rsidP="00CE3117">
      <w:pPr>
        <w:jc w:val="center"/>
        <w:rPr>
          <w:rFonts w:cs="Times New Roman"/>
          <w:bCs/>
          <w:sz w:val="22"/>
          <w:lang w:val="en-GB"/>
        </w:rPr>
      </w:pPr>
      <w:r w:rsidRPr="0025696E">
        <w:rPr>
          <w:rFonts w:cs="Times New Roman"/>
          <w:bCs/>
          <w:sz w:val="22"/>
          <w:lang w:val="en-GB"/>
        </w:rPr>
        <w:t xml:space="preserve">coffee </w:t>
      </w:r>
      <w:r w:rsidR="00CE3117">
        <w:rPr>
          <w:rFonts w:cs="Times New Roman"/>
          <w:bCs/>
          <w:sz w:val="22"/>
          <w:lang w:val="en-GB"/>
        </w:rPr>
        <w:t xml:space="preserve">&amp; tea </w:t>
      </w:r>
      <w:r w:rsidRPr="0025696E">
        <w:rPr>
          <w:rFonts w:cs="Times New Roman"/>
          <w:bCs/>
          <w:sz w:val="22"/>
          <w:lang w:val="en-GB"/>
        </w:rPr>
        <w:t>break</w:t>
      </w:r>
    </w:p>
    <w:p w:rsidR="0025696E" w:rsidRDefault="0025696E" w:rsidP="0025696E">
      <w:pPr>
        <w:rPr>
          <w:rFonts w:cs="Times New Roman"/>
          <w:b/>
          <w:bCs/>
          <w:sz w:val="22"/>
          <w:lang w:val="en-GB"/>
        </w:rPr>
      </w:pPr>
    </w:p>
    <w:p w:rsidR="00CE3117" w:rsidRDefault="00CE3117" w:rsidP="0025696E">
      <w:pPr>
        <w:rPr>
          <w:rFonts w:cs="Times New Roman"/>
          <w:b/>
          <w:bCs/>
          <w:sz w:val="22"/>
          <w:lang w:val="en-GB"/>
        </w:rPr>
        <w:sectPr w:rsidR="00CE3117" w:rsidSect="0025696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6730" w:rsidRPr="00CE3117" w:rsidRDefault="008825E4" w:rsidP="0025696E">
      <w:pPr>
        <w:rPr>
          <w:rFonts w:cs="Times New Roman"/>
          <w:b/>
          <w:bCs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11.10</w:t>
      </w:r>
      <w:r w:rsidR="0025696E" w:rsidRPr="00CE3117">
        <w:rPr>
          <w:rFonts w:cs="Times New Roman"/>
          <w:b/>
          <w:bCs/>
          <w:sz w:val="22"/>
          <w:lang w:val="en-GB"/>
        </w:rPr>
        <w:t xml:space="preserve"> – 11.</w:t>
      </w:r>
      <w:r>
        <w:rPr>
          <w:rFonts w:cs="Times New Roman"/>
          <w:b/>
          <w:bCs/>
          <w:sz w:val="22"/>
          <w:lang w:val="en-GB"/>
        </w:rPr>
        <w:t>50</w:t>
      </w:r>
      <w:r w:rsidR="0025696E" w:rsidRPr="00CE3117">
        <w:rPr>
          <w:rFonts w:cs="Times New Roman"/>
          <w:b/>
          <w:bCs/>
          <w:sz w:val="22"/>
          <w:lang w:val="en-GB"/>
        </w:rPr>
        <w:t xml:space="preserve"> </w:t>
      </w:r>
      <w:r w:rsidR="0025696E" w:rsidRPr="00CE3117">
        <w:rPr>
          <w:rFonts w:cs="Times New Roman"/>
          <w:bCs/>
          <w:sz w:val="22"/>
          <w:lang w:val="en-GB"/>
        </w:rPr>
        <w:t xml:space="preserve">Christian </w:t>
      </w:r>
      <w:proofErr w:type="spellStart"/>
      <w:r w:rsidR="0025696E" w:rsidRPr="00CE3117">
        <w:rPr>
          <w:rFonts w:cs="Times New Roman"/>
          <w:bCs/>
          <w:sz w:val="22"/>
          <w:lang w:val="en-GB"/>
        </w:rPr>
        <w:t>Rößner</w:t>
      </w:r>
      <w:proofErr w:type="spellEnd"/>
      <w:r w:rsidR="0025696E" w:rsidRPr="00CE3117">
        <w:rPr>
          <w:rFonts w:cs="Times New Roman"/>
          <w:bCs/>
          <w:sz w:val="22"/>
          <w:lang w:val="en-GB"/>
        </w:rPr>
        <w:t xml:space="preserve"> (Austria),</w:t>
      </w:r>
      <w:r w:rsidR="0025696E" w:rsidRPr="00CE3117">
        <w:rPr>
          <w:rFonts w:cs="Times New Roman"/>
          <w:sz w:val="22"/>
          <w:lang w:val="en-GB"/>
        </w:rPr>
        <w:t xml:space="preserve"> </w:t>
      </w:r>
      <w:r w:rsidR="0025696E" w:rsidRPr="00CE3117">
        <w:rPr>
          <w:rFonts w:cs="Times New Roman"/>
          <w:i/>
          <w:sz w:val="22"/>
          <w:lang w:val="en-GB"/>
        </w:rPr>
        <w:t>Mysticism Instead of Metaphysics: Marion’s Phenomenology of</w:t>
      </w:r>
      <w:r w:rsidR="006A1EC1">
        <w:rPr>
          <w:rFonts w:cs="Times New Roman"/>
          <w:i/>
          <w:sz w:val="22"/>
          <w:lang w:val="en-GB"/>
        </w:rPr>
        <w:t xml:space="preserve"> Revelation</w:t>
      </w:r>
    </w:p>
    <w:p w:rsidR="00E36730" w:rsidRPr="00CE3117" w:rsidRDefault="00E36730" w:rsidP="0025696E">
      <w:pPr>
        <w:rPr>
          <w:rFonts w:cs="Times New Roman"/>
          <w:b/>
          <w:bCs/>
          <w:sz w:val="22"/>
          <w:lang w:val="en-GB"/>
        </w:rPr>
      </w:pPr>
    </w:p>
    <w:p w:rsidR="00E36730" w:rsidRPr="00CE3117" w:rsidRDefault="0025696E" w:rsidP="0025696E">
      <w:pPr>
        <w:rPr>
          <w:rFonts w:cs="Times New Roman"/>
          <w:b/>
          <w:bCs/>
          <w:sz w:val="22"/>
          <w:lang w:val="en-GB"/>
        </w:rPr>
      </w:pPr>
      <w:r w:rsidRPr="00CE3117">
        <w:rPr>
          <w:rFonts w:cs="Times New Roman"/>
          <w:b/>
          <w:bCs/>
          <w:sz w:val="22"/>
          <w:lang w:val="en-GB"/>
        </w:rPr>
        <w:t>11.</w:t>
      </w:r>
      <w:r w:rsidR="008825E4">
        <w:rPr>
          <w:rFonts w:cs="Times New Roman"/>
          <w:b/>
          <w:sz w:val="22"/>
          <w:lang w:val="en-GB"/>
        </w:rPr>
        <w:t>50 – 12.30</w:t>
      </w:r>
      <w:r w:rsidRPr="00CE3117">
        <w:rPr>
          <w:rFonts w:cs="Times New Roman"/>
          <w:sz w:val="22"/>
          <w:lang w:val="en-GB"/>
        </w:rPr>
        <w:t xml:space="preserve"> </w:t>
      </w:r>
      <w:r w:rsidRPr="00CE3117">
        <w:rPr>
          <w:rFonts w:cs="Times New Roman"/>
          <w:bCs/>
          <w:sz w:val="22"/>
          <w:lang w:val="en-GB"/>
        </w:rPr>
        <w:t xml:space="preserve">Sofia Emilia </w:t>
      </w:r>
      <w:proofErr w:type="spellStart"/>
      <w:r w:rsidRPr="00CE3117">
        <w:rPr>
          <w:rFonts w:cs="Times New Roman"/>
          <w:bCs/>
          <w:sz w:val="22"/>
          <w:lang w:val="en-GB"/>
        </w:rPr>
        <w:t>Holopainen</w:t>
      </w:r>
      <w:proofErr w:type="spellEnd"/>
      <w:r w:rsidRPr="00CE3117">
        <w:rPr>
          <w:rFonts w:cs="Times New Roman"/>
          <w:bCs/>
          <w:sz w:val="22"/>
          <w:lang w:val="en-GB"/>
        </w:rPr>
        <w:t xml:space="preserve"> (Finland),</w:t>
      </w:r>
      <w:r w:rsidRPr="00CE3117">
        <w:rPr>
          <w:rFonts w:cs="Times New Roman"/>
          <w:b/>
          <w:bCs/>
          <w:sz w:val="22"/>
          <w:lang w:val="en-GB"/>
        </w:rPr>
        <w:t xml:space="preserve"> </w:t>
      </w:r>
      <w:r w:rsidRPr="00CE3117">
        <w:rPr>
          <w:rFonts w:cs="Times New Roman"/>
          <w:i/>
          <w:sz w:val="22"/>
          <w:lang w:val="en-GB"/>
        </w:rPr>
        <w:t>How love can be a way of knowing, if it is incommensurable with all other kinds of knowing? Jean-Luc Marion and the third order of charity</w:t>
      </w:r>
    </w:p>
    <w:p w:rsidR="00CE3117" w:rsidRPr="00CE3117" w:rsidRDefault="008825E4" w:rsidP="0025696E">
      <w:pPr>
        <w:rPr>
          <w:rFonts w:cs="Times New Roman"/>
          <w:i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11.10 – 11.50</w:t>
      </w:r>
      <w:r w:rsidR="0025696E" w:rsidRPr="00CE3117">
        <w:rPr>
          <w:rFonts w:cs="Times New Roman"/>
          <w:bCs/>
          <w:sz w:val="22"/>
          <w:lang w:val="en-GB"/>
        </w:rPr>
        <w:t xml:space="preserve"> Luka Trebežnik (Slovenia),</w:t>
      </w:r>
      <w:r w:rsidR="0025696E" w:rsidRPr="00CE3117">
        <w:rPr>
          <w:rFonts w:cs="Times New Roman"/>
          <w:b/>
          <w:bCs/>
          <w:sz w:val="22"/>
          <w:lang w:val="en-GB"/>
        </w:rPr>
        <w:t xml:space="preserve"> </w:t>
      </w:r>
      <w:r w:rsidR="0025696E" w:rsidRPr="00CE3117">
        <w:rPr>
          <w:rFonts w:cs="Times New Roman"/>
          <w:i/>
          <w:sz w:val="22"/>
          <w:lang w:val="en-GB"/>
        </w:rPr>
        <w:t>On Waiting, Awaiting and the Hyperbolical Nature of Language</w:t>
      </w:r>
    </w:p>
    <w:p w:rsidR="00CE3117" w:rsidRPr="00CE3117" w:rsidRDefault="00CE3117" w:rsidP="0025696E">
      <w:pPr>
        <w:rPr>
          <w:rFonts w:cs="Times New Roman"/>
          <w:b/>
          <w:bCs/>
          <w:sz w:val="22"/>
          <w:lang w:val="en-GB"/>
        </w:rPr>
      </w:pPr>
    </w:p>
    <w:p w:rsidR="00E36730" w:rsidRPr="00CE3117" w:rsidRDefault="008825E4" w:rsidP="0025696E">
      <w:pPr>
        <w:rPr>
          <w:rFonts w:cs="Times New Roman"/>
          <w:b/>
          <w:bCs/>
          <w:sz w:val="22"/>
          <w:lang w:val="en-GB"/>
        </w:rPr>
      </w:pPr>
      <w:r>
        <w:rPr>
          <w:rFonts w:cs="Times New Roman"/>
          <w:b/>
          <w:bCs/>
          <w:sz w:val="22"/>
          <w:lang w:val="en-GB"/>
        </w:rPr>
        <w:t>11.50 – 12.30</w:t>
      </w:r>
      <w:r w:rsidR="00CE3117" w:rsidRPr="00CE3117">
        <w:rPr>
          <w:rFonts w:cs="Times New Roman"/>
          <w:b/>
          <w:bCs/>
          <w:sz w:val="22"/>
          <w:lang w:val="en-GB"/>
        </w:rPr>
        <w:t xml:space="preserve"> </w:t>
      </w:r>
      <w:r w:rsidR="00CE3117" w:rsidRPr="00CE3117">
        <w:rPr>
          <w:rFonts w:cs="Times New Roman"/>
          <w:bCs/>
          <w:sz w:val="22"/>
          <w:lang w:val="en-GB"/>
        </w:rPr>
        <w:t>Jason W. Alvis (Austria),</w:t>
      </w:r>
      <w:r w:rsidR="00CE3117" w:rsidRPr="00CE3117">
        <w:rPr>
          <w:rFonts w:cs="Times New Roman"/>
          <w:sz w:val="22"/>
          <w:lang w:val="en-GB"/>
        </w:rPr>
        <w:t xml:space="preserve"> </w:t>
      </w:r>
      <w:r w:rsidR="00CE3117" w:rsidRPr="00CE3117">
        <w:rPr>
          <w:rFonts w:cs="Times New Roman"/>
          <w:i/>
          <w:sz w:val="22"/>
          <w:lang w:val="en-GB"/>
        </w:rPr>
        <w:t>The Counter-</w:t>
      </w:r>
      <w:proofErr w:type="spellStart"/>
      <w:r w:rsidR="00CE3117" w:rsidRPr="00CE3117">
        <w:rPr>
          <w:rFonts w:cs="Times New Roman"/>
          <w:i/>
          <w:sz w:val="22"/>
          <w:lang w:val="en-GB"/>
        </w:rPr>
        <w:t>spectacularity</w:t>
      </w:r>
      <w:proofErr w:type="spellEnd"/>
      <w:r w:rsidR="00CE3117" w:rsidRPr="00CE3117">
        <w:rPr>
          <w:rFonts w:cs="Times New Roman"/>
          <w:i/>
          <w:sz w:val="22"/>
          <w:lang w:val="en-GB"/>
        </w:rPr>
        <w:t xml:space="preserve"> of Religion: Or, a Case for Inconspicuousness</w:t>
      </w:r>
    </w:p>
    <w:p w:rsidR="00E36730" w:rsidRPr="00CE3117" w:rsidRDefault="00E36730" w:rsidP="0025696E">
      <w:pPr>
        <w:rPr>
          <w:rFonts w:cs="Times New Roman"/>
          <w:b/>
          <w:bCs/>
          <w:sz w:val="22"/>
          <w:lang w:val="en-GB"/>
        </w:rPr>
      </w:pPr>
    </w:p>
    <w:p w:rsidR="00CE3117" w:rsidRDefault="00CE3117" w:rsidP="003D5E49">
      <w:pPr>
        <w:rPr>
          <w:rFonts w:cs="Times New Roman"/>
          <w:b/>
          <w:sz w:val="22"/>
          <w:lang w:val="en-GB"/>
        </w:rPr>
        <w:sectPr w:rsidR="00CE3117" w:rsidSect="00CE311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7DDD" w:rsidRDefault="00687DDD" w:rsidP="003D5E49">
      <w:pPr>
        <w:rPr>
          <w:rFonts w:cs="Times New Roman"/>
          <w:b/>
          <w:sz w:val="22"/>
          <w:lang w:val="en-GB"/>
        </w:rPr>
      </w:pPr>
    </w:p>
    <w:p w:rsidR="00CE3117" w:rsidRDefault="00CE3117" w:rsidP="002227F8">
      <w:pPr>
        <w:jc w:val="center"/>
        <w:rPr>
          <w:rFonts w:cs="Times New Roman"/>
          <w:b/>
          <w:sz w:val="22"/>
          <w:lang w:val="en-GB"/>
        </w:rPr>
      </w:pPr>
    </w:p>
    <w:p w:rsidR="0087717D" w:rsidRDefault="0087717D" w:rsidP="002227F8">
      <w:pPr>
        <w:jc w:val="center"/>
        <w:rPr>
          <w:rFonts w:cs="Times New Roman"/>
          <w:b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Lunch break</w:t>
      </w:r>
    </w:p>
    <w:p w:rsidR="002E370E" w:rsidRDefault="002E370E" w:rsidP="002227F8">
      <w:pPr>
        <w:jc w:val="center"/>
        <w:rPr>
          <w:rFonts w:cs="Times New Roman"/>
          <w:b/>
          <w:sz w:val="22"/>
          <w:lang w:val="en-GB"/>
        </w:rPr>
      </w:pPr>
    </w:p>
    <w:p w:rsidR="00B02A56" w:rsidRPr="00601316" w:rsidRDefault="00B02A56" w:rsidP="002227F8">
      <w:pPr>
        <w:jc w:val="center"/>
        <w:rPr>
          <w:rFonts w:cs="Times New Roman"/>
          <w:b/>
          <w:sz w:val="22"/>
          <w:lang w:val="en-GB"/>
        </w:rPr>
      </w:pPr>
    </w:p>
    <w:p w:rsidR="002227F8" w:rsidRDefault="0087717D" w:rsidP="002227F8">
      <w:pPr>
        <w:jc w:val="center"/>
        <w:rPr>
          <w:rFonts w:cs="Times New Roman"/>
          <w:b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14.30 – 15.30</w:t>
      </w:r>
    </w:p>
    <w:p w:rsidR="002E370E" w:rsidRPr="00601316" w:rsidRDefault="002E370E" w:rsidP="002227F8">
      <w:pPr>
        <w:jc w:val="center"/>
        <w:rPr>
          <w:rFonts w:cs="Times New Roman"/>
          <w:b/>
          <w:sz w:val="22"/>
          <w:lang w:val="en-GB"/>
        </w:rPr>
      </w:pPr>
    </w:p>
    <w:p w:rsidR="0087717D" w:rsidRDefault="00DD1873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P</w:t>
      </w:r>
      <w:r w:rsidR="0087717D" w:rsidRPr="00601316">
        <w:rPr>
          <w:rFonts w:cs="Times New Roman"/>
          <w:b/>
          <w:sz w:val="22"/>
          <w:lang w:val="en-GB"/>
        </w:rPr>
        <w:t>lenary lecture</w:t>
      </w:r>
      <w:r w:rsidRPr="00601316">
        <w:rPr>
          <w:rFonts w:cs="Times New Roman"/>
          <w:b/>
          <w:sz w:val="22"/>
          <w:lang w:val="en-GB"/>
        </w:rPr>
        <w:t xml:space="preserve"> </w:t>
      </w:r>
      <w:r w:rsidR="00B16331">
        <w:rPr>
          <w:rFonts w:cs="Times New Roman"/>
          <w:sz w:val="22"/>
          <w:lang w:val="en-GB"/>
        </w:rPr>
        <w:t xml:space="preserve">(lecture </w:t>
      </w:r>
      <w:r w:rsidRPr="00601316">
        <w:rPr>
          <w:rFonts w:cs="Times New Roman"/>
          <w:sz w:val="22"/>
          <w:lang w:val="en-GB"/>
        </w:rPr>
        <w:t>room 1</w:t>
      </w:r>
      <w:r w:rsidR="0053735C" w:rsidRPr="00601316">
        <w:rPr>
          <w:rFonts w:cs="Times New Roman"/>
          <w:sz w:val="22"/>
          <w:lang w:val="en-GB"/>
        </w:rPr>
        <w:t>)</w:t>
      </w:r>
    </w:p>
    <w:p w:rsidR="00B16331" w:rsidRPr="00601316" w:rsidRDefault="00B16331" w:rsidP="002227F8">
      <w:pPr>
        <w:jc w:val="center"/>
        <w:rPr>
          <w:rFonts w:cs="Times New Roman"/>
          <w:sz w:val="22"/>
          <w:lang w:val="en-GB"/>
        </w:rPr>
      </w:pPr>
    </w:p>
    <w:p w:rsidR="002E370E" w:rsidRDefault="002E370E" w:rsidP="002227F8">
      <w:pPr>
        <w:jc w:val="center"/>
        <w:rPr>
          <w:rFonts w:cs="Times New Roman"/>
          <w:bCs/>
          <w:sz w:val="22"/>
          <w:lang w:val="en-GB"/>
        </w:rPr>
      </w:pPr>
      <w:r>
        <w:rPr>
          <w:rFonts w:cs="Times New Roman"/>
          <w:bCs/>
          <w:sz w:val="22"/>
          <w:lang w:val="en-GB"/>
        </w:rPr>
        <w:t xml:space="preserve">Reinhold </w:t>
      </w:r>
      <w:proofErr w:type="spellStart"/>
      <w:r>
        <w:rPr>
          <w:rFonts w:cs="Times New Roman"/>
          <w:bCs/>
          <w:sz w:val="22"/>
          <w:lang w:val="en-GB"/>
        </w:rPr>
        <w:t>Esterbauer</w:t>
      </w:r>
      <w:proofErr w:type="spellEnd"/>
      <w:r>
        <w:rPr>
          <w:rFonts w:cs="Times New Roman"/>
          <w:bCs/>
          <w:sz w:val="22"/>
          <w:lang w:val="en-GB"/>
        </w:rPr>
        <w:t xml:space="preserve"> (Austria)</w:t>
      </w:r>
    </w:p>
    <w:p w:rsidR="0053735C" w:rsidRPr="00601316" w:rsidRDefault="0053735C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>The Flesh of Creation. Notes on M. Merleau-Ponty</w:t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BA1501" w:rsidRDefault="008825E4" w:rsidP="002227F8">
      <w:pPr>
        <w:jc w:val="center"/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15.40 – 18.00</w:t>
      </w:r>
    </w:p>
    <w:p w:rsidR="002E370E" w:rsidRDefault="002E370E" w:rsidP="002E370E">
      <w:pPr>
        <w:rPr>
          <w:rFonts w:cs="Times New Roman"/>
          <w:b/>
          <w:sz w:val="22"/>
          <w:lang w:val="en-GB"/>
        </w:rPr>
      </w:pPr>
    </w:p>
    <w:p w:rsidR="002E370E" w:rsidRPr="00601316" w:rsidRDefault="002E370E" w:rsidP="002E370E">
      <w:pPr>
        <w:rPr>
          <w:rFonts w:cs="Times New Roman"/>
          <w:b/>
          <w:sz w:val="22"/>
          <w:lang w:val="en-GB"/>
        </w:rPr>
        <w:sectPr w:rsidR="002E370E" w:rsidRPr="00601316" w:rsidSect="00414F0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59F6" w:rsidRPr="00601316" w:rsidRDefault="00F659F6" w:rsidP="00F659F6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Section A </w:t>
      </w:r>
      <w:r w:rsidR="00FB4759">
        <w:rPr>
          <w:rFonts w:cs="Times New Roman"/>
          <w:sz w:val="22"/>
          <w:lang w:val="en-GB"/>
        </w:rPr>
        <w:t>(Chair: Jason W. Alvis</w:t>
      </w:r>
      <w:r w:rsidRPr="00601316">
        <w:rPr>
          <w:rFonts w:cs="Times New Roman"/>
          <w:sz w:val="22"/>
          <w:lang w:val="en-GB"/>
        </w:rPr>
        <w:t xml:space="preserve">) </w:t>
      </w:r>
    </w:p>
    <w:p w:rsidR="00BA1501" w:rsidRPr="00601316" w:rsidRDefault="00BA1501" w:rsidP="00F659F6">
      <w:pPr>
        <w:rPr>
          <w:rFonts w:cs="Times New Roman"/>
          <w:sz w:val="22"/>
          <w:lang w:val="en-GB"/>
        </w:rPr>
      </w:pPr>
    </w:p>
    <w:p w:rsidR="0014360A" w:rsidRDefault="008825E4" w:rsidP="00F659F6">
      <w:pPr>
        <w:rPr>
          <w:rFonts w:cs="Times New Roman"/>
          <w:i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15.40 – 16.20</w:t>
      </w:r>
      <w:r w:rsidR="00B02A56">
        <w:rPr>
          <w:rFonts w:cs="Times New Roman"/>
          <w:bCs/>
          <w:sz w:val="22"/>
          <w:lang w:val="en-GB"/>
        </w:rPr>
        <w:t xml:space="preserve"> </w:t>
      </w:r>
      <w:proofErr w:type="spellStart"/>
      <w:r w:rsidR="0014360A" w:rsidRPr="00601316">
        <w:rPr>
          <w:rFonts w:cs="Times New Roman"/>
          <w:bCs/>
          <w:sz w:val="22"/>
          <w:lang w:val="en-GB"/>
        </w:rPr>
        <w:t>Kristóf</w:t>
      </w:r>
      <w:proofErr w:type="spellEnd"/>
      <w:r w:rsidR="0014360A" w:rsidRPr="00601316">
        <w:rPr>
          <w:rFonts w:cs="Times New Roman"/>
          <w:bCs/>
          <w:sz w:val="22"/>
          <w:lang w:val="en-GB"/>
        </w:rPr>
        <w:t xml:space="preserve"> </w:t>
      </w:r>
      <w:proofErr w:type="spellStart"/>
      <w:r w:rsidR="0014360A" w:rsidRPr="00601316">
        <w:rPr>
          <w:rFonts w:cs="Times New Roman"/>
          <w:bCs/>
          <w:sz w:val="22"/>
          <w:lang w:val="en-GB"/>
        </w:rPr>
        <w:t>Oltvai</w:t>
      </w:r>
      <w:proofErr w:type="spellEnd"/>
      <w:r w:rsidR="0014360A" w:rsidRPr="00601316">
        <w:rPr>
          <w:rFonts w:cs="Times New Roman"/>
          <w:bCs/>
          <w:sz w:val="22"/>
          <w:lang w:val="en-GB"/>
        </w:rPr>
        <w:t xml:space="preserve"> (USA),</w:t>
      </w:r>
      <w:r w:rsidR="0014360A" w:rsidRPr="00601316">
        <w:rPr>
          <w:rFonts w:cs="Times New Roman"/>
          <w:i/>
          <w:sz w:val="22"/>
          <w:lang w:val="en-GB"/>
        </w:rPr>
        <w:t xml:space="preserve"> </w:t>
      </w:r>
    </w:p>
    <w:p w:rsidR="0014360A" w:rsidRDefault="0014360A" w:rsidP="00F659F6">
      <w:pPr>
        <w:rPr>
          <w:rFonts w:cs="Times New Roman"/>
          <w:bCs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>Exegesis as Experience: Christology, authority, and the return of sola scriptura in Henry and Marion</w:t>
      </w:r>
      <w:r w:rsidRPr="00601316">
        <w:rPr>
          <w:rFonts w:cs="Times New Roman"/>
          <w:bCs/>
          <w:sz w:val="22"/>
          <w:lang w:val="en-GB"/>
        </w:rPr>
        <w:t xml:space="preserve"> </w:t>
      </w:r>
    </w:p>
    <w:p w:rsidR="0014360A" w:rsidRDefault="0014360A" w:rsidP="00F659F6">
      <w:pPr>
        <w:rPr>
          <w:rFonts w:cs="Times New Roman"/>
          <w:bCs/>
          <w:sz w:val="22"/>
          <w:lang w:val="en-GB"/>
        </w:rPr>
      </w:pPr>
    </w:p>
    <w:p w:rsidR="00B02A56" w:rsidRPr="0014360A" w:rsidRDefault="00B02A56" w:rsidP="0087717D">
      <w:pPr>
        <w:rPr>
          <w:rFonts w:cs="Times New Roman"/>
          <w:sz w:val="22"/>
          <w:lang w:val="en-GB"/>
        </w:rPr>
      </w:pPr>
    </w:p>
    <w:p w:rsidR="00CE3117" w:rsidRPr="00CE3117" w:rsidRDefault="008825E4" w:rsidP="00F659F6">
      <w:pPr>
        <w:rPr>
          <w:rFonts w:cs="Times New Roman"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16.20 – 17.00</w:t>
      </w:r>
      <w:r w:rsidR="0014360A">
        <w:rPr>
          <w:rFonts w:cs="Times New Roman"/>
          <w:b/>
          <w:sz w:val="22"/>
          <w:lang w:val="en-GB"/>
        </w:rPr>
        <w:t xml:space="preserve"> </w:t>
      </w:r>
      <w:r w:rsidR="0014360A" w:rsidRPr="00601316">
        <w:rPr>
          <w:rFonts w:cs="Times New Roman"/>
          <w:bCs/>
          <w:sz w:val="22"/>
          <w:lang w:val="en-GB"/>
        </w:rPr>
        <w:t xml:space="preserve">Stephanie </w:t>
      </w:r>
      <w:proofErr w:type="spellStart"/>
      <w:r w:rsidR="0014360A" w:rsidRPr="00601316">
        <w:rPr>
          <w:rFonts w:cs="Times New Roman"/>
          <w:bCs/>
          <w:sz w:val="22"/>
          <w:lang w:val="en-GB"/>
        </w:rPr>
        <w:t>Rumpza</w:t>
      </w:r>
      <w:proofErr w:type="spellEnd"/>
      <w:r w:rsidR="0014360A" w:rsidRPr="00601316">
        <w:rPr>
          <w:rFonts w:cs="Times New Roman"/>
          <w:bCs/>
          <w:sz w:val="22"/>
          <w:lang w:val="en-GB"/>
        </w:rPr>
        <w:t xml:space="preserve"> (France),</w:t>
      </w:r>
      <w:r w:rsidR="0014360A" w:rsidRPr="00601316">
        <w:rPr>
          <w:rFonts w:cs="Times New Roman"/>
          <w:b/>
          <w:bCs/>
          <w:sz w:val="22"/>
          <w:lang w:val="en-GB"/>
        </w:rPr>
        <w:t xml:space="preserve"> </w:t>
      </w:r>
      <w:r w:rsidR="0014360A" w:rsidRPr="00601316">
        <w:rPr>
          <w:rFonts w:cs="Times New Roman"/>
          <w:i/>
          <w:sz w:val="22"/>
          <w:lang w:val="en-GB"/>
        </w:rPr>
        <w:t>Philosophy, Theology a</w:t>
      </w:r>
      <w:r w:rsidR="00CE3117">
        <w:rPr>
          <w:rFonts w:cs="Times New Roman"/>
          <w:i/>
          <w:sz w:val="22"/>
          <w:lang w:val="en-GB"/>
        </w:rPr>
        <w:t>nd the Vertical Axis of Thinking</w:t>
      </w:r>
      <w:r w:rsidR="0087717D" w:rsidRPr="00B16331">
        <w:rPr>
          <w:rFonts w:cs="Times New Roman"/>
          <w:sz w:val="22"/>
          <w:lang w:val="en-GB"/>
        </w:rPr>
        <w:tab/>
      </w:r>
      <w:r w:rsidR="0087717D" w:rsidRPr="00B16331">
        <w:rPr>
          <w:rFonts w:cs="Times New Roman"/>
          <w:sz w:val="22"/>
          <w:lang w:val="en-GB"/>
        </w:rPr>
        <w:tab/>
      </w:r>
      <w:r w:rsidR="0087717D" w:rsidRPr="00B16331">
        <w:rPr>
          <w:rFonts w:cs="Times New Roman"/>
          <w:sz w:val="22"/>
          <w:lang w:val="en-GB"/>
        </w:rPr>
        <w:tab/>
      </w:r>
      <w:r w:rsidR="0087717D" w:rsidRPr="00B16331">
        <w:rPr>
          <w:rFonts w:cs="Times New Roman"/>
          <w:sz w:val="22"/>
          <w:lang w:val="en-GB"/>
        </w:rPr>
        <w:tab/>
      </w:r>
    </w:p>
    <w:p w:rsidR="00F659F6" w:rsidRPr="00601316" w:rsidRDefault="00F659F6" w:rsidP="00F659F6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Section B </w:t>
      </w:r>
      <w:r w:rsidR="00FB4759">
        <w:rPr>
          <w:rFonts w:cs="Times New Roman"/>
          <w:sz w:val="22"/>
          <w:lang w:val="en-GB"/>
        </w:rPr>
        <w:t>(Chair: Luka Trebežnik</w:t>
      </w:r>
      <w:r w:rsidRPr="00601316">
        <w:rPr>
          <w:rFonts w:cs="Times New Roman"/>
          <w:sz w:val="22"/>
          <w:lang w:val="en-GB"/>
        </w:rPr>
        <w:t>)</w:t>
      </w:r>
    </w:p>
    <w:p w:rsidR="0031175C" w:rsidRPr="00601316" w:rsidRDefault="0031175C" w:rsidP="00F659F6">
      <w:pPr>
        <w:rPr>
          <w:rFonts w:cs="Times New Roman"/>
          <w:sz w:val="22"/>
          <w:lang w:val="en-GB"/>
        </w:rPr>
      </w:pPr>
    </w:p>
    <w:p w:rsidR="0031175C" w:rsidRPr="00601316" w:rsidRDefault="008825E4" w:rsidP="0031175C">
      <w:pPr>
        <w:rPr>
          <w:rFonts w:cs="Times New Roman"/>
          <w:i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15.40 – 16.20</w:t>
      </w:r>
      <w:r w:rsidR="0031175C" w:rsidRPr="00601316">
        <w:rPr>
          <w:rFonts w:cs="Times New Roman"/>
          <w:b/>
          <w:sz w:val="22"/>
          <w:lang w:val="en-GB"/>
        </w:rPr>
        <w:t xml:space="preserve"> </w:t>
      </w:r>
      <w:r w:rsidR="0031175C" w:rsidRPr="00601316">
        <w:rPr>
          <w:rFonts w:cs="Times New Roman"/>
          <w:bCs/>
          <w:sz w:val="22"/>
          <w:lang w:val="en-GB"/>
        </w:rPr>
        <w:t xml:space="preserve">Petri </w:t>
      </w:r>
      <w:proofErr w:type="spellStart"/>
      <w:r w:rsidR="0031175C" w:rsidRPr="00601316">
        <w:rPr>
          <w:rFonts w:cs="Times New Roman"/>
          <w:bCs/>
          <w:sz w:val="22"/>
          <w:lang w:val="en-GB"/>
        </w:rPr>
        <w:t>Berndtson</w:t>
      </w:r>
      <w:proofErr w:type="spellEnd"/>
      <w:r w:rsidR="0031175C" w:rsidRPr="00601316">
        <w:rPr>
          <w:rFonts w:cs="Times New Roman"/>
          <w:bCs/>
          <w:sz w:val="22"/>
          <w:lang w:val="en-GB"/>
        </w:rPr>
        <w:t xml:space="preserve"> (Finland),</w:t>
      </w:r>
      <w:r w:rsidR="0031175C" w:rsidRPr="00601316">
        <w:rPr>
          <w:rFonts w:cs="Times New Roman"/>
          <w:sz w:val="22"/>
          <w:lang w:val="en-GB"/>
        </w:rPr>
        <w:t xml:space="preserve"> </w:t>
      </w:r>
      <w:r w:rsidR="0031175C" w:rsidRPr="00601316">
        <w:rPr>
          <w:rFonts w:cs="Times New Roman"/>
          <w:i/>
          <w:sz w:val="22"/>
          <w:lang w:val="en-GB"/>
        </w:rPr>
        <w:t xml:space="preserve">Philosophy’s Possible Respiratory Religion: A </w:t>
      </w:r>
      <w:proofErr w:type="spellStart"/>
      <w:r w:rsidR="0031175C" w:rsidRPr="00601316">
        <w:rPr>
          <w:rFonts w:cs="Times New Roman"/>
          <w:i/>
          <w:sz w:val="22"/>
          <w:lang w:val="en-GB"/>
        </w:rPr>
        <w:t>Merleau</w:t>
      </w:r>
      <w:proofErr w:type="spellEnd"/>
      <w:r w:rsidR="0031175C" w:rsidRPr="00601316">
        <w:rPr>
          <w:rFonts w:cs="Times New Roman"/>
          <w:i/>
          <w:sz w:val="22"/>
          <w:lang w:val="en-GB"/>
        </w:rPr>
        <w:t>-Pontian Ontological Interpretation of Paul Claudel’s Adoration of the Principle of Silence the Abyss as a Respiring God</w:t>
      </w:r>
    </w:p>
    <w:p w:rsidR="00F659F6" w:rsidRPr="00601316" w:rsidRDefault="00F659F6" w:rsidP="00F659F6">
      <w:pPr>
        <w:rPr>
          <w:rFonts w:cs="Times New Roman"/>
          <w:b/>
          <w:sz w:val="22"/>
          <w:lang w:val="en-GB"/>
        </w:rPr>
      </w:pPr>
    </w:p>
    <w:p w:rsidR="00F659F6" w:rsidRPr="00601316" w:rsidRDefault="008825E4" w:rsidP="00F659F6">
      <w:pPr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16.20 – 17.00</w:t>
      </w:r>
      <w:r w:rsidR="0031175C" w:rsidRPr="00601316">
        <w:rPr>
          <w:rFonts w:cs="Times New Roman"/>
          <w:bCs/>
          <w:sz w:val="22"/>
          <w:lang w:val="en-GB"/>
        </w:rPr>
        <w:t xml:space="preserve"> Jeffrey W. Robbins (USA),</w:t>
      </w:r>
      <w:r w:rsidR="0031175C" w:rsidRPr="00601316">
        <w:rPr>
          <w:rFonts w:cs="Times New Roman"/>
          <w:sz w:val="22"/>
          <w:lang w:val="en-GB"/>
        </w:rPr>
        <w:t xml:space="preserve"> </w:t>
      </w:r>
      <w:r w:rsidR="0031175C" w:rsidRPr="00601316">
        <w:rPr>
          <w:rFonts w:cs="Times New Roman"/>
          <w:i/>
          <w:sz w:val="22"/>
          <w:lang w:val="en-GB"/>
        </w:rPr>
        <w:t>From the Phenomenal to the Material: On Deep Time and the Impersonal</w:t>
      </w:r>
    </w:p>
    <w:p w:rsidR="00CE3117" w:rsidRDefault="00CE3117" w:rsidP="00F659F6">
      <w:pPr>
        <w:rPr>
          <w:rFonts w:cs="Times New Roman"/>
          <w:b/>
          <w:sz w:val="22"/>
          <w:lang w:val="en-GB"/>
        </w:rPr>
        <w:sectPr w:rsidR="00CE3117" w:rsidSect="00CE311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659F6" w:rsidRDefault="00F659F6" w:rsidP="00F659F6">
      <w:pPr>
        <w:rPr>
          <w:rFonts w:cs="Times New Roman"/>
          <w:b/>
          <w:sz w:val="22"/>
          <w:lang w:val="en-GB"/>
        </w:rPr>
      </w:pPr>
    </w:p>
    <w:p w:rsidR="00CE3117" w:rsidRPr="00CE3117" w:rsidRDefault="00CE3117" w:rsidP="00CE3117">
      <w:pPr>
        <w:jc w:val="center"/>
        <w:rPr>
          <w:rFonts w:cs="Times New Roman"/>
          <w:bCs/>
          <w:sz w:val="22"/>
          <w:lang w:val="en-GB"/>
        </w:rPr>
      </w:pPr>
      <w:r w:rsidRPr="0025696E">
        <w:rPr>
          <w:rFonts w:cs="Times New Roman"/>
          <w:bCs/>
          <w:sz w:val="22"/>
          <w:lang w:val="en-GB"/>
        </w:rPr>
        <w:t xml:space="preserve">coffee </w:t>
      </w:r>
      <w:r>
        <w:rPr>
          <w:rFonts w:cs="Times New Roman"/>
          <w:bCs/>
          <w:sz w:val="22"/>
          <w:lang w:val="en-GB"/>
        </w:rPr>
        <w:t xml:space="preserve">&amp; tea </w:t>
      </w:r>
      <w:r w:rsidRPr="0025696E">
        <w:rPr>
          <w:rFonts w:cs="Times New Roman"/>
          <w:bCs/>
          <w:sz w:val="22"/>
          <w:lang w:val="en-GB"/>
        </w:rPr>
        <w:t>break</w:t>
      </w:r>
    </w:p>
    <w:p w:rsidR="00CE3117" w:rsidRDefault="00CE3117" w:rsidP="00F659F6">
      <w:pPr>
        <w:rPr>
          <w:rFonts w:cs="Times New Roman"/>
          <w:b/>
          <w:sz w:val="22"/>
          <w:lang w:val="en-GB"/>
        </w:rPr>
      </w:pPr>
    </w:p>
    <w:p w:rsidR="00CE3117" w:rsidRDefault="00CE3117" w:rsidP="0087717D">
      <w:pPr>
        <w:rPr>
          <w:rFonts w:cs="Times New Roman"/>
          <w:b/>
          <w:sz w:val="22"/>
          <w:lang w:val="en-GB"/>
        </w:rPr>
        <w:sectPr w:rsidR="00CE3117" w:rsidSect="00CE31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E3117" w:rsidRPr="00CE3117" w:rsidRDefault="008825E4" w:rsidP="0087717D">
      <w:pPr>
        <w:rPr>
          <w:rFonts w:cs="Times New Roman"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17.20 – 18.00</w:t>
      </w:r>
      <w:r w:rsidR="00CE3117">
        <w:rPr>
          <w:rFonts w:cs="Times New Roman"/>
          <w:sz w:val="22"/>
          <w:lang w:val="en-GB"/>
        </w:rPr>
        <w:t xml:space="preserve"> </w:t>
      </w:r>
      <w:r w:rsidR="00CE3117">
        <w:rPr>
          <w:rFonts w:cs="Times New Roman"/>
          <w:bCs/>
          <w:sz w:val="22"/>
          <w:lang w:val="en-GB"/>
        </w:rPr>
        <w:t xml:space="preserve">Nadja </w:t>
      </w:r>
      <w:proofErr w:type="spellStart"/>
      <w:r w:rsidR="00CE3117">
        <w:rPr>
          <w:rFonts w:cs="Times New Roman"/>
          <w:bCs/>
          <w:sz w:val="22"/>
          <w:lang w:val="en-GB"/>
        </w:rPr>
        <w:t>Furlan</w:t>
      </w:r>
      <w:proofErr w:type="spellEnd"/>
      <w:r w:rsidR="00CE3117">
        <w:rPr>
          <w:rFonts w:cs="Times New Roman"/>
          <w:bCs/>
          <w:sz w:val="22"/>
          <w:lang w:val="en-GB"/>
        </w:rPr>
        <w:t xml:space="preserve"> </w:t>
      </w:r>
      <w:proofErr w:type="spellStart"/>
      <w:r w:rsidR="00CE3117">
        <w:rPr>
          <w:rFonts w:cs="Times New Roman"/>
          <w:bCs/>
          <w:sz w:val="22"/>
          <w:lang w:val="en-GB"/>
        </w:rPr>
        <w:t>Štante</w:t>
      </w:r>
      <w:proofErr w:type="spellEnd"/>
      <w:r w:rsidR="00CE3117">
        <w:rPr>
          <w:rFonts w:cs="Times New Roman"/>
          <w:bCs/>
          <w:sz w:val="22"/>
          <w:lang w:val="en-GB"/>
        </w:rPr>
        <w:t xml:space="preserve"> </w:t>
      </w:r>
      <w:r w:rsidR="00CE3117" w:rsidRPr="00601316">
        <w:rPr>
          <w:rFonts w:cs="Times New Roman"/>
          <w:bCs/>
          <w:sz w:val="22"/>
          <w:lang w:val="en-GB"/>
        </w:rPr>
        <w:t>(Slovenia),</w:t>
      </w:r>
      <w:r w:rsidR="00CE3117" w:rsidRPr="00601316">
        <w:rPr>
          <w:rFonts w:cs="Times New Roman"/>
          <w:sz w:val="22"/>
          <w:lang w:val="en-GB"/>
        </w:rPr>
        <w:t xml:space="preserve"> </w:t>
      </w:r>
      <w:r w:rsidR="00CE3117" w:rsidRPr="00601316">
        <w:rPr>
          <w:rFonts w:cs="Times New Roman"/>
          <w:i/>
          <w:sz w:val="22"/>
          <w:lang w:val="en-GB"/>
        </w:rPr>
        <w:t xml:space="preserve">Phenomenology of </w:t>
      </w:r>
      <w:proofErr w:type="spellStart"/>
      <w:r w:rsidR="00CE3117" w:rsidRPr="00601316">
        <w:rPr>
          <w:rFonts w:cs="Times New Roman"/>
          <w:i/>
          <w:sz w:val="22"/>
          <w:lang w:val="en-GB"/>
        </w:rPr>
        <w:t>Givenness</w:t>
      </w:r>
      <w:proofErr w:type="spellEnd"/>
      <w:r w:rsidR="00CE3117" w:rsidRPr="00601316">
        <w:rPr>
          <w:rFonts w:cs="Times New Roman"/>
          <w:i/>
          <w:sz w:val="22"/>
          <w:lang w:val="en-GB"/>
        </w:rPr>
        <w:t xml:space="preserve"> as a Challenge for Christian Feminist</w:t>
      </w:r>
      <w:r w:rsidR="00CE3117">
        <w:rPr>
          <w:rFonts w:cs="Times New Roman"/>
          <w:i/>
          <w:sz w:val="22"/>
          <w:lang w:val="en-GB"/>
        </w:rPr>
        <w:t xml:space="preserve"> </w:t>
      </w:r>
      <w:r w:rsidR="00CE3117" w:rsidRPr="00601316">
        <w:rPr>
          <w:rFonts w:cs="Times New Roman"/>
          <w:i/>
          <w:sz w:val="22"/>
          <w:lang w:val="en-GB"/>
        </w:rPr>
        <w:t>Hermeneutics</w:t>
      </w:r>
      <w:r w:rsidR="00CE3117" w:rsidRPr="00601316">
        <w:rPr>
          <w:rFonts w:cs="Times New Roman"/>
          <w:sz w:val="22"/>
          <w:lang w:val="en-GB"/>
        </w:rPr>
        <w:tab/>
      </w:r>
      <w:r w:rsidR="00CE3117" w:rsidRPr="00601316">
        <w:rPr>
          <w:rFonts w:cs="Times New Roman"/>
          <w:sz w:val="22"/>
          <w:lang w:val="en-GB"/>
        </w:rPr>
        <w:tab/>
      </w:r>
      <w:r w:rsidR="00CE3117" w:rsidRPr="00601316">
        <w:rPr>
          <w:rFonts w:cs="Times New Roman"/>
          <w:sz w:val="22"/>
          <w:lang w:val="en-GB"/>
        </w:rPr>
        <w:tab/>
      </w:r>
      <w:r w:rsidR="00CE3117" w:rsidRPr="00601316">
        <w:rPr>
          <w:rFonts w:cs="Times New Roman"/>
          <w:sz w:val="22"/>
          <w:lang w:val="en-GB"/>
        </w:rPr>
        <w:tab/>
      </w:r>
    </w:p>
    <w:p w:rsidR="008825E4" w:rsidRDefault="008825E4" w:rsidP="0087717D">
      <w:pPr>
        <w:rPr>
          <w:rFonts w:cs="Times New Roman"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17.20 – 18.00</w:t>
      </w:r>
      <w:r w:rsidR="0031175C" w:rsidRPr="00601316">
        <w:rPr>
          <w:rFonts w:cs="Times New Roman"/>
          <w:b/>
          <w:sz w:val="22"/>
          <w:lang w:val="en-GB"/>
        </w:rPr>
        <w:t xml:space="preserve"> </w:t>
      </w:r>
      <w:r w:rsidR="0031175C" w:rsidRPr="00601316">
        <w:rPr>
          <w:rFonts w:cs="Times New Roman"/>
          <w:bCs/>
          <w:sz w:val="22"/>
          <w:lang w:val="en-GB"/>
        </w:rPr>
        <w:t xml:space="preserve">Lenart Škof </w:t>
      </w:r>
      <w:r w:rsidR="0031175C" w:rsidRPr="00601316">
        <w:rPr>
          <w:rFonts w:cs="Times New Roman"/>
          <w:sz w:val="22"/>
          <w:lang w:val="en-GB"/>
        </w:rPr>
        <w:t xml:space="preserve">(Slovenia), </w:t>
      </w:r>
    </w:p>
    <w:p w:rsidR="00BA1501" w:rsidRPr="00601316" w:rsidRDefault="0031175C" w:rsidP="0087717D">
      <w:pPr>
        <w:rPr>
          <w:rFonts w:cs="Times New Roman"/>
          <w:i/>
          <w:sz w:val="22"/>
          <w:lang w:val="en-GB"/>
        </w:rPr>
        <w:sectPr w:rsidR="00BA1501" w:rsidRPr="00601316" w:rsidSect="00CE311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601316">
        <w:rPr>
          <w:rFonts w:cs="Times New Roman"/>
          <w:i/>
          <w:sz w:val="22"/>
          <w:lang w:val="en-GB"/>
        </w:rPr>
        <w:t xml:space="preserve">The Sister of Being: On </w:t>
      </w:r>
      <w:proofErr w:type="spellStart"/>
      <w:r w:rsidRPr="00601316">
        <w:rPr>
          <w:rFonts w:cs="Times New Roman"/>
          <w:i/>
          <w:sz w:val="22"/>
          <w:lang w:val="en-GB"/>
        </w:rPr>
        <w:t>P</w:t>
      </w:r>
      <w:r w:rsidR="00CE3117">
        <w:rPr>
          <w:rFonts w:cs="Times New Roman"/>
          <w:i/>
          <w:sz w:val="22"/>
          <w:lang w:val="en-GB"/>
        </w:rPr>
        <w:t>reeminence</w:t>
      </w:r>
      <w:proofErr w:type="spellEnd"/>
      <w:r w:rsidR="00CE3117">
        <w:rPr>
          <w:rFonts w:cs="Times New Roman"/>
          <w:i/>
          <w:sz w:val="22"/>
          <w:lang w:val="en-GB"/>
        </w:rPr>
        <w:t xml:space="preserve"> of Love in Heidegger</w:t>
      </w:r>
    </w:p>
    <w:p w:rsidR="00CE3117" w:rsidRDefault="00CE3117" w:rsidP="0087717D">
      <w:pPr>
        <w:rPr>
          <w:rFonts w:cs="Times New Roman"/>
          <w:sz w:val="22"/>
          <w:lang w:val="en-GB"/>
        </w:rPr>
        <w:sectPr w:rsidR="00CE3117" w:rsidSect="00414F0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7F8" w:rsidRDefault="008825E4" w:rsidP="002227F8">
      <w:pPr>
        <w:jc w:val="center"/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18.10 – 19.10</w:t>
      </w:r>
    </w:p>
    <w:p w:rsidR="00B02A56" w:rsidRPr="00601316" w:rsidRDefault="00B02A56" w:rsidP="002227F8">
      <w:pPr>
        <w:jc w:val="center"/>
        <w:rPr>
          <w:rFonts w:cs="Times New Roman"/>
          <w:sz w:val="22"/>
          <w:lang w:val="en-GB"/>
        </w:rPr>
      </w:pPr>
    </w:p>
    <w:p w:rsidR="0087717D" w:rsidRDefault="00DD1873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Plenary lecture </w:t>
      </w:r>
      <w:r w:rsidR="002E370E">
        <w:rPr>
          <w:rFonts w:cs="Times New Roman"/>
          <w:sz w:val="22"/>
          <w:lang w:val="en-GB"/>
        </w:rPr>
        <w:t>(lecture room</w:t>
      </w:r>
      <w:r w:rsidRPr="00601316">
        <w:rPr>
          <w:rFonts w:cs="Times New Roman"/>
          <w:sz w:val="22"/>
          <w:lang w:val="en-GB"/>
        </w:rPr>
        <w:t xml:space="preserve"> 1)</w:t>
      </w:r>
    </w:p>
    <w:p w:rsidR="002E370E" w:rsidRPr="00601316" w:rsidRDefault="002E370E" w:rsidP="002227F8">
      <w:pPr>
        <w:jc w:val="center"/>
        <w:rPr>
          <w:rFonts w:cs="Times New Roman"/>
          <w:b/>
          <w:sz w:val="22"/>
          <w:lang w:val="en-GB"/>
        </w:rPr>
      </w:pPr>
    </w:p>
    <w:p w:rsidR="002E370E" w:rsidRDefault="002E370E" w:rsidP="002227F8">
      <w:pPr>
        <w:jc w:val="center"/>
        <w:rPr>
          <w:rFonts w:cs="Times New Roman"/>
          <w:b/>
          <w:bCs/>
          <w:sz w:val="22"/>
          <w:lang w:val="en-GB"/>
        </w:rPr>
      </w:pPr>
      <w:proofErr w:type="spellStart"/>
      <w:r>
        <w:rPr>
          <w:rFonts w:cs="Times New Roman"/>
          <w:bCs/>
          <w:sz w:val="22"/>
          <w:lang w:val="en-GB"/>
        </w:rPr>
        <w:t>Noëlle</w:t>
      </w:r>
      <w:proofErr w:type="spellEnd"/>
      <w:r>
        <w:rPr>
          <w:rFonts w:cs="Times New Roman"/>
          <w:bCs/>
          <w:sz w:val="22"/>
          <w:lang w:val="en-GB"/>
        </w:rPr>
        <w:t xml:space="preserve"> </w:t>
      </w:r>
      <w:proofErr w:type="spellStart"/>
      <w:r>
        <w:rPr>
          <w:rFonts w:cs="Times New Roman"/>
          <w:bCs/>
          <w:sz w:val="22"/>
          <w:lang w:val="en-GB"/>
        </w:rPr>
        <w:t>Vahanian</w:t>
      </w:r>
      <w:proofErr w:type="spellEnd"/>
      <w:r>
        <w:rPr>
          <w:rFonts w:cs="Times New Roman"/>
          <w:bCs/>
          <w:sz w:val="22"/>
          <w:lang w:val="en-GB"/>
        </w:rPr>
        <w:t xml:space="preserve"> (USA)</w:t>
      </w:r>
      <w:r w:rsidR="0031175C" w:rsidRPr="00601316">
        <w:rPr>
          <w:rFonts w:cs="Times New Roman"/>
          <w:b/>
          <w:bCs/>
          <w:sz w:val="22"/>
          <w:lang w:val="en-GB"/>
        </w:rPr>
        <w:t xml:space="preserve"> </w:t>
      </w:r>
    </w:p>
    <w:p w:rsidR="002E370E" w:rsidRDefault="0031175C" w:rsidP="002227F8">
      <w:pPr>
        <w:jc w:val="center"/>
        <w:rPr>
          <w:rFonts w:cs="Times New Roman"/>
          <w:i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>Towards an Ethic</w:t>
      </w:r>
      <w:r w:rsidR="00B16331" w:rsidRPr="00BF1814">
        <w:rPr>
          <w:rFonts w:cs="Times New Roman"/>
          <w:i/>
          <w:sz w:val="22"/>
          <w:lang w:val="en-GB"/>
        </w:rPr>
        <w:t>s</w:t>
      </w:r>
      <w:r w:rsidRPr="00601316">
        <w:rPr>
          <w:rFonts w:cs="Times New Roman"/>
          <w:i/>
          <w:sz w:val="22"/>
          <w:lang w:val="en-GB"/>
        </w:rPr>
        <w:t xml:space="preserve"> for a Secular Theology of Language: </w:t>
      </w:r>
    </w:p>
    <w:p w:rsidR="0031175C" w:rsidRPr="00601316" w:rsidRDefault="0031175C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>Historical Event, Genocide Continuum, and Denialism</w:t>
      </w:r>
    </w:p>
    <w:p w:rsidR="0087717D" w:rsidRDefault="0087717D" w:rsidP="0087717D">
      <w:pPr>
        <w:rPr>
          <w:rFonts w:cs="Times New Roman"/>
          <w:lang w:val="en-GB"/>
        </w:rPr>
      </w:pPr>
    </w:p>
    <w:p w:rsidR="003D5E49" w:rsidRPr="00601316" w:rsidRDefault="003D5E49" w:rsidP="0087717D">
      <w:pPr>
        <w:rPr>
          <w:rFonts w:cs="Times New Roman"/>
          <w:lang w:val="en-GB"/>
        </w:rPr>
      </w:pPr>
    </w:p>
    <w:p w:rsidR="007128DB" w:rsidRPr="007128DB" w:rsidRDefault="007128DB" w:rsidP="007128DB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Fri</w:t>
      </w:r>
      <w:r w:rsidRPr="007128DB">
        <w:rPr>
          <w:rFonts w:cs="Times New Roman"/>
          <w:b/>
          <w:sz w:val="28"/>
          <w:szCs w:val="28"/>
        </w:rPr>
        <w:t xml:space="preserve">day, </w:t>
      </w:r>
      <w:r>
        <w:rPr>
          <w:rFonts w:cs="Times New Roman"/>
          <w:b/>
          <w:sz w:val="28"/>
          <w:szCs w:val="28"/>
          <w:lang w:val="en-GB"/>
        </w:rPr>
        <w:t>7</w:t>
      </w:r>
      <w:r w:rsidRPr="002E5982">
        <w:rPr>
          <w:rFonts w:cs="Times New Roman"/>
          <w:b/>
          <w:sz w:val="28"/>
          <w:szCs w:val="28"/>
          <w:vertAlign w:val="superscript"/>
          <w:lang w:val="en-GB"/>
        </w:rPr>
        <w:t>th</w:t>
      </w:r>
      <w:r w:rsidRPr="002E5982">
        <w:rPr>
          <w:rFonts w:cs="Times New Roman"/>
          <w:b/>
          <w:sz w:val="28"/>
          <w:szCs w:val="28"/>
          <w:lang w:val="en-GB"/>
        </w:rPr>
        <w:t xml:space="preserve"> September</w:t>
      </w:r>
    </w:p>
    <w:p w:rsidR="0087717D" w:rsidRPr="00601316" w:rsidRDefault="0087717D" w:rsidP="0087717D">
      <w:pPr>
        <w:rPr>
          <w:rFonts w:cs="Times New Roman"/>
          <w:lang w:val="en-GB"/>
        </w:rPr>
      </w:pPr>
    </w:p>
    <w:p w:rsidR="002227F8" w:rsidRDefault="0087717D" w:rsidP="002227F8">
      <w:pPr>
        <w:jc w:val="center"/>
        <w:rPr>
          <w:rFonts w:cs="Times New Roman"/>
          <w:b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>9.00 – 10.00</w:t>
      </w:r>
    </w:p>
    <w:p w:rsidR="002E370E" w:rsidRPr="00601316" w:rsidRDefault="002E370E" w:rsidP="002227F8">
      <w:pPr>
        <w:jc w:val="center"/>
        <w:rPr>
          <w:rFonts w:cs="Times New Roman"/>
          <w:sz w:val="22"/>
          <w:lang w:val="en-GB"/>
        </w:rPr>
      </w:pPr>
    </w:p>
    <w:p w:rsidR="0087717D" w:rsidRDefault="00DD1873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Plenary lecture </w:t>
      </w:r>
      <w:r w:rsidR="002E370E">
        <w:rPr>
          <w:rFonts w:cs="Times New Roman"/>
          <w:sz w:val="22"/>
          <w:lang w:val="en-GB"/>
        </w:rPr>
        <w:t>(lecture room</w:t>
      </w:r>
      <w:r w:rsidRPr="00601316">
        <w:rPr>
          <w:rFonts w:cs="Times New Roman"/>
          <w:sz w:val="22"/>
          <w:lang w:val="en-GB"/>
        </w:rPr>
        <w:t xml:space="preserve"> 1)</w:t>
      </w:r>
    </w:p>
    <w:p w:rsidR="00B16331" w:rsidRPr="00601316" w:rsidRDefault="00B16331" w:rsidP="002227F8">
      <w:pPr>
        <w:jc w:val="center"/>
        <w:rPr>
          <w:rFonts w:cs="Times New Roman"/>
          <w:sz w:val="22"/>
          <w:lang w:val="en-GB"/>
        </w:rPr>
      </w:pPr>
    </w:p>
    <w:p w:rsidR="00B16331" w:rsidRDefault="00F659F6" w:rsidP="002227F8">
      <w:pPr>
        <w:jc w:val="center"/>
        <w:rPr>
          <w:rFonts w:cs="Times New Roman"/>
          <w:bCs/>
          <w:sz w:val="22"/>
          <w:lang w:val="en-GB"/>
        </w:rPr>
      </w:pPr>
      <w:r w:rsidRPr="00601316">
        <w:rPr>
          <w:rFonts w:cs="Times New Roman"/>
          <w:bCs/>
          <w:sz w:val="22"/>
          <w:lang w:val="en-GB"/>
        </w:rPr>
        <w:t>James Mensch (</w:t>
      </w:r>
      <w:r w:rsidR="00B16331" w:rsidRPr="00601316">
        <w:rPr>
          <w:rFonts w:cs="Times New Roman"/>
          <w:bCs/>
          <w:sz w:val="22"/>
          <w:lang w:val="en-GB"/>
        </w:rPr>
        <w:t>Czech Republic</w:t>
      </w:r>
      <w:r w:rsidR="00B16331">
        <w:rPr>
          <w:rFonts w:cs="Times New Roman"/>
          <w:bCs/>
          <w:sz w:val="22"/>
          <w:lang w:val="en-GB"/>
        </w:rPr>
        <w:t>)</w:t>
      </w:r>
    </w:p>
    <w:p w:rsidR="00F659F6" w:rsidRPr="00601316" w:rsidRDefault="00F659F6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>Non-Useless Suffering</w:t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87717D" w:rsidRPr="00601316" w:rsidRDefault="008825E4" w:rsidP="002227F8">
      <w:pPr>
        <w:jc w:val="center"/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10.10 – 11.30</w:t>
      </w:r>
    </w:p>
    <w:p w:rsidR="00BA1501" w:rsidRDefault="00BA1501" w:rsidP="0053735C">
      <w:pPr>
        <w:rPr>
          <w:rFonts w:cs="Times New Roman"/>
          <w:b/>
          <w:sz w:val="22"/>
          <w:lang w:val="en-GB"/>
        </w:rPr>
      </w:pPr>
    </w:p>
    <w:p w:rsidR="00B16331" w:rsidRPr="00601316" w:rsidRDefault="00B16331" w:rsidP="0053735C">
      <w:pPr>
        <w:rPr>
          <w:rFonts w:cs="Times New Roman"/>
          <w:b/>
          <w:sz w:val="22"/>
          <w:lang w:val="en-GB"/>
        </w:rPr>
        <w:sectPr w:rsidR="00B16331" w:rsidRPr="00601316" w:rsidSect="00414F0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825E4" w:rsidRDefault="008825E4" w:rsidP="0053735C">
      <w:pPr>
        <w:rPr>
          <w:rFonts w:cs="Times New Roman"/>
          <w:b/>
          <w:sz w:val="22"/>
          <w:lang w:val="en-GB"/>
        </w:rPr>
      </w:pPr>
    </w:p>
    <w:p w:rsidR="0053735C" w:rsidRPr="00601316" w:rsidRDefault="0053735C" w:rsidP="0053735C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Section A </w:t>
      </w:r>
      <w:r w:rsidR="00C87CA3">
        <w:rPr>
          <w:rFonts w:cs="Times New Roman"/>
          <w:sz w:val="22"/>
          <w:lang w:val="en-GB"/>
        </w:rPr>
        <w:t>(</w:t>
      </w:r>
      <w:r w:rsidR="00FB4759">
        <w:rPr>
          <w:rFonts w:cs="Times New Roman"/>
          <w:sz w:val="22"/>
          <w:lang w:val="en-GB"/>
        </w:rPr>
        <w:t xml:space="preserve">Chair: Nadja </w:t>
      </w:r>
      <w:proofErr w:type="spellStart"/>
      <w:r w:rsidR="00FB4759">
        <w:rPr>
          <w:rFonts w:cs="Times New Roman"/>
          <w:sz w:val="22"/>
          <w:lang w:val="en-GB"/>
        </w:rPr>
        <w:t>Furlan</w:t>
      </w:r>
      <w:proofErr w:type="spellEnd"/>
      <w:r w:rsidR="00FB4759">
        <w:rPr>
          <w:rFonts w:cs="Times New Roman"/>
          <w:sz w:val="22"/>
          <w:lang w:val="en-GB"/>
        </w:rPr>
        <w:t xml:space="preserve"> </w:t>
      </w:r>
      <w:proofErr w:type="spellStart"/>
      <w:r w:rsidR="00FB4759">
        <w:rPr>
          <w:rFonts w:cs="Times New Roman"/>
          <w:sz w:val="22"/>
          <w:lang w:val="en-GB"/>
        </w:rPr>
        <w:t>Štante</w:t>
      </w:r>
      <w:proofErr w:type="spellEnd"/>
      <w:r w:rsidRPr="00601316">
        <w:rPr>
          <w:rFonts w:cs="Times New Roman"/>
          <w:sz w:val="22"/>
          <w:lang w:val="en-GB"/>
        </w:rPr>
        <w:t xml:space="preserve">) </w:t>
      </w:r>
    </w:p>
    <w:p w:rsidR="00BA1501" w:rsidRPr="00601316" w:rsidRDefault="00BA1501" w:rsidP="0053735C">
      <w:pPr>
        <w:rPr>
          <w:rFonts w:cs="Times New Roman"/>
          <w:sz w:val="22"/>
          <w:lang w:val="en-GB"/>
        </w:rPr>
      </w:pPr>
    </w:p>
    <w:p w:rsidR="00414F08" w:rsidRPr="00601316" w:rsidRDefault="008825E4" w:rsidP="00414F08">
      <w:pPr>
        <w:rPr>
          <w:rFonts w:cs="Times New Roman"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10.10 – 10.50</w:t>
      </w:r>
      <w:r w:rsidR="00414F08" w:rsidRPr="00601316">
        <w:rPr>
          <w:rFonts w:cs="Times New Roman"/>
          <w:sz w:val="22"/>
          <w:lang w:val="en-GB"/>
        </w:rPr>
        <w:t xml:space="preserve"> </w:t>
      </w:r>
      <w:r w:rsidR="00414F08" w:rsidRPr="00601316">
        <w:rPr>
          <w:rFonts w:cs="Times New Roman"/>
          <w:bCs/>
          <w:sz w:val="22"/>
          <w:lang w:val="en-GB"/>
        </w:rPr>
        <w:t>Bojan Žalec (Slovenia),</w:t>
      </w:r>
      <w:r w:rsidR="00414F08" w:rsidRPr="00601316">
        <w:rPr>
          <w:rFonts w:cs="Times New Roman"/>
          <w:b/>
          <w:bCs/>
          <w:sz w:val="22"/>
          <w:lang w:val="en-GB"/>
        </w:rPr>
        <w:t xml:space="preserve"> </w:t>
      </w:r>
      <w:r w:rsidR="00414F08" w:rsidRPr="00601316">
        <w:rPr>
          <w:rFonts w:cs="Times New Roman"/>
          <w:i/>
          <w:sz w:val="22"/>
          <w:lang w:val="en-GB"/>
        </w:rPr>
        <w:t>Kierkegaard and Levinas on suffering</w:t>
      </w:r>
    </w:p>
    <w:p w:rsidR="00BA1501" w:rsidRPr="00601316" w:rsidRDefault="00BA1501" w:rsidP="00414F08">
      <w:pPr>
        <w:rPr>
          <w:rFonts w:cs="Times New Roman"/>
          <w:sz w:val="22"/>
          <w:lang w:val="en-GB"/>
        </w:rPr>
      </w:pPr>
    </w:p>
    <w:p w:rsidR="00BA1501" w:rsidRPr="00601316" w:rsidRDefault="00BA1501" w:rsidP="00414F08">
      <w:pPr>
        <w:rPr>
          <w:rFonts w:cs="Times New Roman"/>
          <w:sz w:val="22"/>
          <w:lang w:val="en-GB"/>
        </w:rPr>
      </w:pPr>
    </w:p>
    <w:p w:rsidR="0087717D" w:rsidRPr="00601316" w:rsidRDefault="008825E4" w:rsidP="00414F08">
      <w:pPr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10.50- 11.30</w:t>
      </w:r>
      <w:r w:rsidR="00F32F43" w:rsidRPr="00601316">
        <w:rPr>
          <w:rFonts w:cs="Times New Roman"/>
          <w:b/>
          <w:sz w:val="22"/>
          <w:lang w:val="en-GB"/>
        </w:rPr>
        <w:t xml:space="preserve"> </w:t>
      </w:r>
      <w:r w:rsidR="00414F08" w:rsidRPr="00601316">
        <w:rPr>
          <w:rFonts w:cs="Times New Roman"/>
          <w:bCs/>
          <w:sz w:val="22"/>
          <w:lang w:val="en-GB"/>
        </w:rPr>
        <w:t>Edvard Kovač (</w:t>
      </w:r>
      <w:r w:rsidR="00B16331">
        <w:rPr>
          <w:rFonts w:cs="Times New Roman"/>
          <w:bCs/>
          <w:sz w:val="22"/>
          <w:lang w:val="en-GB"/>
        </w:rPr>
        <w:t>Slovenia/</w:t>
      </w:r>
      <w:r w:rsidR="00414F08" w:rsidRPr="00601316">
        <w:rPr>
          <w:rFonts w:cs="Times New Roman"/>
          <w:bCs/>
          <w:sz w:val="22"/>
          <w:lang w:val="en-GB"/>
        </w:rPr>
        <w:t>France),</w:t>
      </w:r>
      <w:r w:rsidR="00414F08" w:rsidRPr="00601316">
        <w:rPr>
          <w:rFonts w:cs="Times New Roman"/>
          <w:sz w:val="22"/>
          <w:lang w:val="en-GB"/>
        </w:rPr>
        <w:t xml:space="preserve"> </w:t>
      </w:r>
      <w:r w:rsidR="00414F08" w:rsidRPr="00601316">
        <w:rPr>
          <w:rFonts w:cs="Times New Roman"/>
          <w:i/>
          <w:sz w:val="22"/>
          <w:lang w:val="en-GB"/>
        </w:rPr>
        <w:t xml:space="preserve">Individuality and </w:t>
      </w:r>
      <w:proofErr w:type="spellStart"/>
      <w:r w:rsidR="00414F08" w:rsidRPr="00601316">
        <w:rPr>
          <w:rFonts w:cs="Times New Roman"/>
          <w:i/>
          <w:sz w:val="22"/>
          <w:lang w:val="en-GB"/>
        </w:rPr>
        <w:t>Chosenness</w:t>
      </w:r>
      <w:proofErr w:type="spellEnd"/>
    </w:p>
    <w:p w:rsidR="0087717D" w:rsidRPr="00601316" w:rsidRDefault="0087717D" w:rsidP="0087717D">
      <w:pPr>
        <w:ind w:left="3540" w:firstLine="708"/>
        <w:rPr>
          <w:rFonts w:cs="Times New Roman"/>
          <w:sz w:val="22"/>
          <w:lang w:val="en-GB"/>
        </w:rPr>
      </w:pPr>
      <w:r w:rsidRPr="00601316">
        <w:rPr>
          <w:rFonts w:cs="Times New Roman"/>
          <w:sz w:val="22"/>
          <w:lang w:val="en-GB"/>
        </w:rPr>
        <w:tab/>
      </w:r>
      <w:r w:rsidRPr="00601316">
        <w:rPr>
          <w:rFonts w:cs="Times New Roman"/>
          <w:sz w:val="22"/>
          <w:lang w:val="en-GB"/>
        </w:rPr>
        <w:tab/>
      </w:r>
    </w:p>
    <w:p w:rsidR="0053735C" w:rsidRPr="00601316" w:rsidRDefault="0053735C" w:rsidP="0053735C">
      <w:pPr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Section B </w:t>
      </w:r>
      <w:r w:rsidR="00C87CA3">
        <w:rPr>
          <w:rFonts w:cs="Times New Roman"/>
          <w:sz w:val="22"/>
          <w:lang w:val="en-GB"/>
        </w:rPr>
        <w:t>(</w:t>
      </w:r>
      <w:r w:rsidR="00FB4759">
        <w:rPr>
          <w:rFonts w:cs="Times New Roman"/>
          <w:sz w:val="22"/>
          <w:lang w:val="en-GB"/>
        </w:rPr>
        <w:t>Chair: Luka Trebežnik</w:t>
      </w:r>
      <w:r w:rsidRPr="00601316">
        <w:rPr>
          <w:rFonts w:cs="Times New Roman"/>
          <w:sz w:val="22"/>
          <w:lang w:val="en-GB"/>
        </w:rPr>
        <w:t>)</w:t>
      </w:r>
    </w:p>
    <w:p w:rsidR="00BA1501" w:rsidRPr="00601316" w:rsidRDefault="00BA1501" w:rsidP="0053735C">
      <w:pPr>
        <w:rPr>
          <w:rFonts w:cs="Times New Roman"/>
          <w:sz w:val="22"/>
          <w:lang w:val="en-GB"/>
        </w:rPr>
      </w:pPr>
    </w:p>
    <w:p w:rsidR="0014360A" w:rsidRDefault="008825E4" w:rsidP="00414F08">
      <w:pPr>
        <w:rPr>
          <w:rFonts w:cs="Times New Roman"/>
          <w:bCs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10.10 – 10.50</w:t>
      </w:r>
      <w:r w:rsidR="00414F08" w:rsidRPr="00601316">
        <w:rPr>
          <w:rFonts w:cs="Times New Roman"/>
          <w:sz w:val="22"/>
          <w:lang w:val="en-GB"/>
        </w:rPr>
        <w:t xml:space="preserve"> </w:t>
      </w:r>
      <w:r w:rsidR="0014360A" w:rsidRPr="00B16331">
        <w:rPr>
          <w:rFonts w:cs="Times New Roman"/>
          <w:bCs/>
          <w:sz w:val="22"/>
          <w:lang w:val="en-GB"/>
        </w:rPr>
        <w:t xml:space="preserve">Kadir </w:t>
      </w:r>
      <w:proofErr w:type="spellStart"/>
      <w:r w:rsidR="0014360A" w:rsidRPr="00B16331">
        <w:rPr>
          <w:rFonts w:cs="Times New Roman"/>
          <w:bCs/>
          <w:sz w:val="22"/>
          <w:lang w:val="en-GB"/>
        </w:rPr>
        <w:t>Filiz</w:t>
      </w:r>
      <w:proofErr w:type="spellEnd"/>
      <w:r w:rsidR="0014360A" w:rsidRPr="00B16331">
        <w:rPr>
          <w:rFonts w:cs="Times New Roman"/>
          <w:bCs/>
          <w:sz w:val="22"/>
          <w:lang w:val="en-GB"/>
        </w:rPr>
        <w:t xml:space="preserve"> (Netherlands), </w:t>
      </w:r>
      <w:r w:rsidR="0014360A" w:rsidRPr="00B16331">
        <w:rPr>
          <w:rFonts w:cs="Times New Roman"/>
          <w:i/>
          <w:sz w:val="22"/>
          <w:lang w:val="en-GB"/>
        </w:rPr>
        <w:t>Claude Romano’s Possible Contribution to the Continental Philosophy of Religion</w:t>
      </w:r>
      <w:r w:rsidR="0014360A" w:rsidRPr="00601316">
        <w:rPr>
          <w:rFonts w:cs="Times New Roman"/>
          <w:bCs/>
          <w:sz w:val="22"/>
          <w:lang w:val="en-GB"/>
        </w:rPr>
        <w:t xml:space="preserve"> </w:t>
      </w:r>
    </w:p>
    <w:p w:rsidR="00414F08" w:rsidRPr="00601316" w:rsidRDefault="00414F08" w:rsidP="00414F08">
      <w:pPr>
        <w:rPr>
          <w:rFonts w:cs="Times New Roman"/>
          <w:i/>
          <w:sz w:val="22"/>
          <w:lang w:val="en-GB"/>
        </w:rPr>
      </w:pPr>
    </w:p>
    <w:p w:rsidR="00BA1501" w:rsidRPr="00601316" w:rsidRDefault="008825E4" w:rsidP="0087717D">
      <w:pPr>
        <w:rPr>
          <w:rFonts w:cs="Times New Roman"/>
          <w:i/>
          <w:sz w:val="22"/>
          <w:lang w:val="en-GB"/>
        </w:rPr>
        <w:sectPr w:rsidR="00BA1501" w:rsidRPr="00601316" w:rsidSect="00BA150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cs="Times New Roman"/>
          <w:b/>
          <w:sz w:val="22"/>
          <w:lang w:val="en-GB"/>
        </w:rPr>
        <w:t>10.50- 11.30</w:t>
      </w:r>
      <w:r w:rsidR="00F32F43" w:rsidRPr="00601316">
        <w:rPr>
          <w:rFonts w:cs="Times New Roman"/>
          <w:b/>
          <w:sz w:val="22"/>
          <w:lang w:val="en-GB"/>
        </w:rPr>
        <w:t xml:space="preserve"> </w:t>
      </w:r>
      <w:r w:rsidR="00414F08" w:rsidRPr="00601316">
        <w:rPr>
          <w:rFonts w:cs="Times New Roman"/>
          <w:bCs/>
          <w:sz w:val="22"/>
          <w:lang w:val="en-GB"/>
        </w:rPr>
        <w:t xml:space="preserve">Tadej </w:t>
      </w:r>
      <w:proofErr w:type="spellStart"/>
      <w:r w:rsidR="00414F08" w:rsidRPr="00601316">
        <w:rPr>
          <w:rFonts w:cs="Times New Roman"/>
          <w:bCs/>
          <w:sz w:val="22"/>
          <w:lang w:val="en-GB"/>
        </w:rPr>
        <w:t>Rifel</w:t>
      </w:r>
      <w:proofErr w:type="spellEnd"/>
      <w:r w:rsidR="00414F08" w:rsidRPr="00601316">
        <w:rPr>
          <w:rFonts w:cs="Times New Roman"/>
          <w:bCs/>
          <w:sz w:val="22"/>
          <w:lang w:val="en-GB"/>
        </w:rPr>
        <w:t xml:space="preserve"> (Slovenia),</w:t>
      </w:r>
      <w:r w:rsidR="00414F08" w:rsidRPr="00601316">
        <w:rPr>
          <w:rFonts w:cs="Times New Roman"/>
          <w:i/>
          <w:sz w:val="22"/>
          <w:lang w:val="en-GB"/>
        </w:rPr>
        <w:t xml:space="preserve"> “Apophatic philosophy”: Going beyond phenomenology?</w:t>
      </w:r>
    </w:p>
    <w:p w:rsidR="0087717D" w:rsidRDefault="0087717D" w:rsidP="0087717D">
      <w:pPr>
        <w:rPr>
          <w:rFonts w:cs="Times New Roman"/>
          <w:sz w:val="22"/>
          <w:lang w:val="en-GB"/>
        </w:rPr>
      </w:pPr>
    </w:p>
    <w:p w:rsidR="008825E4" w:rsidRPr="00601316" w:rsidRDefault="008825E4" w:rsidP="0087717D">
      <w:pPr>
        <w:rPr>
          <w:rFonts w:cs="Times New Roman"/>
          <w:sz w:val="22"/>
          <w:lang w:val="en-GB"/>
        </w:rPr>
      </w:pPr>
    </w:p>
    <w:p w:rsidR="002227F8" w:rsidRDefault="008825E4" w:rsidP="002227F8">
      <w:pPr>
        <w:jc w:val="center"/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11.40 – 12.40</w:t>
      </w:r>
    </w:p>
    <w:p w:rsidR="00C87CA3" w:rsidRPr="00601316" w:rsidRDefault="00C87CA3" w:rsidP="002227F8">
      <w:pPr>
        <w:jc w:val="center"/>
        <w:rPr>
          <w:rFonts w:cs="Times New Roman"/>
          <w:sz w:val="22"/>
          <w:lang w:val="en-GB"/>
        </w:rPr>
      </w:pPr>
    </w:p>
    <w:p w:rsidR="0087717D" w:rsidRDefault="00DD1873" w:rsidP="002227F8">
      <w:pPr>
        <w:jc w:val="center"/>
        <w:rPr>
          <w:rFonts w:cs="Times New Roman"/>
          <w:sz w:val="22"/>
          <w:lang w:val="en-GB"/>
        </w:rPr>
      </w:pPr>
      <w:r w:rsidRPr="00601316">
        <w:rPr>
          <w:rFonts w:cs="Times New Roman"/>
          <w:b/>
          <w:sz w:val="22"/>
          <w:lang w:val="en-GB"/>
        </w:rPr>
        <w:t xml:space="preserve">Plenary lecture </w:t>
      </w:r>
      <w:r w:rsidR="002E370E">
        <w:rPr>
          <w:rFonts w:cs="Times New Roman"/>
          <w:sz w:val="22"/>
          <w:lang w:val="en-GB"/>
        </w:rPr>
        <w:t>(lecture room</w:t>
      </w:r>
      <w:r w:rsidRPr="00601316">
        <w:rPr>
          <w:rFonts w:cs="Times New Roman"/>
          <w:sz w:val="22"/>
          <w:lang w:val="en-GB"/>
        </w:rPr>
        <w:t xml:space="preserve"> 1)</w:t>
      </w:r>
    </w:p>
    <w:p w:rsidR="002E370E" w:rsidRPr="00601316" w:rsidRDefault="002E370E" w:rsidP="002227F8">
      <w:pPr>
        <w:jc w:val="center"/>
        <w:rPr>
          <w:rFonts w:cs="Times New Roman"/>
          <w:b/>
          <w:sz w:val="22"/>
          <w:lang w:val="en-GB"/>
        </w:rPr>
      </w:pPr>
    </w:p>
    <w:p w:rsidR="002E370E" w:rsidRDefault="002E370E" w:rsidP="002227F8">
      <w:pPr>
        <w:jc w:val="center"/>
        <w:rPr>
          <w:rFonts w:cs="Times New Roman"/>
          <w:bCs/>
          <w:sz w:val="22"/>
          <w:lang w:val="en-GB"/>
        </w:rPr>
      </w:pPr>
      <w:r>
        <w:rPr>
          <w:rFonts w:cs="Times New Roman"/>
          <w:bCs/>
          <w:sz w:val="22"/>
          <w:lang w:val="en-GB"/>
        </w:rPr>
        <w:t>Erwin Dirscherl (Germany)</w:t>
      </w:r>
    </w:p>
    <w:p w:rsidR="00D20A1F" w:rsidRPr="00601316" w:rsidRDefault="00D20A1F" w:rsidP="002227F8">
      <w:pPr>
        <w:jc w:val="center"/>
        <w:rPr>
          <w:rFonts w:cs="Times New Roman"/>
          <w:i/>
          <w:sz w:val="22"/>
          <w:lang w:val="en-GB"/>
        </w:rPr>
      </w:pPr>
      <w:r w:rsidRPr="00601316">
        <w:rPr>
          <w:rFonts w:cs="Times New Roman"/>
          <w:i/>
          <w:sz w:val="22"/>
          <w:lang w:val="en-GB"/>
        </w:rPr>
        <w:t>The Ethical Significance of the Infinity and Otherness of God and the Understanding of Man as “Inspired Subject”. Emmanuel Levina</w:t>
      </w:r>
      <w:r w:rsidR="00B16331">
        <w:rPr>
          <w:rFonts w:cs="Times New Roman"/>
          <w:i/>
          <w:sz w:val="22"/>
          <w:lang w:val="en-GB"/>
        </w:rPr>
        <w:t>s as a Challenge for Christian T</w:t>
      </w:r>
      <w:r w:rsidRPr="00601316">
        <w:rPr>
          <w:rFonts w:cs="Times New Roman"/>
          <w:i/>
          <w:sz w:val="22"/>
          <w:lang w:val="en-GB"/>
        </w:rPr>
        <w:t>heology</w:t>
      </w:r>
    </w:p>
    <w:p w:rsidR="0087717D" w:rsidRPr="00601316" w:rsidRDefault="0087717D" w:rsidP="0087717D">
      <w:pPr>
        <w:rPr>
          <w:rFonts w:cs="Times New Roman"/>
          <w:sz w:val="22"/>
          <w:lang w:val="en-GB"/>
        </w:rPr>
      </w:pPr>
    </w:p>
    <w:p w:rsidR="002227F8" w:rsidRDefault="008825E4" w:rsidP="002227F8">
      <w:pPr>
        <w:jc w:val="center"/>
        <w:rPr>
          <w:rFonts w:cs="Times New Roman"/>
          <w:b/>
          <w:sz w:val="22"/>
          <w:lang w:val="en-GB"/>
        </w:rPr>
      </w:pPr>
      <w:r>
        <w:rPr>
          <w:rFonts w:cs="Times New Roman"/>
          <w:b/>
          <w:sz w:val="22"/>
          <w:lang w:val="en-GB"/>
        </w:rPr>
        <w:t>12.40 – 13.00</w:t>
      </w:r>
    </w:p>
    <w:p w:rsidR="002E370E" w:rsidRPr="00601316" w:rsidRDefault="002E370E" w:rsidP="002227F8">
      <w:pPr>
        <w:jc w:val="center"/>
        <w:rPr>
          <w:rFonts w:cs="Times New Roman"/>
          <w:b/>
          <w:sz w:val="22"/>
          <w:lang w:val="en-GB"/>
        </w:rPr>
      </w:pPr>
    </w:p>
    <w:p w:rsidR="002E370E" w:rsidRPr="00B16331" w:rsidRDefault="00BA1501" w:rsidP="002227F8">
      <w:pPr>
        <w:jc w:val="center"/>
        <w:rPr>
          <w:rFonts w:cs="Times New Roman"/>
          <w:b/>
          <w:sz w:val="22"/>
          <w:lang w:val="en-GB"/>
        </w:rPr>
      </w:pPr>
      <w:r w:rsidRPr="00B16331">
        <w:rPr>
          <w:rFonts w:cs="Times New Roman"/>
          <w:b/>
          <w:sz w:val="22"/>
          <w:lang w:val="en-GB"/>
        </w:rPr>
        <w:t xml:space="preserve">Concluding </w:t>
      </w:r>
      <w:r w:rsidR="002E370E" w:rsidRPr="00B16331">
        <w:rPr>
          <w:rFonts w:cs="Times New Roman"/>
          <w:b/>
          <w:sz w:val="22"/>
          <w:lang w:val="en-GB"/>
        </w:rPr>
        <w:t>words</w:t>
      </w:r>
    </w:p>
    <w:p w:rsidR="002E370E" w:rsidRDefault="002E370E" w:rsidP="002227F8">
      <w:pPr>
        <w:jc w:val="center"/>
        <w:rPr>
          <w:rFonts w:cs="Times New Roman"/>
          <w:sz w:val="22"/>
          <w:lang w:val="en-GB"/>
        </w:rPr>
      </w:pPr>
    </w:p>
    <w:p w:rsidR="002E5982" w:rsidRPr="002E5982" w:rsidRDefault="002E5982" w:rsidP="002E5982">
      <w:pPr>
        <w:rPr>
          <w:rFonts w:cs="Times New Roman"/>
          <w:b/>
          <w:sz w:val="22"/>
          <w:lang w:val="en-GB"/>
        </w:rPr>
      </w:pPr>
    </w:p>
    <w:p w:rsidR="0087717D" w:rsidRPr="002E5982" w:rsidRDefault="002E370E" w:rsidP="002E5982">
      <w:pPr>
        <w:jc w:val="center"/>
        <w:rPr>
          <w:rFonts w:cs="Times New Roman"/>
          <w:b/>
          <w:sz w:val="22"/>
          <w:lang w:val="en-GB"/>
        </w:rPr>
      </w:pPr>
      <w:r w:rsidRPr="002E5982">
        <w:rPr>
          <w:rFonts w:cs="Times New Roman"/>
          <w:b/>
          <w:sz w:val="22"/>
          <w:lang w:val="en-GB"/>
        </w:rPr>
        <w:t>L</w:t>
      </w:r>
      <w:r w:rsidR="00BA1501" w:rsidRPr="002E5982">
        <w:rPr>
          <w:rFonts w:cs="Times New Roman"/>
          <w:b/>
          <w:sz w:val="22"/>
          <w:lang w:val="en-GB"/>
        </w:rPr>
        <w:t>unch</w:t>
      </w:r>
    </w:p>
    <w:p w:rsidR="00A47E9D" w:rsidRPr="00263051" w:rsidRDefault="00BA1501">
      <w:pPr>
        <w:rPr>
          <w:rFonts w:cs="Times New Roman"/>
          <w:sz w:val="22"/>
          <w:lang w:val="en-GB"/>
        </w:rPr>
      </w:pPr>
      <w:r w:rsidRPr="00263051">
        <w:rPr>
          <w:rFonts w:cs="Times New Roman"/>
          <w:sz w:val="22"/>
          <w:lang w:val="en-GB"/>
        </w:rPr>
        <w:t xml:space="preserve"> </w:t>
      </w:r>
    </w:p>
    <w:p w:rsidR="00983343" w:rsidRPr="00263051" w:rsidRDefault="00983343">
      <w:pPr>
        <w:rPr>
          <w:rFonts w:cs="Times New Roman"/>
          <w:sz w:val="22"/>
          <w:lang w:val="en-GB"/>
        </w:rPr>
      </w:pPr>
    </w:p>
    <w:p w:rsidR="00983343" w:rsidRDefault="00983343">
      <w:pPr>
        <w:rPr>
          <w:rFonts w:cs="Times New Roman"/>
          <w:sz w:val="22"/>
          <w:lang w:val="en-GB"/>
        </w:rPr>
      </w:pPr>
    </w:p>
    <w:p w:rsidR="00A06672" w:rsidRDefault="00A06672">
      <w:pPr>
        <w:rPr>
          <w:rFonts w:cs="Times New Roman"/>
          <w:sz w:val="22"/>
          <w:lang w:val="en-GB"/>
        </w:rPr>
      </w:pPr>
    </w:p>
    <w:p w:rsidR="00B84C44" w:rsidRDefault="00B84C44">
      <w:pPr>
        <w:pBdr>
          <w:bottom w:val="single" w:sz="12" w:space="1" w:color="auto"/>
        </w:pBdr>
        <w:rPr>
          <w:rFonts w:cs="Times New Roman"/>
          <w:sz w:val="22"/>
          <w:lang w:val="en-GB"/>
        </w:rPr>
      </w:pPr>
    </w:p>
    <w:p w:rsidR="00B84C44" w:rsidRPr="00263051" w:rsidRDefault="00B84C44">
      <w:pPr>
        <w:rPr>
          <w:rFonts w:cs="Times New Roman"/>
          <w:sz w:val="22"/>
          <w:lang w:val="en-GB"/>
        </w:rPr>
      </w:pPr>
    </w:p>
    <w:p w:rsidR="00263051" w:rsidRPr="00A06672" w:rsidRDefault="00263051">
      <w:pPr>
        <w:rPr>
          <w:rFonts w:cs="Times New Roman"/>
          <w:sz w:val="18"/>
          <w:szCs w:val="18"/>
          <w:lang w:val="en-GB"/>
        </w:rPr>
      </w:pPr>
      <w:r w:rsidRPr="00A06672">
        <w:rPr>
          <w:rFonts w:cs="Times New Roman"/>
          <w:sz w:val="18"/>
          <w:szCs w:val="18"/>
          <w:lang w:val="en-GB"/>
        </w:rPr>
        <w:t xml:space="preserve">This international conference is a part of the Slovenian-Austrian bilateral research project (ARRS J6-7325; FWF I 2785) </w:t>
      </w:r>
      <w:r w:rsidRPr="00A06672">
        <w:rPr>
          <w:rFonts w:cs="Times New Roman"/>
          <w:i/>
          <w:sz w:val="18"/>
          <w:szCs w:val="18"/>
          <w:lang w:val="en-GB"/>
        </w:rPr>
        <w:t>The Return of the Religious in Postmodern Thought</w:t>
      </w:r>
      <w:r w:rsidRPr="00A06672">
        <w:rPr>
          <w:rFonts w:cs="Times New Roman"/>
          <w:sz w:val="18"/>
          <w:szCs w:val="18"/>
          <w:lang w:val="en-GB"/>
        </w:rPr>
        <w:t>.</w:t>
      </w:r>
    </w:p>
    <w:p w:rsidR="00263051" w:rsidRPr="00A06672" w:rsidRDefault="00263051">
      <w:pPr>
        <w:rPr>
          <w:rFonts w:cs="Times New Roman"/>
          <w:sz w:val="18"/>
          <w:szCs w:val="18"/>
          <w:lang w:val="sl-SI"/>
        </w:rPr>
      </w:pPr>
      <w:r w:rsidRPr="00A06672">
        <w:rPr>
          <w:rFonts w:cs="Times New Roman"/>
          <w:sz w:val="18"/>
          <w:szCs w:val="18"/>
          <w:lang w:val="sl-SI"/>
        </w:rPr>
        <w:t>Ta mednarodna konferenca je del slovensko-avstrijskega bilateralnega raziskovalnega projekta (</w:t>
      </w:r>
      <w:r w:rsidRPr="00A06672">
        <w:rPr>
          <w:rFonts w:cs="Times New Roman"/>
          <w:sz w:val="18"/>
          <w:szCs w:val="18"/>
          <w:lang w:val="en-GB"/>
        </w:rPr>
        <w:t xml:space="preserve">ARRS J6-7325; FWF I 2785)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Vračanje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religioznega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v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sodobni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misli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kot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izziv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za</w:t>
      </w:r>
      <w:proofErr w:type="spellEnd"/>
      <w:r w:rsidRPr="00A06672">
        <w:rPr>
          <w:rFonts w:cs="Times New Roman"/>
          <w:i/>
          <w:sz w:val="18"/>
          <w:szCs w:val="18"/>
          <w:lang w:val="en-GB"/>
        </w:rPr>
        <w:t xml:space="preserve"> </w:t>
      </w:r>
      <w:proofErr w:type="spellStart"/>
      <w:r w:rsidRPr="00A06672">
        <w:rPr>
          <w:rFonts w:cs="Times New Roman"/>
          <w:i/>
          <w:sz w:val="18"/>
          <w:szCs w:val="18"/>
          <w:lang w:val="en-GB"/>
        </w:rPr>
        <w:t>teologijo</w:t>
      </w:r>
      <w:proofErr w:type="spellEnd"/>
      <w:r w:rsidRPr="00A06672">
        <w:rPr>
          <w:rFonts w:cs="Times New Roman"/>
          <w:sz w:val="18"/>
          <w:szCs w:val="18"/>
          <w:lang w:val="en-GB"/>
        </w:rPr>
        <w:t>.</w:t>
      </w:r>
    </w:p>
    <w:p w:rsidR="00B84C44" w:rsidRDefault="00B84C44" w:rsidP="00B84C44">
      <w:pPr>
        <w:pStyle w:val="Telobesedila"/>
        <w:tabs>
          <w:tab w:val="left" w:pos="4004"/>
        </w:tabs>
        <w:spacing w:before="0" w:line="200" w:lineRule="atLeast"/>
        <w:ind w:left="0"/>
      </w:pPr>
      <w:r>
        <w:tab/>
      </w:r>
      <w:r>
        <w:tab/>
      </w:r>
      <w:r>
        <w:tab/>
      </w:r>
      <w:r>
        <w:tab/>
      </w:r>
      <w:r>
        <w:tab/>
      </w:r>
    </w:p>
    <w:p w:rsidR="00983343" w:rsidRDefault="00A06672" w:rsidP="00B84C44">
      <w:pPr>
        <w:pStyle w:val="Telobesedila"/>
        <w:tabs>
          <w:tab w:val="left" w:pos="4004"/>
        </w:tabs>
        <w:spacing w:before="0" w:line="200" w:lineRule="atLeast"/>
        <w:ind w:left="0"/>
        <w:rPr>
          <w:rFonts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992E4A0" wp14:editId="1359C437">
            <wp:simplePos x="0" y="0"/>
            <wp:positionH relativeFrom="column">
              <wp:posOffset>2655020</wp:posOffset>
            </wp:positionH>
            <wp:positionV relativeFrom="paragraph">
              <wp:posOffset>205844</wp:posOffset>
            </wp:positionV>
            <wp:extent cx="768417" cy="851880"/>
            <wp:effectExtent l="0" t="0" r="0" b="5715"/>
            <wp:wrapNone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417" cy="85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C44">
        <w:rPr>
          <w:rFonts w:cs="Times New Roman"/>
          <w:b/>
          <w:noProof/>
          <w:sz w:val="22"/>
          <w:lang w:val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2497085</wp:posOffset>
            </wp:positionH>
            <wp:positionV relativeFrom="paragraph">
              <wp:posOffset>179402</wp:posOffset>
            </wp:positionV>
            <wp:extent cx="750627" cy="877926"/>
            <wp:effectExtent l="0" t="0" r="0" b="0"/>
            <wp:wrapNone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27" cy="877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C44">
        <w:rPr>
          <w:noProof/>
        </w:rPr>
        <w:drawing>
          <wp:inline distT="0" distB="0" distL="0" distR="0" wp14:anchorId="18BBD8FD" wp14:editId="798031C8">
            <wp:extent cx="1289714" cy="513304"/>
            <wp:effectExtent l="0" t="0" r="5715" b="1270"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218" cy="54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4C44">
        <w:rPr>
          <w:rFonts w:cs="Arial"/>
        </w:rPr>
        <w:tab/>
      </w:r>
      <w:r w:rsidR="00B84C44">
        <w:rPr>
          <w:rFonts w:cs="Arial"/>
        </w:rPr>
        <w:tab/>
      </w:r>
      <w:r w:rsidR="00B84C44">
        <w:rPr>
          <w:rFonts w:cs="Arial"/>
        </w:rPr>
        <w:tab/>
      </w:r>
      <w:r w:rsidR="00B84C44">
        <w:rPr>
          <w:rFonts w:cs="Arial"/>
        </w:rPr>
        <w:tab/>
      </w:r>
      <w:r w:rsidR="00B84C44">
        <w:rPr>
          <w:rFonts w:cs="Arial"/>
        </w:rPr>
        <w:tab/>
      </w:r>
    </w:p>
    <w:p w:rsidR="00983343" w:rsidRPr="00B84C44" w:rsidRDefault="00A06672" w:rsidP="00B84C44">
      <w:pPr>
        <w:rPr>
          <w:rFonts w:ascii="Arial" w:eastAsia="Arial" w:hAnsi="Arial" w:cs="Arial"/>
          <w:i/>
          <w:szCs w:val="24"/>
        </w:rPr>
      </w:pPr>
      <w:r>
        <w:rPr>
          <w:rFonts w:asciiTheme="minorHAnsi" w:hAnsiTheme="minorHAnsi"/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4769286</wp:posOffset>
            </wp:positionH>
            <wp:positionV relativeFrom="paragraph">
              <wp:posOffset>121048</wp:posOffset>
            </wp:positionV>
            <wp:extent cx="668740" cy="384778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40" cy="38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3051">
        <w:rPr>
          <w:rFonts w:ascii="Arial" w:eastAsia="Arial" w:hAnsi="Arial" w:cs="Arial"/>
          <w:i/>
          <w:szCs w:val="24"/>
        </w:rPr>
        <w:tab/>
      </w:r>
      <w:r w:rsidR="00263051">
        <w:rPr>
          <w:rFonts w:ascii="Arial" w:eastAsia="Arial" w:hAnsi="Arial" w:cs="Arial"/>
          <w:i/>
          <w:szCs w:val="24"/>
        </w:rPr>
        <w:tab/>
      </w:r>
      <w:r w:rsidR="00263051">
        <w:rPr>
          <w:rFonts w:ascii="Arial" w:eastAsia="Arial" w:hAnsi="Arial" w:cs="Arial"/>
          <w:i/>
          <w:szCs w:val="24"/>
        </w:rPr>
        <w:tab/>
      </w:r>
      <w:r w:rsidR="00263051">
        <w:rPr>
          <w:rFonts w:ascii="Arial" w:eastAsia="Arial" w:hAnsi="Arial" w:cs="Arial"/>
          <w:i/>
          <w:szCs w:val="24"/>
        </w:rPr>
        <w:tab/>
      </w:r>
      <w:r w:rsidR="00263051">
        <w:rPr>
          <w:rFonts w:ascii="Arial" w:eastAsia="Arial" w:hAnsi="Arial" w:cs="Arial"/>
          <w:i/>
          <w:szCs w:val="24"/>
        </w:rPr>
        <w:tab/>
      </w:r>
      <w:r w:rsidR="00263051">
        <w:rPr>
          <w:rFonts w:ascii="Arial" w:eastAsia="Arial" w:hAnsi="Arial" w:cs="Arial"/>
          <w:i/>
          <w:szCs w:val="24"/>
        </w:rPr>
        <w:tab/>
      </w:r>
    </w:p>
    <w:p w:rsidR="00983343" w:rsidRDefault="00983343" w:rsidP="00983343">
      <w:pPr>
        <w:spacing w:line="240" w:lineRule="exact"/>
        <w:ind w:left="106" w:right="1867"/>
        <w:rPr>
          <w:rFonts w:ascii="Arial" w:eastAsia="Arial" w:hAnsi="Arial" w:cs="Arial"/>
          <w:szCs w:val="24"/>
        </w:rPr>
      </w:pPr>
    </w:p>
    <w:p w:rsidR="00983343" w:rsidRPr="00B84C44" w:rsidRDefault="00263051">
      <w:pPr>
        <w:rPr>
          <w:rFonts w:ascii="Arial" w:eastAsia="Arial" w:hAnsi="Arial" w:cs="Arial"/>
          <w:sz w:val="20"/>
          <w:szCs w:val="20"/>
        </w:rPr>
      </w:pPr>
      <w:r>
        <w:rPr>
          <w:noProof/>
          <w:position w:val="15"/>
        </w:rPr>
        <w:drawing>
          <wp:inline distT="0" distB="0" distL="0" distR="0" wp14:anchorId="16622120" wp14:editId="4D9D9461">
            <wp:extent cx="1241947" cy="178811"/>
            <wp:effectExtent l="0" t="0" r="0" b="0"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200" cy="22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343" w:rsidRPr="00B84C44" w:rsidSect="00414F0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17D"/>
    <w:rsid w:val="000F6A5A"/>
    <w:rsid w:val="0014360A"/>
    <w:rsid w:val="001C067F"/>
    <w:rsid w:val="001C0EBD"/>
    <w:rsid w:val="002227F8"/>
    <w:rsid w:val="0025696E"/>
    <w:rsid w:val="00263051"/>
    <w:rsid w:val="002E370E"/>
    <w:rsid w:val="002E5982"/>
    <w:rsid w:val="0031175C"/>
    <w:rsid w:val="003A3F52"/>
    <w:rsid w:val="003D5E49"/>
    <w:rsid w:val="00414F08"/>
    <w:rsid w:val="0053735C"/>
    <w:rsid w:val="00601316"/>
    <w:rsid w:val="00687DDD"/>
    <w:rsid w:val="006A1EC1"/>
    <w:rsid w:val="007126F3"/>
    <w:rsid w:val="007128DB"/>
    <w:rsid w:val="007818AF"/>
    <w:rsid w:val="007F2773"/>
    <w:rsid w:val="007F67C2"/>
    <w:rsid w:val="0087717D"/>
    <w:rsid w:val="008825E4"/>
    <w:rsid w:val="00896135"/>
    <w:rsid w:val="008D7C9C"/>
    <w:rsid w:val="00983343"/>
    <w:rsid w:val="00985633"/>
    <w:rsid w:val="009B2E53"/>
    <w:rsid w:val="00A06672"/>
    <w:rsid w:val="00A47E9D"/>
    <w:rsid w:val="00A91E3F"/>
    <w:rsid w:val="00B02A56"/>
    <w:rsid w:val="00B16331"/>
    <w:rsid w:val="00B75B7B"/>
    <w:rsid w:val="00B84C44"/>
    <w:rsid w:val="00BA1501"/>
    <w:rsid w:val="00BF1814"/>
    <w:rsid w:val="00C87CA3"/>
    <w:rsid w:val="00CD7E81"/>
    <w:rsid w:val="00CE3117"/>
    <w:rsid w:val="00D20A1F"/>
    <w:rsid w:val="00DD1873"/>
    <w:rsid w:val="00E36730"/>
    <w:rsid w:val="00F10942"/>
    <w:rsid w:val="00F32F43"/>
    <w:rsid w:val="00F659F6"/>
    <w:rsid w:val="00F7209B"/>
    <w:rsid w:val="00FB4759"/>
    <w:rsid w:val="00FF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4AC8"/>
  <w15:chartTrackingRefBased/>
  <w15:docId w15:val="{A4F25045-BC9B-4656-A84A-6D3B824A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uiPriority w:val="1"/>
    <w:qFormat/>
    <w:rsid w:val="0087717D"/>
    <w:pPr>
      <w:widowControl w:val="0"/>
      <w:spacing w:after="0" w:line="240" w:lineRule="auto"/>
    </w:pPr>
    <w:rPr>
      <w:rFonts w:ascii="Times New Roman" w:hAnsi="Times New Roman"/>
      <w:sz w:val="24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B75B7B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75B7B"/>
    <w:rPr>
      <w:rFonts w:ascii="Segoe UI" w:hAnsi="Segoe UI" w:cs="Segoe UI"/>
      <w:sz w:val="18"/>
      <w:szCs w:val="18"/>
      <w:lang w:val="en-US"/>
    </w:rPr>
  </w:style>
  <w:style w:type="paragraph" w:styleId="Telobesedila">
    <w:name w:val="Body Text"/>
    <w:basedOn w:val="Navaden"/>
    <w:link w:val="TelobesedilaZnak"/>
    <w:uiPriority w:val="1"/>
    <w:qFormat/>
    <w:rsid w:val="00983343"/>
    <w:pPr>
      <w:spacing w:before="8"/>
      <w:ind w:left="106"/>
    </w:pPr>
    <w:rPr>
      <w:rFonts w:ascii="Arial" w:eastAsia="Arial" w:hAnsi="Arial"/>
      <w:sz w:val="20"/>
      <w:szCs w:val="20"/>
    </w:rPr>
  </w:style>
  <w:style w:type="character" w:customStyle="1" w:styleId="TelobesedilaZnak">
    <w:name w:val="Telo besedila Znak"/>
    <w:basedOn w:val="Privzetapisavaodstavka"/>
    <w:link w:val="Telobesedila"/>
    <w:uiPriority w:val="1"/>
    <w:rsid w:val="00983343"/>
    <w:rPr>
      <w:rFonts w:ascii="Arial" w:eastAsia="Arial" w:hAnsi="Arial"/>
      <w:sz w:val="20"/>
      <w:szCs w:val="20"/>
      <w:lang w:val="en-US"/>
    </w:rPr>
  </w:style>
  <w:style w:type="paragraph" w:styleId="Odstavekseznama">
    <w:name w:val="List Paragraph"/>
    <w:basedOn w:val="Navaden"/>
    <w:uiPriority w:val="34"/>
    <w:qFormat/>
    <w:rsid w:val="00256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Trebežnik</dc:creator>
  <cp:keywords/>
  <dc:description/>
  <cp:lastModifiedBy>Klun, Branko</cp:lastModifiedBy>
  <cp:revision>5</cp:revision>
  <cp:lastPrinted>2018-08-29T08:48:00Z</cp:lastPrinted>
  <dcterms:created xsi:type="dcterms:W3CDTF">2018-08-30T07:40:00Z</dcterms:created>
  <dcterms:modified xsi:type="dcterms:W3CDTF">2018-08-30T07:56:00Z</dcterms:modified>
</cp:coreProperties>
</file>