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10"/>
      </w:tblGrid>
      <w:tr w:rsidR="00E71E28">
        <w:trPr>
          <w:trHeight w:val="3490"/>
        </w:trPr>
        <w:tc>
          <w:tcPr>
            <w:tcW w:w="8010" w:type="dxa"/>
          </w:tcPr>
          <w:p w:rsidR="00E71E28" w:rsidRDefault="00E71E28" w:rsidP="00E71E28">
            <w:pPr>
              <w:ind w:left="-20"/>
              <w:rPr>
                <w:rFonts w:cstheme="minorHAnsi"/>
                <w:sz w:val="24"/>
                <w:szCs w:val="24"/>
              </w:rPr>
            </w:pPr>
            <w:r w:rsidRPr="006C6F5A">
              <w:rPr>
                <w:rFonts w:cstheme="minorHAnsi"/>
                <w:sz w:val="24"/>
                <w:szCs w:val="24"/>
              </w:rPr>
              <w:t>MANCEP</w:t>
            </w:r>
            <w:r>
              <w:rPr>
                <w:rFonts w:cstheme="minorHAnsi"/>
                <w:sz w:val="24"/>
                <w:szCs w:val="24"/>
              </w:rPr>
              <w:t>T WORKSHOPS IN POLITICAL THEORY 2020- 8</w:t>
            </w:r>
            <w:r w:rsidRPr="00A92275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cstheme="minorHAnsi"/>
                <w:sz w:val="24"/>
                <w:szCs w:val="24"/>
              </w:rPr>
              <w:t xml:space="preserve"> to 11</w:t>
            </w:r>
            <w:r w:rsidRPr="00A92275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cstheme="minorHAnsi"/>
                <w:sz w:val="24"/>
                <w:szCs w:val="24"/>
              </w:rPr>
              <w:t xml:space="preserve"> September 2020 Manchester, United Kingdom</w:t>
            </w:r>
          </w:p>
          <w:p w:rsidR="00E71E28" w:rsidRPr="00B27F63" w:rsidRDefault="00E71E28" w:rsidP="00E71E28">
            <w:pPr>
              <w:ind w:left="-20"/>
              <w:rPr>
                <w:rFonts w:cstheme="minorHAnsi"/>
                <w:b/>
                <w:i/>
                <w:sz w:val="24"/>
                <w:szCs w:val="24"/>
                <w:u w:val="single"/>
              </w:rPr>
            </w:pPr>
            <w:r w:rsidRPr="00B27F63">
              <w:rPr>
                <w:rFonts w:cstheme="minorHAnsi"/>
                <w:b/>
                <w:sz w:val="24"/>
                <w:szCs w:val="24"/>
                <w:u w:val="single"/>
              </w:rPr>
              <w:t>Workshop on</w:t>
            </w:r>
            <w:r w:rsidRPr="00B27F63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  <w:r w:rsidRPr="00B27F63">
              <w:rPr>
                <w:rFonts w:cstheme="minorHAnsi"/>
                <w:b/>
                <w:sz w:val="24"/>
                <w:szCs w:val="24"/>
                <w:u w:val="single"/>
              </w:rPr>
              <w:t>Remembrance, Forgiveness, Time</w:t>
            </w:r>
            <w:r w:rsidR="00024CBE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 w:rsidR="00024CBE" w:rsidRPr="00024CBE">
              <w:rPr>
                <w:rFonts w:cstheme="minorHAnsi"/>
                <w:b/>
                <w:sz w:val="24"/>
                <w:szCs w:val="24"/>
              </w:rPr>
              <w:t>(</w:t>
            </w:r>
            <w:r w:rsidR="00024CBE">
              <w:rPr>
                <w:rFonts w:cstheme="minorHAnsi"/>
                <w:b/>
                <w:sz w:val="24"/>
                <w:szCs w:val="24"/>
              </w:rPr>
              <w:t>9</w:t>
            </w:r>
            <w:r w:rsidR="00024CBE" w:rsidRPr="00024CBE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="00024CBE">
              <w:rPr>
                <w:rFonts w:cstheme="minorHAnsi"/>
                <w:b/>
                <w:sz w:val="24"/>
                <w:szCs w:val="24"/>
              </w:rPr>
              <w:t xml:space="preserve"> and 10</w:t>
            </w:r>
            <w:r w:rsidR="00024CBE" w:rsidRPr="00024CBE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="00024CBE">
              <w:rPr>
                <w:rFonts w:cstheme="minorHAnsi"/>
                <w:b/>
                <w:sz w:val="24"/>
                <w:szCs w:val="24"/>
              </w:rPr>
              <w:t xml:space="preserve"> September 2020)</w:t>
            </w:r>
          </w:p>
          <w:p w:rsidR="00E71E28" w:rsidRPr="006C6F5A" w:rsidRDefault="00061B0F" w:rsidP="00E71E28">
            <w:pPr>
              <w:ind w:left="-20"/>
              <w:rPr>
                <w:rFonts w:cstheme="minorHAnsi"/>
              </w:rPr>
            </w:pPr>
            <w:hyperlink r:id="rId4" w:history="1">
              <w:r w:rsidR="00E71E28" w:rsidRPr="006C6F5A">
                <w:rPr>
                  <w:rStyle w:val="Hyperlink"/>
                  <w:rFonts w:cstheme="minorHAnsi"/>
                </w:rPr>
                <w:t>https://mancept.wordpress.com/forgiveness-rememberance-time/</w:t>
              </w:r>
            </w:hyperlink>
          </w:p>
          <w:p w:rsidR="00E71E28" w:rsidRPr="006C6F5A" w:rsidRDefault="00E71E28" w:rsidP="00E71E28">
            <w:pPr>
              <w:ind w:left="-20"/>
              <w:rPr>
                <w:rFonts w:cstheme="minorHAnsi"/>
                <w:b/>
                <w:bCs/>
                <w:sz w:val="24"/>
                <w:szCs w:val="24"/>
                <w:u w:val="single"/>
                <w:lang w:val="de-DE"/>
              </w:rPr>
            </w:pPr>
            <w:r w:rsidRPr="006C6F5A">
              <w:rPr>
                <w:rFonts w:cstheme="minorHAnsi"/>
                <w:b/>
                <w:bCs/>
                <w:sz w:val="24"/>
                <w:szCs w:val="24"/>
                <w:u w:val="single"/>
                <w:lang w:val="de-DE"/>
              </w:rPr>
              <w:t xml:space="preserve">Convenors: </w:t>
            </w:r>
          </w:p>
          <w:p w:rsidR="009078CC" w:rsidRDefault="00E71E28" w:rsidP="00E71E28">
            <w:pPr>
              <w:ind w:left="-20"/>
              <w:rPr>
                <w:rFonts w:cstheme="minorHAnsi"/>
                <w:sz w:val="24"/>
                <w:szCs w:val="24"/>
                <w:lang w:val="de-DE"/>
              </w:rPr>
            </w:pPr>
            <w:r w:rsidRPr="006C6F5A">
              <w:rPr>
                <w:rFonts w:cstheme="minorHAnsi"/>
                <w:sz w:val="24"/>
                <w:szCs w:val="24"/>
                <w:lang w:val="de-DE"/>
              </w:rPr>
              <w:t xml:space="preserve">Prof. Dr Oliver Hallich (University of Duisburg- Essen)  </w:t>
            </w:r>
          </w:p>
          <w:p w:rsidR="00E71E28" w:rsidRPr="006C6F5A" w:rsidRDefault="00061B0F" w:rsidP="00E71E28">
            <w:pPr>
              <w:ind w:left="-20"/>
              <w:rPr>
                <w:rFonts w:cstheme="minorHAnsi"/>
                <w:sz w:val="24"/>
                <w:szCs w:val="24"/>
                <w:lang w:val="de-DE"/>
              </w:rPr>
            </w:pPr>
            <w:hyperlink r:id="rId5" w:tgtFrame="_blank" w:history="1">
              <w:r w:rsidR="00E71E28" w:rsidRPr="006C6F5A">
                <w:rPr>
                  <w:rStyle w:val="Hyperlink"/>
                  <w:rFonts w:cstheme="minorHAnsi"/>
                  <w:color w:val="2B6E9D"/>
                  <w:sz w:val="27"/>
                  <w:szCs w:val="27"/>
                </w:rPr>
                <w:t>oliver.hallich@uni-due.de</w:t>
              </w:r>
            </w:hyperlink>
          </w:p>
          <w:p w:rsidR="00E71E28" w:rsidRDefault="00E71E28" w:rsidP="00E71E28">
            <w:pPr>
              <w:ind w:left="-20"/>
              <w:rPr>
                <w:rFonts w:cstheme="minorHAnsi"/>
                <w:sz w:val="24"/>
                <w:szCs w:val="24"/>
              </w:rPr>
            </w:pPr>
            <w:r w:rsidRPr="006C6F5A">
              <w:rPr>
                <w:rFonts w:cstheme="minorHAnsi"/>
                <w:sz w:val="24"/>
                <w:szCs w:val="24"/>
                <w:lang w:val="de-DE"/>
              </w:rPr>
              <w:t xml:space="preserve">Dr Paula Satne (University of Wolverhampton) </w:t>
            </w:r>
            <w:r>
              <w:fldChar w:fldCharType="begin"/>
            </w:r>
            <w:r>
              <w:instrText xml:space="preserve"> HYPERLINK "mailto:P.Satne@wlv.ac.uk" \t "_blank" </w:instrText>
            </w:r>
            <w:r>
              <w:fldChar w:fldCharType="separate"/>
            </w:r>
            <w:r w:rsidRPr="006C6F5A">
              <w:rPr>
                <w:rStyle w:val="Hyperlink"/>
                <w:rFonts w:cstheme="minorHAnsi"/>
                <w:color w:val="2E74B5" w:themeColor="accent1" w:themeShade="BF"/>
                <w:sz w:val="27"/>
                <w:szCs w:val="27"/>
              </w:rPr>
              <w:t>P.Satne@wlv.ac.uk</w:t>
            </w:r>
            <w:r>
              <w:rPr>
                <w:rStyle w:val="Hyperlink"/>
                <w:rFonts w:cstheme="minorHAnsi"/>
                <w:color w:val="2E74B5" w:themeColor="accent1" w:themeShade="BF"/>
                <w:sz w:val="27"/>
                <w:szCs w:val="27"/>
              </w:rPr>
              <w:fldChar w:fldCharType="end"/>
            </w:r>
          </w:p>
        </w:tc>
      </w:tr>
    </w:tbl>
    <w:p w:rsidR="004241AC" w:rsidRDefault="004241AC" w:rsidP="004241AC">
      <w:pPr>
        <w:rPr>
          <w:rFonts w:cstheme="minorHAnsi"/>
          <w:b/>
          <w:sz w:val="27"/>
          <w:szCs w:val="27"/>
          <w:lang w:val="en-US"/>
        </w:rPr>
      </w:pPr>
    </w:p>
    <w:p w:rsidR="004241AC" w:rsidRPr="00EA4391" w:rsidRDefault="00AE18BC" w:rsidP="00EA43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Registration to attend this online </w:t>
      </w:r>
      <w:r w:rsidR="004241AC" w:rsidRPr="004241AC">
        <w:rPr>
          <w:rFonts w:cstheme="minorHAnsi"/>
          <w:b/>
          <w:sz w:val="24"/>
          <w:szCs w:val="24"/>
          <w:lang w:val="en-US"/>
        </w:rPr>
        <w:t xml:space="preserve">workshop is </w:t>
      </w:r>
      <w:r>
        <w:rPr>
          <w:rFonts w:cstheme="minorHAnsi"/>
          <w:b/>
          <w:sz w:val="24"/>
          <w:szCs w:val="24"/>
          <w:lang w:val="en-US"/>
        </w:rPr>
        <w:t xml:space="preserve">free and </w:t>
      </w:r>
      <w:r w:rsidR="004241AC" w:rsidRPr="004241AC">
        <w:rPr>
          <w:rFonts w:cstheme="minorHAnsi"/>
          <w:b/>
          <w:sz w:val="24"/>
          <w:szCs w:val="24"/>
          <w:lang w:val="en-US"/>
        </w:rPr>
        <w:t>now open</w:t>
      </w:r>
      <w:r>
        <w:rPr>
          <w:rFonts w:cstheme="minorHAnsi"/>
          <w:sz w:val="24"/>
          <w:szCs w:val="24"/>
          <w:lang w:val="en-US"/>
        </w:rPr>
        <w:t xml:space="preserve">. If you wish to attend one, some or all the sessions, please email Paula Satne, briefly stating your interests in this area and Paula will add you to the relevant </w:t>
      </w:r>
      <w:proofErr w:type="gramStart"/>
      <w:r>
        <w:rPr>
          <w:rFonts w:cstheme="minorHAnsi"/>
          <w:sz w:val="24"/>
          <w:szCs w:val="24"/>
          <w:lang w:val="en-US"/>
        </w:rPr>
        <w:t>Zoom</w:t>
      </w:r>
      <w:proofErr w:type="gramEnd"/>
      <w:r>
        <w:rPr>
          <w:rFonts w:cstheme="minorHAnsi"/>
          <w:sz w:val="24"/>
          <w:szCs w:val="24"/>
          <w:lang w:val="en-US"/>
        </w:rPr>
        <w:t xml:space="preserve"> meeting (s). </w:t>
      </w:r>
    </w:p>
    <w:p w:rsidR="00B27F63" w:rsidRDefault="00B27F63" w:rsidP="00B27F63">
      <w:pPr>
        <w:rPr>
          <w:rStyle w:val="Hyperlink"/>
          <w:rFonts w:cstheme="minorHAnsi"/>
          <w:b/>
          <w:color w:val="auto"/>
          <w:sz w:val="27"/>
          <w:szCs w:val="27"/>
          <w:u w:val="none"/>
        </w:rPr>
      </w:pPr>
      <w:r w:rsidRPr="00B27F63">
        <w:rPr>
          <w:rStyle w:val="Hyperlink"/>
          <w:rFonts w:cstheme="minorHAnsi"/>
          <w:b/>
          <w:color w:val="auto"/>
          <w:sz w:val="27"/>
          <w:szCs w:val="27"/>
          <w:u w:val="none"/>
        </w:rPr>
        <w:t xml:space="preserve">Wednesday </w:t>
      </w:r>
      <w:r>
        <w:rPr>
          <w:rStyle w:val="Hyperlink"/>
          <w:rFonts w:cstheme="minorHAnsi"/>
          <w:b/>
          <w:color w:val="auto"/>
          <w:sz w:val="27"/>
          <w:szCs w:val="27"/>
          <w:u w:val="none"/>
        </w:rPr>
        <w:t>9</w:t>
      </w:r>
      <w:r w:rsidRPr="00B27F63">
        <w:rPr>
          <w:rStyle w:val="Hyperlink"/>
          <w:rFonts w:cstheme="minorHAnsi"/>
          <w:b/>
          <w:color w:val="auto"/>
          <w:sz w:val="27"/>
          <w:szCs w:val="27"/>
          <w:u w:val="none"/>
          <w:vertAlign w:val="superscript"/>
        </w:rPr>
        <w:t>th</w:t>
      </w:r>
      <w:r w:rsidR="0095683A">
        <w:rPr>
          <w:rStyle w:val="Hyperlink"/>
          <w:rFonts w:cstheme="minorHAnsi"/>
          <w:b/>
          <w:color w:val="auto"/>
          <w:sz w:val="27"/>
          <w:szCs w:val="27"/>
          <w:u w:val="none"/>
        </w:rPr>
        <w:t xml:space="preserve"> Septe</w:t>
      </w:r>
      <w:r w:rsidRPr="00B27F63">
        <w:rPr>
          <w:rStyle w:val="Hyperlink"/>
          <w:rFonts w:cstheme="minorHAnsi"/>
          <w:b/>
          <w:color w:val="auto"/>
          <w:sz w:val="27"/>
          <w:szCs w:val="27"/>
          <w:u w:val="none"/>
        </w:rPr>
        <w:t xml:space="preserve">mber </w:t>
      </w:r>
    </w:p>
    <w:p w:rsidR="00982A93" w:rsidRPr="00B27F63" w:rsidRDefault="00982A93" w:rsidP="00B27F63">
      <w:pPr>
        <w:rPr>
          <w:rFonts w:cstheme="minorHAnsi"/>
          <w:b/>
        </w:rPr>
      </w:pPr>
      <w:r w:rsidRPr="00982A93">
        <w:rPr>
          <w:rStyle w:val="Hyperlink"/>
          <w:rFonts w:cstheme="minorHAnsi"/>
          <w:b/>
          <w:color w:val="auto"/>
          <w:u w:val="none"/>
        </w:rPr>
        <w:t>Format:</w:t>
      </w:r>
      <w:r>
        <w:rPr>
          <w:rStyle w:val="Hyperlink"/>
          <w:rFonts w:cstheme="minorHAnsi"/>
          <w:b/>
          <w:color w:val="auto"/>
          <w:sz w:val="27"/>
          <w:szCs w:val="27"/>
          <w:u w:val="none"/>
        </w:rPr>
        <w:t xml:space="preserve"> </w:t>
      </w:r>
      <w:r>
        <w:t>25 minute presentation followed by 25 minute discussion</w:t>
      </w:r>
    </w:p>
    <w:p w:rsidR="00A54914" w:rsidRPr="00982A93" w:rsidRDefault="002948EF">
      <w:pPr>
        <w:rPr>
          <w:b/>
        </w:rPr>
      </w:pPr>
      <w:r>
        <w:rPr>
          <w:b/>
          <w:u w:val="single"/>
        </w:rPr>
        <w:t>First S</w:t>
      </w:r>
      <w:r w:rsidR="00A54914">
        <w:rPr>
          <w:b/>
          <w:u w:val="single"/>
        </w:rPr>
        <w:t>ession: 9.30</w:t>
      </w:r>
      <w:r w:rsidR="00B27F63" w:rsidRPr="00982A93">
        <w:rPr>
          <w:b/>
          <w:u w:val="single"/>
        </w:rPr>
        <w:t xml:space="preserve"> am to 1</w:t>
      </w:r>
      <w:r w:rsidR="0095683A">
        <w:rPr>
          <w:b/>
          <w:u w:val="single"/>
        </w:rPr>
        <w:t>3</w:t>
      </w:r>
      <w:r w:rsidR="00982A93">
        <w:rPr>
          <w:b/>
          <w:u w:val="single"/>
        </w:rPr>
        <w:t>.2</w:t>
      </w:r>
      <w:r w:rsidR="00B27F63" w:rsidRPr="00982A93">
        <w:rPr>
          <w:b/>
          <w:u w:val="single"/>
        </w:rPr>
        <w:t>0 pm (UK time</w:t>
      </w:r>
      <w:r w:rsidR="00B27F63" w:rsidRPr="00982A93">
        <w:rPr>
          <w:b/>
        </w:rPr>
        <w:t xml:space="preserve">) </w:t>
      </w:r>
    </w:p>
    <w:tbl>
      <w:tblPr>
        <w:tblW w:w="9150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0"/>
      </w:tblGrid>
      <w:tr w:rsidR="00A54914" w:rsidTr="00A54914">
        <w:trPr>
          <w:trHeight w:val="360"/>
        </w:trPr>
        <w:tc>
          <w:tcPr>
            <w:tcW w:w="9150" w:type="dxa"/>
          </w:tcPr>
          <w:p w:rsidR="00A54914" w:rsidRDefault="00EA4391" w:rsidP="00A54914">
            <w:r>
              <w:rPr>
                <w:b/>
              </w:rPr>
              <w:t>9.30hs. Introduction to the Workshop.</w:t>
            </w:r>
            <w:r w:rsidR="004D5AF7">
              <w:rPr>
                <w:b/>
              </w:rPr>
              <w:t xml:space="preserve"> Prof Oliver Hallich </w:t>
            </w:r>
          </w:p>
        </w:tc>
      </w:tr>
      <w:tr w:rsidR="00603421" w:rsidTr="00A54914">
        <w:trPr>
          <w:trHeight w:val="760"/>
        </w:trPr>
        <w:tc>
          <w:tcPr>
            <w:tcW w:w="9150" w:type="dxa"/>
          </w:tcPr>
          <w:p w:rsidR="00603421" w:rsidRPr="00982A93" w:rsidRDefault="00603421" w:rsidP="00A54914">
            <w:pPr>
              <w:ind w:left="50"/>
            </w:pPr>
            <w:r>
              <w:t xml:space="preserve">First talk: 10 to 10.50hs: </w:t>
            </w:r>
            <w:r w:rsidRPr="0059134B">
              <w:t xml:space="preserve">Dr </w:t>
            </w:r>
            <w:r w:rsidRPr="00B27F63">
              <w:t>Johannes Müller-Salo</w:t>
            </w:r>
            <w:r>
              <w:t xml:space="preserve"> </w:t>
            </w:r>
            <w:r w:rsidRPr="00B27F63">
              <w:rPr>
                <w:color w:val="FF0000"/>
              </w:rPr>
              <w:t xml:space="preserve"> </w:t>
            </w:r>
          </w:p>
          <w:p w:rsidR="00603421" w:rsidRDefault="00603421" w:rsidP="00A54914">
            <w:pPr>
              <w:ind w:left="50"/>
            </w:pPr>
            <w:r w:rsidRPr="00982A93">
              <w:rPr>
                <w:rFonts w:ascii="Calibri" w:hAnsi="Calibri" w:cs="Calibri"/>
                <w:b/>
                <w:color w:val="000000"/>
              </w:rPr>
              <w:t>The Victim's Claim and the Wrongdoer's Constitution. Connecting Forgiveness to Political Change</w:t>
            </w:r>
          </w:p>
        </w:tc>
      </w:tr>
      <w:tr w:rsidR="00603421" w:rsidTr="00A54914">
        <w:trPr>
          <w:trHeight w:val="830"/>
        </w:trPr>
        <w:tc>
          <w:tcPr>
            <w:tcW w:w="9150" w:type="dxa"/>
          </w:tcPr>
          <w:p w:rsidR="00174FA9" w:rsidRDefault="00603421" w:rsidP="00174FA9">
            <w:pPr>
              <w:ind w:left="50"/>
              <w:rPr>
                <w:lang w:val="en-US"/>
              </w:rPr>
            </w:pPr>
            <w:r w:rsidRPr="00982A93">
              <w:rPr>
                <w:rFonts w:ascii="Calibri" w:hAnsi="Calibri" w:cs="Calibri"/>
                <w:b/>
                <w:color w:val="000000"/>
                <w:lang w:val="en-US"/>
              </w:rPr>
              <w:t xml:space="preserve"> </w:t>
            </w:r>
            <w:r w:rsidR="003E4A90">
              <w:t>Second talk: 11 to 11.50 hs</w:t>
            </w:r>
            <w:r w:rsidR="00174FA9">
              <w:t xml:space="preserve"> Dr </w:t>
            </w:r>
            <w:r w:rsidR="00174FA9">
              <w:rPr>
                <w:lang w:val="en-US"/>
              </w:rPr>
              <w:t xml:space="preserve">Paula Satne (The University of </w:t>
            </w:r>
            <w:proofErr w:type="spellStart"/>
            <w:r w:rsidR="00174FA9">
              <w:rPr>
                <w:lang w:val="en-US"/>
              </w:rPr>
              <w:t>Wolverhampton</w:t>
            </w:r>
            <w:proofErr w:type="spellEnd"/>
            <w:r w:rsidR="00174FA9">
              <w:rPr>
                <w:lang w:val="en-US"/>
              </w:rPr>
              <w:t>)</w:t>
            </w:r>
          </w:p>
          <w:p w:rsidR="00174FA9" w:rsidRDefault="00174FA9" w:rsidP="00174FA9">
            <w:pPr>
              <w:ind w:left="50"/>
              <w:rPr>
                <w:rFonts w:cstheme="minorHAnsi"/>
                <w:b/>
              </w:rPr>
            </w:pPr>
            <w:r w:rsidRPr="00A54914">
              <w:rPr>
                <w:rFonts w:cstheme="minorHAnsi"/>
                <w:b/>
              </w:rPr>
              <w:t xml:space="preserve">Forgiveness, </w:t>
            </w:r>
            <w:proofErr w:type="spellStart"/>
            <w:r w:rsidRPr="00A54914">
              <w:rPr>
                <w:rFonts w:cstheme="minorHAnsi"/>
                <w:b/>
                <w:bCs/>
                <w:color w:val="202122"/>
              </w:rPr>
              <w:t>Adversariality</w:t>
            </w:r>
            <w:proofErr w:type="spellEnd"/>
            <w:r w:rsidRPr="00A54914">
              <w:rPr>
                <w:rFonts w:cstheme="minorHAnsi"/>
                <w:b/>
              </w:rPr>
              <w:t xml:space="preserve"> and Memory</w:t>
            </w:r>
          </w:p>
          <w:p w:rsidR="00603421" w:rsidRDefault="00603421" w:rsidP="00A54914">
            <w:pPr>
              <w:ind w:left="50"/>
            </w:pPr>
          </w:p>
        </w:tc>
      </w:tr>
      <w:tr w:rsidR="00603421" w:rsidTr="00A54914">
        <w:trPr>
          <w:trHeight w:val="1090"/>
        </w:trPr>
        <w:tc>
          <w:tcPr>
            <w:tcW w:w="9150" w:type="dxa"/>
          </w:tcPr>
          <w:p w:rsidR="00603421" w:rsidRDefault="00603421" w:rsidP="00A54914">
            <w:pPr>
              <w:ind w:left="5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 xml:space="preserve">Third talk: 12.10hs to 13.20hs: Dr </w:t>
            </w:r>
            <w:r w:rsidRPr="00982A93">
              <w:rPr>
                <w:rFonts w:ascii="Calibri" w:hAnsi="Calibri" w:cs="Calibri"/>
                <w:color w:val="000000"/>
              </w:rPr>
              <w:t>Siobhan Marie Doyle</w:t>
            </w:r>
            <w:r>
              <w:rPr>
                <w:rFonts w:ascii="Calibri" w:hAnsi="Calibri" w:cs="Calibri"/>
                <w:color w:val="000000"/>
              </w:rPr>
              <w:t xml:space="preserve"> (</w:t>
            </w:r>
            <w:r w:rsidR="004D5AF7">
              <w:t>St Nicholas Montessori College of Ireland</w:t>
            </w:r>
            <w:r>
              <w:rPr>
                <w:rFonts w:ascii="Calibri" w:hAnsi="Calibri" w:cs="Calibri"/>
                <w:color w:val="000000"/>
              </w:rPr>
              <w:t xml:space="preserve">) </w:t>
            </w:r>
          </w:p>
          <w:p w:rsidR="00603421" w:rsidRDefault="00603421" w:rsidP="00A54914">
            <w:pPr>
              <w:ind w:left="50"/>
              <w:rPr>
                <w:rFonts w:ascii="Calibri" w:hAnsi="Calibri" w:cs="Calibri"/>
                <w:color w:val="000000"/>
              </w:rPr>
            </w:pPr>
            <w:r w:rsidRPr="002948EF">
              <w:rPr>
                <w:rFonts w:ascii="Calibri" w:hAnsi="Calibri" w:cs="Calibri"/>
                <w:b/>
                <w:bCs/>
                <w:color w:val="000000"/>
                <w:lang w:val="en-IE"/>
              </w:rPr>
              <w:t xml:space="preserve">Kierkegaard: The Temporal and </w:t>
            </w:r>
            <w:r w:rsidRPr="002948EF">
              <w:rPr>
                <w:rFonts w:ascii="Calibri" w:hAnsi="Calibri" w:cs="Calibri"/>
                <w:b/>
                <w:bCs/>
                <w:i/>
                <w:iCs/>
                <w:color w:val="000000"/>
                <w:lang w:val="en-IE"/>
              </w:rPr>
              <w:t>Eternal</w:t>
            </w:r>
            <w:r w:rsidRPr="002948EF">
              <w:rPr>
                <w:rFonts w:ascii="Calibri" w:hAnsi="Calibri" w:cs="Calibri"/>
                <w:b/>
                <w:bCs/>
                <w:color w:val="000000"/>
                <w:lang w:val="en-IE"/>
              </w:rPr>
              <w:t xml:space="preserve"> Structure of the Process of Forgiveness</w:t>
            </w:r>
          </w:p>
        </w:tc>
      </w:tr>
    </w:tbl>
    <w:p w:rsidR="002948EF" w:rsidRDefault="002948EF" w:rsidP="002948EF">
      <w:pPr>
        <w:rPr>
          <w:rFonts w:ascii="Calibri" w:hAnsi="Calibri" w:cs="Calibri"/>
          <w:b/>
          <w:bCs/>
          <w:color w:val="000000"/>
          <w:lang w:val="en-IE"/>
        </w:rPr>
      </w:pPr>
    </w:p>
    <w:p w:rsidR="002948EF" w:rsidRDefault="002948EF" w:rsidP="002948EF">
      <w:pPr>
        <w:rPr>
          <w:rFonts w:ascii="Calibri" w:hAnsi="Calibri" w:cs="Calibri"/>
          <w:b/>
          <w:bCs/>
          <w:color w:val="000000"/>
          <w:u w:val="single"/>
          <w:lang w:val="en-IE"/>
        </w:rPr>
      </w:pPr>
      <w:r w:rsidRPr="002948EF">
        <w:rPr>
          <w:rFonts w:ascii="Calibri" w:hAnsi="Calibri" w:cs="Calibri"/>
          <w:b/>
          <w:bCs/>
          <w:color w:val="000000"/>
          <w:u w:val="single"/>
          <w:lang w:val="en-IE"/>
        </w:rPr>
        <w:t xml:space="preserve">Second Session: </w:t>
      </w:r>
      <w:r w:rsidR="0095683A">
        <w:rPr>
          <w:rFonts w:ascii="Calibri" w:hAnsi="Calibri" w:cs="Calibri"/>
          <w:b/>
          <w:bCs/>
          <w:color w:val="000000"/>
          <w:u w:val="single"/>
          <w:lang w:val="en-IE"/>
        </w:rPr>
        <w:t xml:space="preserve">15.00 to 17.00 </w:t>
      </w:r>
      <w:proofErr w:type="spellStart"/>
      <w:r w:rsidR="0095683A">
        <w:rPr>
          <w:rFonts w:ascii="Calibri" w:hAnsi="Calibri" w:cs="Calibri"/>
          <w:b/>
          <w:bCs/>
          <w:color w:val="000000"/>
          <w:u w:val="single"/>
          <w:lang w:val="en-IE"/>
        </w:rPr>
        <w:t>hs</w:t>
      </w:r>
      <w:proofErr w:type="spellEnd"/>
      <w:r w:rsidRPr="002948EF">
        <w:rPr>
          <w:rFonts w:ascii="Calibri" w:hAnsi="Calibri" w:cs="Calibri"/>
          <w:b/>
          <w:bCs/>
          <w:color w:val="000000"/>
          <w:u w:val="single"/>
          <w:lang w:val="en-IE"/>
        </w:rPr>
        <w:t xml:space="preserve"> (UK time) </w:t>
      </w:r>
    </w:p>
    <w:tbl>
      <w:tblPr>
        <w:tblW w:w="0" w:type="auto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0"/>
      </w:tblGrid>
      <w:tr w:rsidR="00603421" w:rsidTr="00603421">
        <w:trPr>
          <w:trHeight w:val="820"/>
        </w:trPr>
        <w:tc>
          <w:tcPr>
            <w:tcW w:w="6510" w:type="dxa"/>
          </w:tcPr>
          <w:p w:rsidR="00603421" w:rsidRDefault="00603421" w:rsidP="00603421">
            <w:pPr>
              <w:ind w:left="30"/>
              <w:rPr>
                <w:lang w:eastAsia="en-GB"/>
              </w:rPr>
            </w:pPr>
            <w:r w:rsidRPr="002948EF">
              <w:rPr>
                <w:rFonts w:ascii="Calibri" w:hAnsi="Calibri" w:cs="Calibri"/>
                <w:bCs/>
                <w:color w:val="000000"/>
                <w:lang w:val="en-IE"/>
              </w:rPr>
              <w:t>First talk: 15 to 15.50hs</w:t>
            </w:r>
            <w:r>
              <w:rPr>
                <w:rFonts w:ascii="Calibri" w:hAnsi="Calibri" w:cs="Calibri"/>
                <w:bCs/>
                <w:color w:val="000000"/>
                <w:lang w:val="en-IE"/>
              </w:rPr>
              <w:t xml:space="preserve">: </w:t>
            </w:r>
            <w:r w:rsidRPr="002948EF">
              <w:rPr>
                <w:rFonts w:ascii="Calibri" w:hAnsi="Calibri" w:cs="Calibri"/>
                <w:bCs/>
                <w:color w:val="000000"/>
                <w:lang w:val="en-IE"/>
              </w:rPr>
              <w:t xml:space="preserve"> Dr Stuart Jesson (</w:t>
            </w:r>
            <w:r w:rsidRPr="002948EF">
              <w:rPr>
                <w:lang w:eastAsia="en-GB"/>
              </w:rPr>
              <w:t>York St John University)</w:t>
            </w:r>
          </w:p>
          <w:p w:rsidR="00603421" w:rsidRDefault="00603421" w:rsidP="00603421">
            <w:pPr>
              <w:ind w:left="30"/>
              <w:rPr>
                <w:rFonts w:ascii="Calibri" w:hAnsi="Calibri" w:cs="Calibri"/>
                <w:bCs/>
                <w:color w:val="000000"/>
                <w:lang w:val="en-IE"/>
              </w:rPr>
            </w:pPr>
            <w:r w:rsidRPr="0095683A">
              <w:rPr>
                <w:b/>
                <w:lang w:eastAsia="en-GB"/>
              </w:rPr>
              <w:t xml:space="preserve">Resenting and Forgiving Time </w:t>
            </w:r>
          </w:p>
        </w:tc>
      </w:tr>
      <w:tr w:rsidR="00603421" w:rsidTr="00603421">
        <w:trPr>
          <w:trHeight w:val="1400"/>
        </w:trPr>
        <w:tc>
          <w:tcPr>
            <w:tcW w:w="6510" w:type="dxa"/>
          </w:tcPr>
          <w:p w:rsidR="00603421" w:rsidRDefault="00603421" w:rsidP="00603421">
            <w:pPr>
              <w:ind w:left="30"/>
            </w:pPr>
            <w:r>
              <w:rPr>
                <w:lang w:eastAsia="en-GB"/>
              </w:rPr>
              <w:t xml:space="preserve">Second talk: 16 to 16.50hs: </w:t>
            </w:r>
            <w:r>
              <w:t>Victor Fabian Abundez-Guerra (UC Riverside)</w:t>
            </w:r>
          </w:p>
          <w:p w:rsidR="00603421" w:rsidRPr="002948EF" w:rsidRDefault="00603421" w:rsidP="00603421">
            <w:pPr>
              <w:ind w:left="30"/>
              <w:rPr>
                <w:rFonts w:ascii="Calibri" w:hAnsi="Calibri" w:cs="Calibri"/>
                <w:bCs/>
                <w:color w:val="000000"/>
                <w:lang w:val="en-IE"/>
              </w:rPr>
            </w:pPr>
            <w:r w:rsidRPr="002948EF">
              <w:rPr>
                <w:b/>
                <w:lang w:val="en"/>
              </w:rPr>
              <w:t>State Apologies and Moral (Il)Legitimacy</w:t>
            </w:r>
          </w:p>
        </w:tc>
      </w:tr>
    </w:tbl>
    <w:p w:rsidR="002948EF" w:rsidRDefault="002948EF" w:rsidP="002948EF">
      <w:pPr>
        <w:rPr>
          <w:lang w:val="en"/>
        </w:rPr>
      </w:pPr>
    </w:p>
    <w:p w:rsidR="00603421" w:rsidRDefault="00603421" w:rsidP="002948EF">
      <w:pPr>
        <w:rPr>
          <w:b/>
          <w:sz w:val="27"/>
          <w:szCs w:val="27"/>
          <w:lang w:val="en"/>
        </w:rPr>
      </w:pPr>
    </w:p>
    <w:p w:rsidR="004241AC" w:rsidRDefault="004241AC" w:rsidP="002948EF">
      <w:pPr>
        <w:rPr>
          <w:b/>
          <w:sz w:val="27"/>
          <w:szCs w:val="27"/>
          <w:lang w:val="en"/>
        </w:rPr>
      </w:pPr>
    </w:p>
    <w:p w:rsidR="009078CC" w:rsidRPr="009078CC" w:rsidRDefault="0095683A" w:rsidP="002948EF">
      <w:pPr>
        <w:rPr>
          <w:b/>
          <w:sz w:val="27"/>
          <w:szCs w:val="27"/>
          <w:lang w:val="en"/>
        </w:rPr>
      </w:pPr>
      <w:r w:rsidRPr="0095683A">
        <w:rPr>
          <w:b/>
          <w:sz w:val="27"/>
          <w:szCs w:val="27"/>
          <w:lang w:val="en"/>
        </w:rPr>
        <w:lastRenderedPageBreak/>
        <w:t>Thursday 10</w:t>
      </w:r>
      <w:r w:rsidRPr="0095683A">
        <w:rPr>
          <w:b/>
          <w:sz w:val="27"/>
          <w:szCs w:val="27"/>
          <w:vertAlign w:val="superscript"/>
          <w:lang w:val="en"/>
        </w:rPr>
        <w:t>th</w:t>
      </w:r>
      <w:r w:rsidRPr="0095683A">
        <w:rPr>
          <w:b/>
          <w:sz w:val="27"/>
          <w:szCs w:val="27"/>
          <w:lang w:val="en"/>
        </w:rPr>
        <w:t xml:space="preserve"> September </w:t>
      </w:r>
    </w:p>
    <w:p w:rsidR="002948EF" w:rsidRDefault="0084021E" w:rsidP="002948EF">
      <w:pPr>
        <w:rPr>
          <w:b/>
          <w:u w:val="single"/>
        </w:rPr>
      </w:pPr>
      <w:r>
        <w:rPr>
          <w:b/>
          <w:u w:val="single"/>
        </w:rPr>
        <w:t xml:space="preserve">Third </w:t>
      </w:r>
      <w:r w:rsidR="0095683A" w:rsidRPr="0095683A">
        <w:rPr>
          <w:b/>
          <w:u w:val="single"/>
        </w:rPr>
        <w:t xml:space="preserve">Session: 10 to 13.20hs (UK time) </w:t>
      </w:r>
    </w:p>
    <w:tbl>
      <w:tblPr>
        <w:tblW w:w="9270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0"/>
      </w:tblGrid>
      <w:tr w:rsidR="00603421" w:rsidTr="00603421">
        <w:trPr>
          <w:trHeight w:val="1380"/>
        </w:trPr>
        <w:tc>
          <w:tcPr>
            <w:tcW w:w="9270" w:type="dxa"/>
          </w:tcPr>
          <w:p w:rsidR="00603421" w:rsidRPr="0095683A" w:rsidRDefault="00603421" w:rsidP="00603421">
            <w:pPr>
              <w:ind w:left="60"/>
              <w:rPr>
                <w:lang w:val="en-US"/>
              </w:rPr>
            </w:pPr>
            <w:r w:rsidRPr="0095683A">
              <w:t>First talk: 10 to 10.50hs</w:t>
            </w:r>
            <w:r>
              <w:t xml:space="preserve">: </w:t>
            </w:r>
            <w:r w:rsidRPr="0095683A">
              <w:rPr>
                <w:lang w:val="en-US"/>
              </w:rPr>
              <w:t xml:space="preserve">Richard J. Elliott </w:t>
            </w:r>
            <w:r>
              <w:rPr>
                <w:lang w:val="en-US"/>
              </w:rPr>
              <w:t>(</w:t>
            </w:r>
            <w:proofErr w:type="spellStart"/>
            <w:r w:rsidRPr="0095683A">
              <w:rPr>
                <w:lang w:val="en-US"/>
              </w:rPr>
              <w:t>Birkbeck</w:t>
            </w:r>
            <w:proofErr w:type="spellEnd"/>
            <w:r w:rsidRPr="0095683A">
              <w:rPr>
                <w:lang w:val="en-US"/>
              </w:rPr>
              <w:t xml:space="preserve"> College</w:t>
            </w:r>
            <w:r>
              <w:rPr>
                <w:lang w:val="en-US"/>
              </w:rPr>
              <w:t xml:space="preserve">) </w:t>
            </w:r>
            <w:r w:rsidRPr="0095683A">
              <w:rPr>
                <w:lang w:val="en-US"/>
              </w:rPr>
              <w:t>and Rhys Woodwards</w:t>
            </w:r>
            <w:r>
              <w:rPr>
                <w:lang w:val="en-US"/>
              </w:rPr>
              <w:t xml:space="preserve"> (</w:t>
            </w:r>
            <w:r w:rsidRPr="0095683A">
              <w:rPr>
                <w:lang w:val="en-US"/>
              </w:rPr>
              <w:t>King's College London</w:t>
            </w:r>
            <w:r>
              <w:rPr>
                <w:lang w:val="en-US"/>
              </w:rPr>
              <w:t>)</w:t>
            </w:r>
            <w:r w:rsidRPr="0095683A">
              <w:t xml:space="preserve"> </w:t>
            </w:r>
          </w:p>
          <w:p w:rsidR="00603421" w:rsidRDefault="00603421" w:rsidP="00603421">
            <w:pPr>
              <w:ind w:left="60"/>
            </w:pPr>
            <w:r w:rsidRPr="0095683A">
              <w:rPr>
                <w:b/>
                <w:lang w:val="en-US"/>
              </w:rPr>
              <w:t>Forgetting, Forgiving, Remembrance and </w:t>
            </w:r>
            <w:proofErr w:type="spellStart"/>
            <w:r w:rsidRPr="0095683A">
              <w:rPr>
                <w:b/>
                <w:i/>
                <w:iCs/>
                <w:lang w:val="en-US"/>
              </w:rPr>
              <w:t>Ressentiment</w:t>
            </w:r>
            <w:proofErr w:type="spellEnd"/>
            <w:r w:rsidRPr="0095683A">
              <w:rPr>
                <w:b/>
                <w:lang w:val="en-US"/>
              </w:rPr>
              <w:t>: the Political Significance of Shifts in Values in Nietzsche and Beyond Nietzsche</w:t>
            </w:r>
          </w:p>
        </w:tc>
      </w:tr>
      <w:tr w:rsidR="00603421" w:rsidTr="00603421">
        <w:trPr>
          <w:trHeight w:val="860"/>
        </w:trPr>
        <w:tc>
          <w:tcPr>
            <w:tcW w:w="9270" w:type="dxa"/>
          </w:tcPr>
          <w:p w:rsidR="00603421" w:rsidRDefault="00603421" w:rsidP="00603421">
            <w:pPr>
              <w:ind w:left="60"/>
            </w:pPr>
            <w:r w:rsidRPr="0095683A">
              <w:rPr>
                <w:lang w:val="en-US"/>
              </w:rPr>
              <w:t xml:space="preserve">Second talk: 11 to 11.50hs: </w:t>
            </w:r>
            <w:r>
              <w:t>Nathália de Ávila (</w:t>
            </w:r>
            <w:proofErr w:type="spellStart"/>
            <w:r w:rsidRPr="0084021E">
              <w:t>Universität</w:t>
            </w:r>
            <w:proofErr w:type="spellEnd"/>
            <w:r w:rsidRPr="0084021E">
              <w:t xml:space="preserve"> </w:t>
            </w:r>
            <w:proofErr w:type="spellStart"/>
            <w:r w:rsidRPr="0084021E">
              <w:t>zu</w:t>
            </w:r>
            <w:proofErr w:type="spellEnd"/>
            <w:r w:rsidRPr="0084021E">
              <w:t xml:space="preserve"> Köln</w:t>
            </w:r>
            <w:r>
              <w:t xml:space="preserve">) </w:t>
            </w:r>
          </w:p>
          <w:p w:rsidR="00603421" w:rsidRPr="0095683A" w:rsidRDefault="00603421" w:rsidP="00603421">
            <w:pPr>
              <w:ind w:left="60"/>
            </w:pPr>
            <w:r>
              <w:rPr>
                <w:b/>
              </w:rPr>
              <w:t>What Kind of Forgiveness is Possible in Collective T</w:t>
            </w:r>
            <w:r w:rsidRPr="0095683A">
              <w:rPr>
                <w:b/>
              </w:rPr>
              <w:t xml:space="preserve">rauma? </w:t>
            </w:r>
          </w:p>
        </w:tc>
      </w:tr>
      <w:tr w:rsidR="00603421" w:rsidTr="00603421">
        <w:trPr>
          <w:trHeight w:val="1270"/>
        </w:trPr>
        <w:tc>
          <w:tcPr>
            <w:tcW w:w="9270" w:type="dxa"/>
          </w:tcPr>
          <w:p w:rsidR="00603421" w:rsidRDefault="00603421" w:rsidP="00603421">
            <w:pPr>
              <w:ind w:left="60"/>
              <w:rPr>
                <w:rFonts w:eastAsia="Times New Roman"/>
              </w:rPr>
            </w:pPr>
            <w:r>
              <w:t xml:space="preserve">Third talk: 12.10 to 13.20hs: Daniil Koloskov </w:t>
            </w:r>
            <w:r>
              <w:rPr>
                <w:rFonts w:eastAsia="Times New Roman"/>
              </w:rPr>
              <w:t>(Charles University in Prague and Catholic University in Louvain)</w:t>
            </w:r>
          </w:p>
          <w:p w:rsidR="00603421" w:rsidRPr="00603421" w:rsidRDefault="00A54914" w:rsidP="00603421">
            <w:pPr>
              <w:rPr>
                <w:b/>
              </w:rPr>
            </w:pPr>
            <w:r>
              <w:rPr>
                <w:b/>
              </w:rPr>
              <w:t xml:space="preserve">Temporality of Forgiveness. A </w:t>
            </w:r>
            <w:proofErr w:type="spellStart"/>
            <w:r>
              <w:rPr>
                <w:b/>
              </w:rPr>
              <w:t>Merleau</w:t>
            </w:r>
            <w:proofErr w:type="spellEnd"/>
            <w:r>
              <w:rPr>
                <w:b/>
              </w:rPr>
              <w:t>-Pontian P</w:t>
            </w:r>
            <w:r w:rsidR="00603421" w:rsidRPr="00C034D9">
              <w:rPr>
                <w:b/>
              </w:rPr>
              <w:t>erspective.</w:t>
            </w:r>
          </w:p>
        </w:tc>
      </w:tr>
    </w:tbl>
    <w:p w:rsidR="00603421" w:rsidRDefault="00603421" w:rsidP="002948EF">
      <w:pPr>
        <w:rPr>
          <w:b/>
          <w:u w:val="single"/>
        </w:rPr>
      </w:pPr>
    </w:p>
    <w:p w:rsidR="0095683A" w:rsidRDefault="0084021E" w:rsidP="002948EF">
      <w:r w:rsidRPr="00AC2E8A">
        <w:rPr>
          <w:b/>
          <w:u w:val="single"/>
        </w:rPr>
        <w:t>Fourth Session: 15.00 to 17hs (UK time</w:t>
      </w:r>
      <w:r w:rsidRPr="00AC2E8A">
        <w:rPr>
          <w:b/>
        </w:rPr>
        <w:t>)</w:t>
      </w:r>
      <w:r w:rsidRPr="00C034D9">
        <w:t xml:space="preserve"> </w:t>
      </w:r>
    </w:p>
    <w:tbl>
      <w:tblPr>
        <w:tblW w:w="0" w:type="auto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00"/>
      </w:tblGrid>
      <w:tr w:rsidR="00603421" w:rsidTr="00603421">
        <w:trPr>
          <w:trHeight w:val="840"/>
        </w:trPr>
        <w:tc>
          <w:tcPr>
            <w:tcW w:w="7000" w:type="dxa"/>
          </w:tcPr>
          <w:p w:rsidR="00174FA9" w:rsidRDefault="003E4A90" w:rsidP="00174FA9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First talk: 15 to 15</w:t>
            </w:r>
            <w:r w:rsidR="00174FA9">
              <w:rPr>
                <w:rFonts w:ascii="Calibri" w:hAnsi="Calibri" w:cs="Calibri"/>
                <w:color w:val="000000"/>
              </w:rPr>
              <w:t xml:space="preserve">.50hs: Dr </w:t>
            </w:r>
            <w:r w:rsidR="00174FA9" w:rsidRPr="00982A93">
              <w:rPr>
                <w:rFonts w:ascii="Calibri" w:hAnsi="Calibri" w:cs="Calibri"/>
                <w:color w:val="000000"/>
              </w:rPr>
              <w:t>Daniel Telech</w:t>
            </w:r>
            <w:r w:rsidR="00174FA9">
              <w:rPr>
                <w:rFonts w:ascii="Calibri" w:hAnsi="Calibri" w:cs="Calibri"/>
                <w:color w:val="000000"/>
              </w:rPr>
              <w:t xml:space="preserve"> (</w:t>
            </w:r>
            <w:r w:rsidR="00174FA9" w:rsidRPr="00982A93">
              <w:rPr>
                <w:rFonts w:ascii="Calibri" w:hAnsi="Calibri" w:cs="Calibri"/>
                <w:color w:val="000000"/>
                <w:lang w:val="en-US"/>
              </w:rPr>
              <w:t>The Van Leer Jerusalem Institute</w:t>
            </w:r>
            <w:r w:rsidR="00174FA9">
              <w:rPr>
                <w:rFonts w:ascii="Calibri" w:hAnsi="Calibri" w:cs="Calibri"/>
                <w:color w:val="000000"/>
                <w:lang w:val="en-US"/>
              </w:rPr>
              <w:t xml:space="preserve">) </w:t>
            </w:r>
          </w:p>
          <w:p w:rsidR="00174FA9" w:rsidRPr="00A54914" w:rsidRDefault="00174FA9" w:rsidP="00174FA9">
            <w:pPr>
              <w:rPr>
                <w:rFonts w:cstheme="minorHAnsi"/>
                <w:b/>
                <w:lang w:val="en-US"/>
              </w:rPr>
            </w:pPr>
            <w:r w:rsidRPr="00982A93">
              <w:rPr>
                <w:rFonts w:ascii="Calibri" w:hAnsi="Calibri" w:cs="Calibri"/>
                <w:b/>
                <w:color w:val="000000"/>
                <w:lang w:val="en-US"/>
              </w:rPr>
              <w:t>Forgiveness and Moral Luck</w:t>
            </w:r>
          </w:p>
          <w:p w:rsidR="00603421" w:rsidRDefault="00603421" w:rsidP="00603421">
            <w:pPr>
              <w:ind w:left="50"/>
            </w:pPr>
          </w:p>
        </w:tc>
      </w:tr>
      <w:tr w:rsidR="00603421" w:rsidTr="00603421">
        <w:trPr>
          <w:trHeight w:val="1210"/>
        </w:trPr>
        <w:tc>
          <w:tcPr>
            <w:tcW w:w="7000" w:type="dxa"/>
          </w:tcPr>
          <w:p w:rsidR="00603421" w:rsidRDefault="00603421" w:rsidP="00603421">
            <w:pPr>
              <w:ind w:left="50"/>
              <w:rPr>
                <w:rFonts w:eastAsia="Times New Roman"/>
                <w:color w:val="FF0000"/>
              </w:rPr>
            </w:pPr>
            <w:r w:rsidRPr="00AC2E8A">
              <w:t xml:space="preserve">Second talk: 16 to 16.50hs: </w:t>
            </w:r>
            <w:bookmarkStart w:id="0" w:name="_GoBack"/>
            <w:bookmarkEnd w:id="0"/>
            <w:r w:rsidR="0059134B">
              <w:rPr>
                <w:rFonts w:eastAsia="Times New Roman"/>
              </w:rPr>
              <w:t xml:space="preserve">Michael Bruckner </w:t>
            </w:r>
            <w:r w:rsidR="004D5AF7">
              <w:rPr>
                <w:rFonts w:eastAsia="Times New Roman"/>
              </w:rPr>
              <w:t>(</w:t>
            </w:r>
            <w:r w:rsidR="00174FA9">
              <w:rPr>
                <w:rFonts w:eastAsia="Times New Roman"/>
              </w:rPr>
              <w:t>University of Wisconsin-Madison</w:t>
            </w:r>
            <w:r w:rsidR="004D5AF7">
              <w:rPr>
                <w:rFonts w:eastAsia="Times New Roman"/>
              </w:rPr>
              <w:t>)</w:t>
            </w:r>
          </w:p>
          <w:p w:rsidR="00603421" w:rsidRDefault="00603421" w:rsidP="00603421">
            <w:pPr>
              <w:ind w:left="50"/>
            </w:pPr>
            <w:r w:rsidRPr="00603421">
              <w:rPr>
                <w:rFonts w:eastAsia="Times New Roman"/>
                <w:b/>
              </w:rPr>
              <w:t>The Reason to be Angry Proportionally</w:t>
            </w:r>
          </w:p>
        </w:tc>
      </w:tr>
    </w:tbl>
    <w:p w:rsidR="00AC2E8A" w:rsidRDefault="00AC2E8A" w:rsidP="002948EF"/>
    <w:p w:rsidR="00982A93" w:rsidRPr="000576DF" w:rsidRDefault="000576DF" w:rsidP="00982A93">
      <w:pPr>
        <w:rPr>
          <w:rFonts w:ascii="Calibri" w:hAnsi="Calibri" w:cs="Calibri"/>
          <w:color w:val="000000"/>
          <w:lang w:val="en-US"/>
        </w:rPr>
      </w:pPr>
      <w:r>
        <w:t xml:space="preserve">17.10 </w:t>
      </w:r>
      <w:proofErr w:type="gramStart"/>
      <w:r>
        <w:t>to</w:t>
      </w:r>
      <w:proofErr w:type="gramEnd"/>
      <w:r>
        <w:t xml:space="preserve"> 18hs: </w:t>
      </w:r>
      <w:r w:rsidRPr="00181B6E">
        <w:rPr>
          <w:b/>
        </w:rPr>
        <w:t>Social chat to end the conference</w:t>
      </w:r>
      <w:r>
        <w:t xml:space="preserve"> (bring your own drinks) </w:t>
      </w:r>
    </w:p>
    <w:p w:rsidR="00982A93" w:rsidRPr="00982A93" w:rsidRDefault="00982A93" w:rsidP="00982A93">
      <w:pPr>
        <w:rPr>
          <w:rFonts w:ascii="Calibri" w:hAnsi="Calibri" w:cs="Calibri"/>
          <w:color w:val="000000"/>
          <w:lang w:val="en-US"/>
        </w:rPr>
      </w:pPr>
    </w:p>
    <w:p w:rsidR="00982A93" w:rsidRPr="00982A93" w:rsidRDefault="00982A93" w:rsidP="00982A93">
      <w:pPr>
        <w:pStyle w:val="msonormalmrcssattr"/>
        <w:rPr>
          <w:lang w:val="en-US"/>
        </w:rPr>
      </w:pPr>
    </w:p>
    <w:sectPr w:rsidR="00982A93" w:rsidRPr="00982A93" w:rsidSect="004241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n-IE" w:vendorID="64" w:dllVersion="131078" w:nlCheck="1" w:checkStyle="1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A4"/>
    <w:rsid w:val="00024CBE"/>
    <w:rsid w:val="000576DF"/>
    <w:rsid w:val="00061B0F"/>
    <w:rsid w:val="00174FA9"/>
    <w:rsid w:val="00181B6E"/>
    <w:rsid w:val="002948EF"/>
    <w:rsid w:val="002D64A4"/>
    <w:rsid w:val="003E4A90"/>
    <w:rsid w:val="004241AC"/>
    <w:rsid w:val="004D5AF7"/>
    <w:rsid w:val="0059134B"/>
    <w:rsid w:val="005B66EA"/>
    <w:rsid w:val="006010C6"/>
    <w:rsid w:val="00603421"/>
    <w:rsid w:val="0084021E"/>
    <w:rsid w:val="00905C56"/>
    <w:rsid w:val="009078CC"/>
    <w:rsid w:val="0095683A"/>
    <w:rsid w:val="00982A93"/>
    <w:rsid w:val="0098620F"/>
    <w:rsid w:val="00A54914"/>
    <w:rsid w:val="00AC2E8A"/>
    <w:rsid w:val="00AE18BC"/>
    <w:rsid w:val="00B27F63"/>
    <w:rsid w:val="00C034D9"/>
    <w:rsid w:val="00E71E28"/>
    <w:rsid w:val="00EA4391"/>
    <w:rsid w:val="00EB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8ECC7"/>
  <w15:chartTrackingRefBased/>
  <w15:docId w15:val="{6AE5E739-60D6-4766-B290-A382B24B7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F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7F63"/>
    <w:rPr>
      <w:color w:val="0563C1" w:themeColor="hyperlink"/>
      <w:u w:val="single"/>
    </w:rPr>
  </w:style>
  <w:style w:type="paragraph" w:customStyle="1" w:styleId="msonormalmrcssattr">
    <w:name w:val="msonormal_mr_css_attr"/>
    <w:basedOn w:val="Normal"/>
    <w:rsid w:val="00982A9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82A93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81B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4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liver.hallich@uni-due.de" TargetMode="External"/><Relationship Id="rId4" Type="http://schemas.openxmlformats.org/officeDocument/2006/relationships/hyperlink" Target="https://mancept.wordpress.com/forgiveness-rememberance-ti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</TotalTime>
  <Pages>2</Pages>
  <Words>414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Wolverhampton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Satne, Paula</dc:creator>
  <cp:keywords/>
  <dc:description/>
  <cp:lastModifiedBy>Satne, Paula</cp:lastModifiedBy>
  <cp:revision>7</cp:revision>
  <dcterms:created xsi:type="dcterms:W3CDTF">2020-08-04T17:19:00Z</dcterms:created>
  <dcterms:modified xsi:type="dcterms:W3CDTF">2020-09-03T13:15:00Z</dcterms:modified>
</cp:coreProperties>
</file>