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C16C6" w14:textId="5D9F4AF2" w:rsidR="00FB44C2" w:rsidRPr="00DA0904" w:rsidRDefault="00FB44C2" w:rsidP="00FB44C2">
      <w:pPr>
        <w:shd w:val="clear" w:color="auto" w:fill="FFFFFF"/>
        <w:spacing w:before="100" w:beforeAutospacing="1" w:after="100" w:afterAutospacing="1"/>
        <w:jc w:val="center"/>
        <w:rPr>
          <w:rFonts w:ascii="Book Antiqua" w:eastAsia="Times New Roman" w:hAnsi="Book Antiqua" w:cs="Arial"/>
          <w:b/>
          <w:bCs/>
          <w:iCs w:val="0"/>
          <w:color w:val="33383D"/>
          <w:sz w:val="28"/>
          <w:szCs w:val="28"/>
        </w:rPr>
      </w:pPr>
      <w:r w:rsidRPr="00E05AC7">
        <w:rPr>
          <w:rFonts w:ascii="Book Antiqua" w:eastAsia="Times New Roman" w:hAnsi="Book Antiqua" w:cs="Arial"/>
          <w:b/>
          <w:bCs/>
          <w:iCs w:val="0"/>
          <w:color w:val="33383D"/>
          <w:sz w:val="28"/>
          <w:szCs w:val="28"/>
        </w:rPr>
        <w:t>Gatherings: The Heidegger Circle Annual</w:t>
      </w:r>
    </w:p>
    <w:p w14:paraId="430AFCC2" w14:textId="2B3B201D" w:rsidR="00FB44C2" w:rsidRDefault="00FB44C2" w:rsidP="00FB44C2">
      <w:pPr>
        <w:shd w:val="clear" w:color="auto" w:fill="FFFFFF"/>
        <w:spacing w:before="100" w:beforeAutospacing="1" w:after="100" w:afterAutospacing="1"/>
        <w:jc w:val="center"/>
        <w:rPr>
          <w:rFonts w:ascii="Book Antiqua" w:eastAsia="Times New Roman" w:hAnsi="Book Antiqua" w:cs="Arial"/>
          <w:iCs w:val="0"/>
          <w:color w:val="33383D"/>
          <w:sz w:val="22"/>
          <w:szCs w:val="22"/>
        </w:rPr>
      </w:pPr>
      <w:r>
        <w:rPr>
          <w:rFonts w:ascii="Book Antiqua" w:eastAsia="Times New Roman" w:hAnsi="Book Antiqua" w:cs="Arial"/>
          <w:iCs w:val="0"/>
          <w:color w:val="33383D"/>
          <w:sz w:val="22"/>
          <w:szCs w:val="22"/>
        </w:rPr>
        <w:t>Deadline: February 1, 2022</w:t>
      </w:r>
    </w:p>
    <w:p w14:paraId="164BB322" w14:textId="5DBDB163" w:rsidR="00FB44C2" w:rsidRPr="00FB44C2" w:rsidRDefault="00FB44C2" w:rsidP="00FB44C2">
      <w:pPr>
        <w:shd w:val="clear" w:color="auto" w:fill="FFFFFF"/>
        <w:spacing w:before="100" w:beforeAutospacing="1" w:after="100" w:afterAutospacing="1"/>
        <w:jc w:val="center"/>
        <w:rPr>
          <w:rFonts w:ascii="Book Antiqua" w:eastAsia="Times New Roman" w:hAnsi="Book Antiqua" w:cs="Arial"/>
          <w:iCs w:val="0"/>
          <w:color w:val="33383D"/>
          <w:sz w:val="22"/>
          <w:szCs w:val="22"/>
        </w:rPr>
      </w:pPr>
      <w:hyperlink r:id="rId4" w:history="1">
        <w:r w:rsidRPr="00FB44C2">
          <w:rPr>
            <w:rStyle w:val="Hyperlink"/>
            <w:rFonts w:ascii="Book Antiqua" w:eastAsia="Times New Roman" w:hAnsi="Book Antiqua" w:cs="Arial"/>
            <w:iCs w:val="0"/>
            <w:sz w:val="22"/>
            <w:szCs w:val="22"/>
          </w:rPr>
          <w:t>http://heidegger-circle.org/gathering-submissions/</w:t>
        </w:r>
      </w:hyperlink>
    </w:p>
    <w:p w14:paraId="635091B9" w14:textId="11EC2B76" w:rsidR="00E05AC7" w:rsidRPr="00E05AC7" w:rsidRDefault="00E05AC7" w:rsidP="00E05AC7">
      <w:pPr>
        <w:shd w:val="clear" w:color="auto" w:fill="FFFFFF"/>
        <w:spacing w:before="100" w:beforeAutospacing="1" w:after="100" w:afterAutospacing="1"/>
        <w:rPr>
          <w:rFonts w:ascii="Book Antiqua" w:eastAsia="Times New Roman" w:hAnsi="Book Antiqua" w:cs="Arial"/>
          <w:iCs w:val="0"/>
          <w:color w:val="33383D"/>
          <w:sz w:val="22"/>
          <w:szCs w:val="22"/>
        </w:rPr>
      </w:pPr>
      <w:r w:rsidRPr="00E05AC7">
        <w:rPr>
          <w:rFonts w:ascii="Book Antiqua" w:eastAsia="Times New Roman" w:hAnsi="Book Antiqua" w:cs="Arial"/>
          <w:b/>
          <w:bCs/>
          <w:iCs w:val="0"/>
          <w:color w:val="33383D"/>
          <w:sz w:val="22"/>
          <w:szCs w:val="22"/>
        </w:rPr>
        <w:t>Gatherings: The Heidegger Circle Annual</w:t>
      </w:r>
      <w:r w:rsidRPr="00E05AC7">
        <w:rPr>
          <w:rFonts w:ascii="Book Antiqua" w:eastAsia="Times New Roman" w:hAnsi="Book Antiqua" w:cs="Arial"/>
          <w:iCs w:val="0"/>
          <w:color w:val="33383D"/>
          <w:sz w:val="22"/>
          <w:szCs w:val="22"/>
        </w:rPr>
        <w:t xml:space="preserve"> is an open-access peer-reviewed journal for scholarly writings on the philosopher Martin Heidegger. Gatherings is accepting articles, book reviews, and letters for its 12th volume. You can view previous volumes at </w:t>
      </w:r>
      <w:hyperlink r:id="rId5" w:history="1">
        <w:r w:rsidRPr="00E05AC7">
          <w:rPr>
            <w:rStyle w:val="Hyperlink"/>
            <w:rFonts w:ascii="Book Antiqua" w:eastAsia="Times New Roman" w:hAnsi="Book Antiqua" w:cs="Arial"/>
            <w:iCs w:val="0"/>
            <w:sz w:val="22"/>
            <w:szCs w:val="22"/>
          </w:rPr>
          <w:t>https://heidegger-circle.org/gatherings/</w:t>
        </w:r>
      </w:hyperlink>
    </w:p>
    <w:p w14:paraId="24F35B52" w14:textId="77777777" w:rsidR="00E05AC7" w:rsidRPr="00E05AC7" w:rsidRDefault="00E05AC7" w:rsidP="00E05AC7">
      <w:pPr>
        <w:shd w:val="clear" w:color="auto" w:fill="FFFFFF"/>
        <w:spacing w:before="100" w:beforeAutospacing="1" w:after="100" w:afterAutospacing="1"/>
        <w:rPr>
          <w:rFonts w:ascii="Book Antiqua" w:eastAsia="Times New Roman" w:hAnsi="Book Antiqua" w:cs="Arial"/>
          <w:iCs w:val="0"/>
          <w:color w:val="33383D"/>
          <w:sz w:val="22"/>
          <w:szCs w:val="22"/>
        </w:rPr>
      </w:pPr>
      <w:r w:rsidRPr="00E05AC7">
        <w:rPr>
          <w:rFonts w:ascii="Book Antiqua" w:eastAsia="Times New Roman" w:hAnsi="Book Antiqua" w:cs="Arial"/>
          <w:iCs w:val="0"/>
          <w:color w:val="33383D"/>
          <w:sz w:val="22"/>
          <w:szCs w:val="22"/>
        </w:rPr>
        <w:t xml:space="preserve">All submissions other than letters and brief responses to articles (under 1000 words) should be formatted for blind review and include a title page with paper title, author name, affiliation (if applicable), abstract (up to 150 words), and up to 5 key words. Papers should be submitted single-spaced in Times New Roman font, 12 </w:t>
      </w:r>
      <w:proofErr w:type="gramStart"/>
      <w:r w:rsidRPr="00E05AC7">
        <w:rPr>
          <w:rFonts w:ascii="Book Antiqua" w:eastAsia="Times New Roman" w:hAnsi="Book Antiqua" w:cs="Arial"/>
          <w:iCs w:val="0"/>
          <w:color w:val="33383D"/>
          <w:sz w:val="22"/>
          <w:szCs w:val="22"/>
        </w:rPr>
        <w:t>point</w:t>
      </w:r>
      <w:proofErr w:type="gramEnd"/>
      <w:r w:rsidRPr="00E05AC7">
        <w:rPr>
          <w:rFonts w:ascii="Book Antiqua" w:eastAsia="Times New Roman" w:hAnsi="Book Antiqua" w:cs="Arial"/>
          <w:iCs w:val="0"/>
          <w:color w:val="33383D"/>
          <w:sz w:val="22"/>
          <w:szCs w:val="22"/>
        </w:rPr>
        <w:t>, under one of the following file formats: pdf, rtf, doc, or docx. Any Greek words or text should be entered as Unicode characters. Papers should adhere to The Chicago Manual of Style and follow the citation scheme provided at the end of each issue. The same paper may be submitted to the yearly meeting of the Heidegger Circle and to Gatherings. All papers should be sent in attachment to scampbe8@naz.edu, with subject “Gatherings.”</w:t>
      </w:r>
    </w:p>
    <w:p w14:paraId="402D427F" w14:textId="15D7AC2C" w:rsidR="00E05AC7" w:rsidRPr="00E05AC7" w:rsidRDefault="00E05AC7" w:rsidP="00E05AC7">
      <w:pPr>
        <w:shd w:val="clear" w:color="auto" w:fill="FFFFFF"/>
        <w:spacing w:before="100" w:beforeAutospacing="1" w:after="100" w:afterAutospacing="1"/>
        <w:rPr>
          <w:rFonts w:ascii="Book Antiqua" w:eastAsia="Times New Roman" w:hAnsi="Book Antiqua" w:cs="Arial"/>
          <w:iCs w:val="0"/>
          <w:color w:val="33383D"/>
          <w:sz w:val="22"/>
          <w:szCs w:val="22"/>
        </w:rPr>
      </w:pPr>
      <w:r w:rsidRPr="00E05AC7">
        <w:rPr>
          <w:rFonts w:ascii="Book Antiqua" w:eastAsia="Times New Roman" w:hAnsi="Book Antiqua" w:cs="Arial"/>
          <w:iCs w:val="0"/>
          <w:color w:val="33383D"/>
          <w:sz w:val="22"/>
          <w:szCs w:val="22"/>
        </w:rPr>
        <w:t>Papers that discuss recently published texts by Heidegger or undertake critical evaluations or extensions of Heidegger's work are particularly encouraged.</w:t>
      </w:r>
    </w:p>
    <w:p w14:paraId="235CE5A5" w14:textId="77777777" w:rsidR="00E05AC7" w:rsidRPr="00E05AC7" w:rsidRDefault="00E05AC7" w:rsidP="00E05AC7">
      <w:pPr>
        <w:shd w:val="clear" w:color="auto" w:fill="FFFFFF"/>
        <w:spacing w:before="100" w:beforeAutospacing="1" w:after="100" w:afterAutospacing="1"/>
        <w:rPr>
          <w:rFonts w:ascii="Book Antiqua" w:eastAsia="Times New Roman" w:hAnsi="Book Antiqua" w:cs="Arial"/>
          <w:iCs w:val="0"/>
          <w:color w:val="33383D"/>
          <w:sz w:val="22"/>
          <w:szCs w:val="22"/>
        </w:rPr>
      </w:pPr>
      <w:r w:rsidRPr="00E05AC7">
        <w:rPr>
          <w:rFonts w:ascii="Book Antiqua" w:eastAsia="Times New Roman" w:hAnsi="Book Antiqua" w:cs="Arial"/>
          <w:iCs w:val="0"/>
          <w:color w:val="33383D"/>
          <w:sz w:val="22"/>
          <w:szCs w:val="22"/>
        </w:rPr>
        <w:t>Gatherings also invites letters to the editor on any topic pertinent to Heidegger scholarship, and brief replies (up to 1000 words) to articles published in the journal. Letters and replies may be abbreviated and edited if they are chosen for publication.</w:t>
      </w:r>
    </w:p>
    <w:p w14:paraId="3B26320F" w14:textId="39262B1E" w:rsidR="00E05AC7" w:rsidRPr="00E05AC7" w:rsidRDefault="00E05AC7" w:rsidP="00E05AC7">
      <w:pPr>
        <w:shd w:val="clear" w:color="auto" w:fill="FFFFFF"/>
        <w:spacing w:before="100" w:beforeAutospacing="1" w:after="100" w:afterAutospacing="1"/>
        <w:rPr>
          <w:rFonts w:ascii="Book Antiqua" w:eastAsia="Times New Roman" w:hAnsi="Book Antiqua" w:cs="Arial"/>
          <w:iCs w:val="0"/>
          <w:color w:val="33383D"/>
          <w:sz w:val="22"/>
          <w:szCs w:val="22"/>
        </w:rPr>
      </w:pPr>
      <w:r w:rsidRPr="00E05AC7">
        <w:rPr>
          <w:rFonts w:ascii="Book Antiqua" w:eastAsia="Times New Roman" w:hAnsi="Book Antiqua" w:cs="Arial"/>
          <w:iCs w:val="0"/>
          <w:color w:val="33383D"/>
          <w:sz w:val="22"/>
          <w:szCs w:val="22"/>
        </w:rPr>
        <w:t>Papers, letters, and replies to articles should be e-mailed to editor Scott M.</w:t>
      </w:r>
      <w:r>
        <w:rPr>
          <w:rFonts w:ascii="Book Antiqua" w:eastAsia="Times New Roman" w:hAnsi="Book Antiqua" w:cs="Arial"/>
          <w:iCs w:val="0"/>
          <w:color w:val="33383D"/>
          <w:sz w:val="22"/>
          <w:szCs w:val="22"/>
        </w:rPr>
        <w:t xml:space="preserve"> </w:t>
      </w:r>
      <w:r w:rsidRPr="00E05AC7">
        <w:rPr>
          <w:rFonts w:ascii="Book Antiqua" w:eastAsia="Times New Roman" w:hAnsi="Book Antiqua" w:cs="Arial"/>
          <w:iCs w:val="0"/>
          <w:color w:val="33383D"/>
          <w:sz w:val="22"/>
          <w:szCs w:val="22"/>
        </w:rPr>
        <w:t>Campbell scampbe8@naz.edu.</w:t>
      </w:r>
    </w:p>
    <w:p w14:paraId="1EF20267" w14:textId="0BC5D893" w:rsidR="00E05AC7" w:rsidRPr="00E05AC7" w:rsidRDefault="00E05AC7" w:rsidP="00E05AC7">
      <w:pPr>
        <w:shd w:val="clear" w:color="auto" w:fill="FFFFFF"/>
        <w:spacing w:before="100" w:beforeAutospacing="1" w:after="100" w:afterAutospacing="1"/>
        <w:rPr>
          <w:rFonts w:ascii="Book Antiqua" w:eastAsia="Times New Roman" w:hAnsi="Book Antiqua" w:cs="Arial"/>
          <w:iCs w:val="0"/>
          <w:color w:val="33383D"/>
          <w:sz w:val="22"/>
          <w:szCs w:val="22"/>
        </w:rPr>
      </w:pPr>
      <w:r w:rsidRPr="00E05AC7">
        <w:rPr>
          <w:rFonts w:ascii="Book Antiqua" w:eastAsia="Times New Roman" w:hAnsi="Book Antiqua" w:cs="Arial"/>
          <w:iCs w:val="0"/>
          <w:color w:val="33383D"/>
          <w:sz w:val="22"/>
          <w:szCs w:val="22"/>
        </w:rPr>
        <w:t>We also publish reviews of selected books that are pertinent to Heidegger scholarship. Interested authors, publishers, and reviewers are invited to contact book review editor Christopher Merwin (christopher.merwin@emory.edu).</w:t>
      </w:r>
    </w:p>
    <w:p w14:paraId="4552EA61" w14:textId="49AF5548" w:rsidR="00E05AC7" w:rsidRPr="00E05AC7" w:rsidRDefault="00E05AC7" w:rsidP="00E05AC7">
      <w:pPr>
        <w:shd w:val="clear" w:color="auto" w:fill="FFFFFF"/>
        <w:spacing w:before="100" w:beforeAutospacing="1" w:after="100" w:afterAutospacing="1"/>
        <w:rPr>
          <w:rFonts w:ascii="Book Antiqua" w:eastAsia="Times New Roman" w:hAnsi="Book Antiqua" w:cs="Arial"/>
          <w:iCs w:val="0"/>
          <w:color w:val="33383D"/>
          <w:sz w:val="22"/>
          <w:szCs w:val="22"/>
        </w:rPr>
      </w:pPr>
      <w:r w:rsidRPr="00E05AC7">
        <w:rPr>
          <w:rFonts w:ascii="Book Antiqua" w:eastAsia="Times New Roman" w:hAnsi="Book Antiqua" w:cs="Arial"/>
          <w:b/>
          <w:bCs/>
          <w:iCs w:val="0"/>
          <w:color w:val="33383D"/>
          <w:sz w:val="22"/>
          <w:szCs w:val="22"/>
        </w:rPr>
        <w:t>Note:</w:t>
      </w:r>
      <w:r w:rsidRPr="00E05AC7">
        <w:rPr>
          <w:rFonts w:ascii="Book Antiqua" w:eastAsia="Times New Roman" w:hAnsi="Book Antiqua" w:cs="Arial"/>
          <w:iCs w:val="0"/>
          <w:color w:val="33383D"/>
          <w:sz w:val="22"/>
          <w:szCs w:val="22"/>
        </w:rPr>
        <w:t> Gatherings is sponsored by the Heidegger Circle but is separate from the yearly Circle meeting and its Proceedings. Papers presented at the meeting will normally be included in that year's Proceedings, which are made available to members only. Papers presented at the meeting will not automatically be considered for Gatherings, but they may be submitted. Authors of papers submitted to Gatherings do not have to be Heidegger Circle members, and papers do not have to have been presented at the Circle meeting.</w:t>
      </w:r>
    </w:p>
    <w:p w14:paraId="18F67796" w14:textId="77777777" w:rsidR="00E05AC7" w:rsidRPr="00E05AC7" w:rsidRDefault="00E05AC7" w:rsidP="00E05AC7">
      <w:pPr>
        <w:shd w:val="clear" w:color="auto" w:fill="FFFFFF"/>
        <w:rPr>
          <w:rFonts w:ascii="Book Antiqua" w:eastAsia="Times New Roman" w:hAnsi="Book Antiqua" w:cs="Arial"/>
          <w:iCs w:val="0"/>
          <w:color w:val="33383D"/>
          <w:sz w:val="22"/>
          <w:szCs w:val="22"/>
        </w:rPr>
      </w:pPr>
      <w:r w:rsidRPr="00E05AC7">
        <w:rPr>
          <w:rFonts w:ascii="Book Antiqua" w:eastAsia="Times New Roman" w:hAnsi="Book Antiqua" w:cs="Arial"/>
          <w:iCs w:val="0"/>
          <w:color w:val="33383D"/>
          <w:sz w:val="22"/>
          <w:szCs w:val="22"/>
        </w:rPr>
        <w:fldChar w:fldCharType="begin"/>
      </w:r>
      <w:r w:rsidRPr="00E05AC7">
        <w:rPr>
          <w:rFonts w:ascii="Book Antiqua" w:eastAsia="Times New Roman" w:hAnsi="Book Antiqua" w:cs="Arial"/>
          <w:iCs w:val="0"/>
          <w:color w:val="33383D"/>
          <w:sz w:val="22"/>
          <w:szCs w:val="22"/>
        </w:rPr>
        <w:instrText xml:space="preserve"> HYPERLINK "http://heidegger-circle.org/gathering-submissions/" </w:instrText>
      </w:r>
      <w:r w:rsidRPr="00E05AC7">
        <w:rPr>
          <w:rFonts w:ascii="Book Antiqua" w:eastAsia="Times New Roman" w:hAnsi="Book Antiqua" w:cs="Arial"/>
          <w:iCs w:val="0"/>
          <w:color w:val="33383D"/>
          <w:sz w:val="22"/>
          <w:szCs w:val="22"/>
        </w:rPr>
        <w:fldChar w:fldCharType="separate"/>
      </w:r>
      <w:r w:rsidRPr="00E05AC7">
        <w:rPr>
          <w:rFonts w:ascii="Book Antiqua" w:eastAsia="Times New Roman" w:hAnsi="Book Antiqua" w:cs="Arial"/>
          <w:iCs w:val="0"/>
          <w:color w:val="0049AC"/>
          <w:sz w:val="22"/>
          <w:szCs w:val="22"/>
          <w:u w:val="single"/>
        </w:rPr>
        <w:t>http://heidegger-circle.org/gathering-submissions/</w:t>
      </w:r>
      <w:r w:rsidRPr="00E05AC7">
        <w:rPr>
          <w:rFonts w:ascii="Book Antiqua" w:eastAsia="Times New Roman" w:hAnsi="Book Antiqua" w:cs="Arial"/>
          <w:iCs w:val="0"/>
          <w:color w:val="33383D"/>
          <w:sz w:val="22"/>
          <w:szCs w:val="22"/>
        </w:rPr>
        <w:fldChar w:fldCharType="end"/>
      </w:r>
    </w:p>
    <w:p w14:paraId="5378D54C" w14:textId="77777777" w:rsidR="009F7AFF" w:rsidRDefault="009F7AFF"/>
    <w:sectPr w:rsidR="009F7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dy CS)">
    <w:altName w:val="Times New Roman"/>
    <w:panose1 w:val="020B0604020202020204"/>
    <w:charset w:val="00"/>
    <w:family w:val="roman"/>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C7"/>
    <w:rsid w:val="009F7AFF"/>
    <w:rsid w:val="00DA0904"/>
    <w:rsid w:val="00E05AC7"/>
    <w:rsid w:val="00FB4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14B3B5"/>
  <w15:chartTrackingRefBased/>
  <w15:docId w15:val="{8357F35A-3101-C240-9567-F5AB701E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iCs/>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5AC7"/>
    <w:pPr>
      <w:spacing w:before="100" w:beforeAutospacing="1" w:after="100" w:afterAutospacing="1"/>
    </w:pPr>
    <w:rPr>
      <w:rFonts w:eastAsia="Times New Roman" w:cs="Times New Roman"/>
      <w:iCs w:val="0"/>
      <w:szCs w:val="24"/>
    </w:rPr>
  </w:style>
  <w:style w:type="character" w:styleId="Strong">
    <w:name w:val="Strong"/>
    <w:basedOn w:val="DefaultParagraphFont"/>
    <w:uiPriority w:val="22"/>
    <w:qFormat/>
    <w:rsid w:val="00E05AC7"/>
    <w:rPr>
      <w:b/>
      <w:bCs/>
    </w:rPr>
  </w:style>
  <w:style w:type="character" w:styleId="Hyperlink">
    <w:name w:val="Hyperlink"/>
    <w:basedOn w:val="DefaultParagraphFont"/>
    <w:uiPriority w:val="99"/>
    <w:unhideWhenUsed/>
    <w:rsid w:val="00E05AC7"/>
    <w:rPr>
      <w:color w:val="0000FF"/>
      <w:u w:val="single"/>
    </w:rPr>
  </w:style>
  <w:style w:type="character" w:styleId="UnresolvedMention">
    <w:name w:val="Unresolved Mention"/>
    <w:basedOn w:val="DefaultParagraphFont"/>
    <w:uiPriority w:val="99"/>
    <w:semiHidden/>
    <w:unhideWhenUsed/>
    <w:rsid w:val="00E05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62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eidegger-circle.org/gatherings/" TargetMode="External"/><Relationship Id="rId4" Type="http://schemas.openxmlformats.org/officeDocument/2006/relationships/hyperlink" Target="http://heidegger-circle.org/gathering-sub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Longtin</dc:creator>
  <cp:keywords/>
  <dc:description/>
  <cp:lastModifiedBy>Rebecca Longtin</cp:lastModifiedBy>
  <cp:revision>3</cp:revision>
  <dcterms:created xsi:type="dcterms:W3CDTF">2021-07-20T16:52:00Z</dcterms:created>
  <dcterms:modified xsi:type="dcterms:W3CDTF">2021-07-20T16:56:00Z</dcterms:modified>
</cp:coreProperties>
</file>