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C1131" w14:textId="77777777" w:rsidR="00D419DE" w:rsidRPr="00D419DE" w:rsidRDefault="00D419DE" w:rsidP="00D419DE">
      <w:pPr>
        <w:pStyle w:val="Antrat2"/>
        <w:rPr>
          <w:lang w:val="en-US"/>
        </w:rPr>
      </w:pPr>
      <w:r w:rsidRPr="00D419DE">
        <w:t>Emmanuel Levinas: Ethics of Democracy</w:t>
      </w:r>
    </w:p>
    <w:p w14:paraId="24CC7A5E" w14:textId="7F6C7E85" w:rsidR="00D419DE" w:rsidRPr="00D419DE" w:rsidRDefault="00D419DE" w:rsidP="00D419DE">
      <w:pPr>
        <w:pStyle w:val="prastasiniatinklio"/>
        <w:rPr>
          <w:rFonts w:asciiTheme="majorBidi" w:hAnsiTheme="majorBidi" w:cstheme="majorBidi"/>
          <w:sz w:val="28"/>
          <w:szCs w:val="28"/>
        </w:rPr>
      </w:pPr>
      <w:r w:rsidRPr="00D419DE">
        <w:rPr>
          <w:rFonts w:asciiTheme="majorBidi" w:hAnsiTheme="majorBidi" w:cstheme="majorBidi"/>
          <w:b/>
          <w:bCs/>
          <w:sz w:val="28"/>
          <w:szCs w:val="28"/>
        </w:rPr>
        <w:t>202</w:t>
      </w:r>
      <w:r w:rsidR="002A26EC">
        <w:rPr>
          <w:rFonts w:asciiTheme="majorBidi" w:hAnsiTheme="majorBidi" w:cstheme="majorBidi"/>
          <w:b/>
          <w:bCs/>
          <w:sz w:val="28"/>
          <w:szCs w:val="28"/>
        </w:rPr>
        <w:t>2</w:t>
      </w:r>
      <w:r w:rsidRPr="00D419DE">
        <w:rPr>
          <w:rFonts w:asciiTheme="majorBidi" w:hAnsiTheme="majorBidi" w:cstheme="majorBidi"/>
          <w:b/>
          <w:bCs/>
          <w:sz w:val="28"/>
          <w:szCs w:val="28"/>
        </w:rPr>
        <w:t xml:space="preserve"> National Endowment for the Humanities Summer Seminar for Higher Education Faculty</w:t>
      </w:r>
      <w:r w:rsidRPr="00D419DE">
        <w:rPr>
          <w:rFonts w:asciiTheme="majorBidi" w:hAnsiTheme="majorBidi" w:cstheme="majorBidi"/>
          <w:sz w:val="28"/>
          <w:szCs w:val="28"/>
        </w:rPr>
        <w:br/>
        <w:t xml:space="preserve">August </w:t>
      </w:r>
      <w:r w:rsidR="002A26EC">
        <w:rPr>
          <w:rFonts w:asciiTheme="majorBidi" w:hAnsiTheme="majorBidi" w:cstheme="majorBidi"/>
          <w:sz w:val="28"/>
          <w:szCs w:val="28"/>
        </w:rPr>
        <w:t>1-5</w:t>
      </w:r>
      <w:r w:rsidRPr="00D419DE">
        <w:rPr>
          <w:rFonts w:asciiTheme="majorBidi" w:hAnsiTheme="majorBidi" w:cstheme="majorBidi"/>
          <w:sz w:val="28"/>
          <w:szCs w:val="28"/>
        </w:rPr>
        <w:t>, 202</w:t>
      </w:r>
      <w:r w:rsidR="002A26EC">
        <w:rPr>
          <w:rFonts w:asciiTheme="majorBidi" w:hAnsiTheme="majorBidi" w:cstheme="majorBidi"/>
          <w:sz w:val="28"/>
          <w:szCs w:val="28"/>
        </w:rPr>
        <w:t>2</w:t>
      </w:r>
      <w:r w:rsidRPr="00D419DE">
        <w:rPr>
          <w:rFonts w:asciiTheme="majorBidi" w:hAnsiTheme="majorBidi" w:cstheme="majorBidi"/>
          <w:sz w:val="28"/>
          <w:szCs w:val="28"/>
        </w:rPr>
        <w:br/>
        <w:t>University at Buffalo, Buffalo, New York</w:t>
      </w:r>
      <w:r w:rsidRPr="00D419DE">
        <w:rPr>
          <w:rStyle w:val="Grietas"/>
          <w:rFonts w:asciiTheme="majorBidi" w:hAnsiTheme="majorBidi" w:cstheme="majorBidi"/>
          <w:sz w:val="28"/>
          <w:szCs w:val="28"/>
        </w:rPr>
        <w:t> </w:t>
      </w:r>
    </w:p>
    <w:p w14:paraId="537F1B66" w14:textId="77777777" w:rsidR="00D419DE" w:rsidRPr="00D419DE" w:rsidRDefault="00D419DE" w:rsidP="00D419DE">
      <w:pPr>
        <w:pStyle w:val="prastasiniatinklio"/>
        <w:rPr>
          <w:rFonts w:asciiTheme="majorBidi" w:hAnsiTheme="majorBidi" w:cstheme="majorBidi"/>
          <w:sz w:val="28"/>
          <w:szCs w:val="28"/>
        </w:rPr>
      </w:pPr>
      <w:r w:rsidRPr="00D419DE">
        <w:rPr>
          <w:rStyle w:val="Grietas"/>
          <w:rFonts w:asciiTheme="majorBidi" w:hAnsiTheme="majorBidi" w:cstheme="majorBidi"/>
          <w:sz w:val="28"/>
          <w:szCs w:val="28"/>
        </w:rPr>
        <w:t>Directors: Richard A. Cohen (University at Buffalo) and James McLachlan (Western Carolina University)</w:t>
      </w:r>
    </w:p>
    <w:p w14:paraId="4E4AFB2F" w14:textId="77777777" w:rsidR="00D419DE" w:rsidRDefault="00D419DE" w:rsidP="00D419D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/>
        </w:rPr>
      </w:pPr>
    </w:p>
    <w:p w14:paraId="2D931FD4" w14:textId="77777777" w:rsidR="00D419DE" w:rsidRPr="00D419DE" w:rsidRDefault="00D419DE" w:rsidP="00D419D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/>
        </w:rPr>
      </w:pPr>
      <w:r w:rsidRPr="00D419D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/>
        </w:rPr>
        <w:t xml:space="preserve">Schedule </w:t>
      </w:r>
    </w:p>
    <w:p w14:paraId="0038D51F" w14:textId="77777777" w:rsidR="00D419DE" w:rsidRPr="00D419DE" w:rsidRDefault="00D419DE" w:rsidP="00D419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F54B638" w14:textId="5373BA65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Monday August </w:t>
      </w:r>
      <w:r w:rsidR="002A26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</w:t>
      </w:r>
    </w:p>
    <w:p w14:paraId="0FDF3F6A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9:45am registration</w:t>
      </w: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10:00am- 12:00 Self-Introductions.</w:t>
      </w:r>
    </w:p>
    <w:p w14:paraId="029088CC" w14:textId="77777777" w:rsidR="00D419DE" w:rsidRPr="00D419DE" w:rsidRDefault="00D419DE" w:rsidP="00D419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Welcome and introductory remarks by Richard Cohen: The problematic of the ethics of democracy.</w:t>
      </w:r>
    </w:p>
    <w:p w14:paraId="7DDCB1ED" w14:textId="77777777" w:rsidR="00D419DE" w:rsidRPr="00D419DE" w:rsidRDefault="00D419DE" w:rsidP="00D419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Lecture overview of Levinas: “What is Easy and What is Difficult in Levinas”</w:t>
      </w:r>
    </w:p>
    <w:p w14:paraId="16A2DDAB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12-1:30pm lunch</w:t>
      </w:r>
    </w:p>
    <w:p w14:paraId="011EAA63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1:30 – 5:00pm</w:t>
      </w:r>
    </w:p>
    <w:p w14:paraId="107B5376" w14:textId="77777777" w:rsidR="00D419DE" w:rsidRPr="00D419DE" w:rsidRDefault="00D419DE" w:rsidP="00D419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Background, critics of liberal democracy: Carl Schmitt, The Crisis of Parliamentary Democracy</w:t>
      </w: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(1923) (MIT Press); Rosa Luxemburg, Reform or Revolution (1900)</w:t>
      </w:r>
    </w:p>
    <w:p w14:paraId="663D91E2" w14:textId="5852E409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Tuesday August </w:t>
      </w:r>
      <w:r w:rsidR="002A26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</w:t>
      </w:r>
    </w:p>
    <w:p w14:paraId="63128366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10:00am – 12:00</w:t>
      </w:r>
    </w:p>
    <w:p w14:paraId="5847BE9D" w14:textId="77777777" w:rsidR="00D419DE" w:rsidRPr="00D419DE" w:rsidRDefault="00D419DE" w:rsidP="00D419D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E. Levinas, “The Temptation of Temptations,” from E. Levinas, Nine Talmudic Readings, 30-50.</w:t>
      </w: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12-1:30pm lunch</w:t>
      </w:r>
    </w:p>
    <w:p w14:paraId="53686FB7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1:30 – 5:00pm Continue with morning readings.</w:t>
      </w:r>
    </w:p>
    <w:p w14:paraId="6892A1C9" w14:textId="310C7C2A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Wednesday August </w:t>
      </w:r>
      <w:r w:rsidR="002A26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</w:t>
      </w:r>
    </w:p>
    <w:p w14:paraId="5C5581D8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10:00am – 12:00</w:t>
      </w:r>
    </w:p>
    <w:p w14:paraId="576335E7" w14:textId="77777777" w:rsidR="00D419DE" w:rsidRPr="00D419DE" w:rsidRDefault="00D419DE" w:rsidP="00D419D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E. Levinas, from Totality and Infinity: “Infinity and the Face,” 194-197; “Ethics and the Face, 197-201; E. Levinas, from Otherwise than Being, “Essence and Signification,” 11-14, “Sensibility,” 14-15, “Being and Beyond Being,” 15-16; “Outside,” 175-185.</w:t>
      </w:r>
    </w:p>
    <w:p w14:paraId="1417B11E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* Afternoon is free (Possible group trip to Niagara Falls)</w:t>
      </w:r>
    </w:p>
    <w:p w14:paraId="6BF28956" w14:textId="072CDA23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Thursday August </w:t>
      </w:r>
      <w:r w:rsidR="002A26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</w:t>
      </w:r>
    </w:p>
    <w:p w14:paraId="528BA658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10:00am – 12:00</w:t>
      </w:r>
    </w:p>
    <w:p w14:paraId="527972C8" w14:textId="77777777" w:rsidR="00D419DE" w:rsidRPr="00D419DE" w:rsidRDefault="00D419DE" w:rsidP="00D419D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(continue with E. Levinas, Otherwise than Being, “Outside”); E. Levinas, from Collected Philosophical Papers, “Freedom and Command,” 15-23; E. Levinas, from Is it Righteous to Be?, “The Awakening of the I,” 182-187.</w:t>
      </w:r>
    </w:p>
    <w:p w14:paraId="18354351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12 – 1:30pm lunch</w:t>
      </w:r>
    </w:p>
    <w:p w14:paraId="4E643A0A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1:30 – 5:00pm Continue with morning readings.</w:t>
      </w:r>
    </w:p>
    <w:p w14:paraId="761373A3" w14:textId="5EB92371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Friday August </w:t>
      </w:r>
      <w:r w:rsidR="002A26E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</w:t>
      </w:r>
    </w:p>
    <w:p w14:paraId="63482488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9:30am – 12:00</w:t>
      </w:r>
    </w:p>
    <w:p w14:paraId="61AE5A09" w14:textId="77777777" w:rsidR="00D419DE" w:rsidRPr="00D419DE" w:rsidRDefault="00D419DE" w:rsidP="00D419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E. Levinas, from Entre Nous: “Philosophy, Justice, and Love, 103-121;</w:t>
      </w: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“The Other, Utopia, and Justice, 223-233; E. Levinas, from Outside the Subject, “The Rights of Man and the Rights of the Other,” 116-125.</w:t>
      </w:r>
    </w:p>
    <w:p w14:paraId="78C0E2EF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12 – 1:30pm lunch</w:t>
      </w:r>
    </w:p>
    <w:p w14:paraId="1ACED899" w14:textId="77777777" w:rsidR="00D419DE" w:rsidRPr="00D419DE" w:rsidRDefault="00D419DE" w:rsidP="00D419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1:30 – 4:00pm</w:t>
      </w:r>
    </w:p>
    <w:p w14:paraId="0C581D1B" w14:textId="77777777" w:rsidR="00D419DE" w:rsidRPr="00D419DE" w:rsidRDefault="00D419DE" w:rsidP="00D419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Continue with morning readings.</w:t>
      </w:r>
    </w:p>
    <w:p w14:paraId="2B615F24" w14:textId="77777777" w:rsidR="00D419DE" w:rsidRPr="00D419DE" w:rsidRDefault="00D419DE" w:rsidP="00D419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419DE">
        <w:rPr>
          <w:rFonts w:ascii="Times New Roman" w:eastAsia="Times New Roman" w:hAnsi="Times New Roman" w:cs="Times New Roman"/>
          <w:sz w:val="24"/>
          <w:szCs w:val="24"/>
          <w:lang w:val="en-US"/>
        </w:rPr>
        <w:t>Concluding remarks.</w:t>
      </w:r>
    </w:p>
    <w:p w14:paraId="518BA2BF" w14:textId="77777777" w:rsidR="00601DF1" w:rsidRDefault="00601DF1"/>
    <w:sectPr w:rsidR="00601D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324D"/>
    <w:multiLevelType w:val="multilevel"/>
    <w:tmpl w:val="0258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4E8"/>
    <w:multiLevelType w:val="multilevel"/>
    <w:tmpl w:val="D4A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084B01"/>
    <w:multiLevelType w:val="multilevel"/>
    <w:tmpl w:val="66A0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92638A"/>
    <w:multiLevelType w:val="multilevel"/>
    <w:tmpl w:val="E6D4E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3B270BF"/>
    <w:multiLevelType w:val="multilevel"/>
    <w:tmpl w:val="5E7E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D72AB"/>
    <w:multiLevelType w:val="multilevel"/>
    <w:tmpl w:val="AB3E1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D02719"/>
    <w:multiLevelType w:val="hybridMultilevel"/>
    <w:tmpl w:val="9058FDBA"/>
    <w:lvl w:ilvl="0" w:tplc="502ADD0E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00489"/>
    <w:multiLevelType w:val="multilevel"/>
    <w:tmpl w:val="6B2E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7F7A29"/>
    <w:multiLevelType w:val="multilevel"/>
    <w:tmpl w:val="B7CC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9DE"/>
    <w:rsid w:val="000D6B06"/>
    <w:rsid w:val="002A26EC"/>
    <w:rsid w:val="00601DF1"/>
    <w:rsid w:val="00D4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3ADF"/>
  <w15:chartTrackingRefBased/>
  <w15:docId w15:val="{2562F07E-91E5-4987-A6A9-8C4A58F12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link w:val="Antrat1Diagrama"/>
    <w:uiPriority w:val="9"/>
    <w:qFormat/>
    <w:rsid w:val="00D419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Antrat2">
    <w:name w:val="heading 2"/>
    <w:basedOn w:val="prastasis"/>
    <w:next w:val="prastasis"/>
    <w:link w:val="Antrat2Diagrama"/>
    <w:autoRedefine/>
    <w:uiPriority w:val="9"/>
    <w:unhideWhenUsed/>
    <w:qFormat/>
    <w:rsid w:val="00D419DE"/>
    <w:pPr>
      <w:keepNext/>
      <w:keepLines/>
      <w:spacing w:before="40" w:after="0"/>
      <w:outlineLvl w:val="1"/>
    </w:pPr>
    <w:rPr>
      <w:rFonts w:asciiTheme="majorBidi" w:eastAsiaTheme="majorEastAsia" w:hAnsiTheme="majorBidi" w:cstheme="majorBidi"/>
      <w:b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D419DE"/>
    <w:rPr>
      <w:rFonts w:asciiTheme="majorBidi" w:eastAsiaTheme="majorEastAsia" w:hAnsiTheme="majorBidi" w:cstheme="majorBidi"/>
      <w:b/>
      <w:sz w:val="32"/>
      <w:szCs w:val="32"/>
      <w:lang w:val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419D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prastasiniatinklio">
    <w:name w:val="Normal (Web)"/>
    <w:basedOn w:val="prastasis"/>
    <w:uiPriority w:val="99"/>
    <w:semiHidden/>
    <w:unhideWhenUsed/>
    <w:rsid w:val="00D41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Grietas">
    <w:name w:val="Strong"/>
    <w:basedOn w:val="Numatytasispastraiposriftas"/>
    <w:uiPriority w:val="22"/>
    <w:qFormat/>
    <w:rsid w:val="00D419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1212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 sald</dc:creator>
  <cp:keywords/>
  <dc:description/>
  <cp:lastModifiedBy>Jolanta Saldukaityte</cp:lastModifiedBy>
  <cp:revision>2</cp:revision>
  <dcterms:created xsi:type="dcterms:W3CDTF">2020-01-15T17:17:00Z</dcterms:created>
  <dcterms:modified xsi:type="dcterms:W3CDTF">2022-02-11T13:29:00Z</dcterms:modified>
</cp:coreProperties>
</file>