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957A5" w14:textId="77777777" w:rsidR="0097779E" w:rsidRPr="00D21667" w:rsidRDefault="0097779E" w:rsidP="0097779E">
      <w:pPr>
        <w:spacing w:before="100" w:beforeAutospacing="1" w:after="100" w:afterAutospacing="1" w:line="240" w:lineRule="auto"/>
        <w:outlineLvl w:val="0"/>
        <w:rPr>
          <w:rFonts w:asciiTheme="majorBidi" w:eastAsia="Times New Roman" w:hAnsiTheme="majorBidi" w:cstheme="majorBidi"/>
          <w:b/>
          <w:bCs/>
          <w:kern w:val="36"/>
          <w:sz w:val="32"/>
          <w:szCs w:val="32"/>
          <w:lang w:val="en-US"/>
        </w:rPr>
      </w:pPr>
      <w:r w:rsidRPr="00D21667">
        <w:rPr>
          <w:rFonts w:asciiTheme="majorBidi" w:eastAsia="Times New Roman" w:hAnsiTheme="majorBidi" w:cstheme="majorBidi"/>
          <w:b/>
          <w:bCs/>
          <w:kern w:val="36"/>
          <w:sz w:val="32"/>
          <w:szCs w:val="32"/>
          <w:lang w:val="en-US"/>
        </w:rPr>
        <w:t xml:space="preserve">Eligibility </w:t>
      </w:r>
    </w:p>
    <w:p w14:paraId="22F4124F" w14:textId="77777777" w:rsidR="0097779E" w:rsidRPr="00D21667" w:rsidRDefault="0097779E" w:rsidP="0097779E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  <w:lang w:val="en-US"/>
        </w:rPr>
      </w:pPr>
    </w:p>
    <w:p w14:paraId="086F317A" w14:textId="77777777" w:rsidR="0097779E" w:rsidRPr="00D21667" w:rsidRDefault="0097779E" w:rsidP="0097779E">
      <w:pPr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sz w:val="32"/>
          <w:szCs w:val="32"/>
          <w:lang w:val="en-US"/>
        </w:rPr>
      </w:pPr>
      <w:r w:rsidRPr="00D21667">
        <w:rPr>
          <w:rFonts w:asciiTheme="majorBidi" w:eastAsia="Times New Roman" w:hAnsiTheme="majorBidi" w:cstheme="majorBidi"/>
          <w:b/>
          <w:bCs/>
          <w:sz w:val="32"/>
          <w:szCs w:val="32"/>
          <w:lang w:val="en-US"/>
        </w:rPr>
        <w:t>Participant Eligibility Criteria</w:t>
      </w:r>
    </w:p>
    <w:p w14:paraId="39984B07" w14:textId="7D6D7194" w:rsidR="00D21667" w:rsidRPr="00D21667" w:rsidRDefault="00D21667" w:rsidP="00D21667">
      <w:pPr>
        <w:pStyle w:val="Antrat2"/>
        <w:numPr>
          <w:ilvl w:val="0"/>
          <w:numId w:val="0"/>
        </w:numPr>
        <w:shd w:val="clear" w:color="auto" w:fill="FFFFFF"/>
        <w:spacing w:before="0"/>
        <w:rPr>
          <w:rStyle w:val="markedcontent"/>
          <w:rFonts w:asciiTheme="majorBidi" w:hAnsiTheme="majorBidi"/>
          <w:b w:val="0"/>
          <w:bCs/>
          <w:sz w:val="32"/>
          <w:szCs w:val="32"/>
        </w:rPr>
      </w:pPr>
      <w:proofErr w:type="spellStart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>Seminars</w:t>
      </w:r>
      <w:proofErr w:type="spellEnd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 xml:space="preserve"> </w:t>
      </w:r>
      <w:proofErr w:type="spellStart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>and</w:t>
      </w:r>
      <w:proofErr w:type="spellEnd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 xml:space="preserve"> </w:t>
      </w:r>
      <w:proofErr w:type="spellStart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>Institutes</w:t>
      </w:r>
      <w:proofErr w:type="spellEnd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 xml:space="preserve"> </w:t>
      </w:r>
      <w:proofErr w:type="spellStart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>for</w:t>
      </w:r>
      <w:proofErr w:type="spellEnd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 xml:space="preserve"> </w:t>
      </w:r>
      <w:proofErr w:type="spellStart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>Higher</w:t>
      </w:r>
      <w:proofErr w:type="spellEnd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 xml:space="preserve"> </w:t>
      </w:r>
      <w:proofErr w:type="spellStart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>Education</w:t>
      </w:r>
      <w:proofErr w:type="spellEnd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 xml:space="preserve"> </w:t>
      </w:r>
      <w:proofErr w:type="spellStart"/>
      <w:r w:rsidRPr="00D21667">
        <w:rPr>
          <w:rStyle w:val="markedcontent"/>
          <w:rFonts w:asciiTheme="majorBidi" w:hAnsiTheme="majorBidi"/>
          <w:b w:val="0"/>
          <w:bCs/>
          <w:sz w:val="32"/>
          <w:szCs w:val="32"/>
        </w:rPr>
        <w:t>Faculty</w:t>
      </w:r>
      <w:proofErr w:type="spellEnd"/>
    </w:p>
    <w:p w14:paraId="6AAB307A" w14:textId="77777777" w:rsidR="00D21667" w:rsidRPr="00D21667" w:rsidRDefault="00D21667" w:rsidP="00D21667"/>
    <w:p w14:paraId="72696333" w14:textId="77777777" w:rsidR="00D21667" w:rsidRDefault="00D21667" w:rsidP="00D21667">
      <w:pPr>
        <w:pStyle w:val="prastasiniatinklio"/>
        <w:shd w:val="clear" w:color="auto" w:fill="FFFFFF"/>
        <w:spacing w:before="0" w:beforeAutospacing="0" w:after="0" w:afterAutospacing="0" w:line="360" w:lineRule="atLeast"/>
        <w:rPr>
          <w:rStyle w:val="markedcontent"/>
          <w:rFonts w:asciiTheme="majorBidi" w:hAnsiTheme="majorBidi" w:cstheme="majorBidi"/>
        </w:rPr>
      </w:pPr>
      <w:r w:rsidRPr="00D21667">
        <w:rPr>
          <w:rStyle w:val="markedcontent"/>
          <w:rFonts w:asciiTheme="majorBidi" w:hAnsiTheme="majorBidi" w:cstheme="majorBidi"/>
        </w:rPr>
        <w:t>Seminars and Institutes are designed for a national audience of full– or part–time faculty who teach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undergraduate students. Project directors may admit a limited number of others whose work lies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outside undergraduate teaching but who demonstrate that their participation will advance project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goals and enhance their own professional work.</w:t>
      </w:r>
    </w:p>
    <w:p w14:paraId="6855CD38" w14:textId="77777777" w:rsidR="00D21667" w:rsidRDefault="00D21667" w:rsidP="00D21667">
      <w:pPr>
        <w:pStyle w:val="prastasiniatinklio"/>
        <w:shd w:val="clear" w:color="auto" w:fill="FFFFFF"/>
        <w:spacing w:before="0" w:beforeAutospacing="0" w:after="0" w:afterAutospacing="0" w:line="360" w:lineRule="atLeast"/>
        <w:rPr>
          <w:rStyle w:val="markedcontent"/>
          <w:rFonts w:asciiTheme="majorBidi" w:hAnsiTheme="majorBidi" w:cstheme="majorBidi"/>
        </w:rPr>
      </w:pPr>
      <w:r w:rsidRPr="00D21667">
        <w:rPr>
          <w:rStyle w:val="markedcontent"/>
          <w:rFonts w:asciiTheme="majorBidi" w:hAnsiTheme="majorBidi" w:cstheme="majorBidi"/>
        </w:rPr>
        <w:t>At least three seminar spaces and at least five institute spaces must be reserved for non–tenured/non–tenure–track faculty members. Two seminar spaces and three institute spaces may be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reserved for advanced graduate students.</w:t>
      </w:r>
      <w:r w:rsidRPr="00D21667">
        <w:rPr>
          <w:rFonts w:asciiTheme="majorBidi" w:hAnsiTheme="majorBidi" w:cstheme="majorBidi"/>
        </w:rPr>
        <w:br/>
      </w:r>
      <w:r w:rsidRPr="00D21667">
        <w:rPr>
          <w:rFonts w:asciiTheme="majorBidi" w:hAnsiTheme="majorBidi" w:cstheme="majorBidi"/>
        </w:rPr>
        <w:br/>
      </w:r>
      <w:r w:rsidRPr="00D21667">
        <w:rPr>
          <w:rStyle w:val="markedcontent"/>
          <w:rFonts w:asciiTheme="majorBidi" w:hAnsiTheme="majorBidi" w:cstheme="majorBidi"/>
        </w:rPr>
        <w:t>Participants must be United States citizens, residents of U.S. jurisdictions, or foreign nationals who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have been residing in the United States or its territories for at least the three years immediately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preceding the application deadline. U.S. citizens teaching abroad at U.S. chartered institutions are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also eligible to participate. Foreign nationals teaching abroad are not eligible to participate.</w:t>
      </w:r>
      <w:r w:rsidRPr="00D21667">
        <w:rPr>
          <w:rFonts w:asciiTheme="majorBidi" w:hAnsiTheme="majorBidi" w:cstheme="majorBidi"/>
        </w:rPr>
        <w:br/>
      </w:r>
      <w:r w:rsidRPr="00D21667">
        <w:rPr>
          <w:rFonts w:asciiTheme="majorBidi" w:hAnsiTheme="majorBidi" w:cstheme="majorBidi"/>
        </w:rPr>
        <w:br/>
      </w:r>
      <w:r w:rsidRPr="00D21667">
        <w:rPr>
          <w:rStyle w:val="markedcontent"/>
          <w:rFonts w:asciiTheme="majorBidi" w:hAnsiTheme="majorBidi" w:cstheme="majorBidi"/>
        </w:rPr>
        <w:t xml:space="preserve">A participant need not have an advanced degree </w:t>
      </w:r>
      <w:proofErr w:type="gramStart"/>
      <w:r w:rsidRPr="00D21667">
        <w:rPr>
          <w:rStyle w:val="markedcontent"/>
          <w:rFonts w:asciiTheme="majorBidi" w:hAnsiTheme="majorBidi" w:cstheme="majorBidi"/>
        </w:rPr>
        <w:t>in order to</w:t>
      </w:r>
      <w:proofErr w:type="gramEnd"/>
      <w:r w:rsidRPr="00D21667">
        <w:rPr>
          <w:rStyle w:val="markedcontent"/>
          <w:rFonts w:asciiTheme="majorBidi" w:hAnsiTheme="majorBidi" w:cstheme="majorBidi"/>
        </w:rPr>
        <w:t> take part in a seminar or institute.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Individuals may not apply to participate in a seminar or institute whose director is a family member,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who is affiliated with the same institution, who has served as an academic advisor to the applicant, or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who has led a previous NEH–funded Seminar, Institute or Landmarks program attended by the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applicant. In any given year an individual may apply to a maximum of two projects but may attend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only one.</w:t>
      </w:r>
    </w:p>
    <w:p w14:paraId="228323E3" w14:textId="6193B563" w:rsidR="00D21667" w:rsidRPr="00D21667" w:rsidRDefault="00D21667" w:rsidP="00D21667">
      <w:pPr>
        <w:pStyle w:val="prastasiniatinklio"/>
        <w:shd w:val="clear" w:color="auto" w:fill="FFFFFF"/>
        <w:spacing w:before="0" w:beforeAutospacing="0" w:after="0" w:afterAutospacing="0" w:line="360" w:lineRule="atLeast"/>
        <w:rPr>
          <w:rFonts w:asciiTheme="majorBidi" w:hAnsiTheme="majorBidi" w:cstheme="majorBidi"/>
        </w:rPr>
      </w:pPr>
      <w:r w:rsidRPr="00D21667">
        <w:rPr>
          <w:rFonts w:asciiTheme="majorBidi" w:hAnsiTheme="majorBidi" w:cstheme="majorBidi"/>
        </w:rPr>
        <w:br/>
      </w:r>
      <w:r w:rsidRPr="00D21667">
        <w:rPr>
          <w:rStyle w:val="markedcontent"/>
          <w:rFonts w:asciiTheme="majorBidi" w:hAnsiTheme="majorBidi" w:cstheme="majorBidi"/>
        </w:rPr>
        <w:t>Participants may not be delinquent in the repayment of federal debt (e.g., taxes, student loans, child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support payments, and delinquent payroll taxes for household or other employees). Individuals may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not apply to participate in a seminar or institute if they have been debarred or suspended by any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federal department or agency.</w:t>
      </w:r>
      <w:r w:rsidRPr="00D21667">
        <w:rPr>
          <w:rFonts w:asciiTheme="majorBidi" w:hAnsiTheme="majorBidi" w:cstheme="majorBidi"/>
        </w:rPr>
        <w:br/>
      </w:r>
      <w:r w:rsidRPr="00D21667">
        <w:rPr>
          <w:rFonts w:asciiTheme="majorBidi" w:hAnsiTheme="majorBidi" w:cstheme="majorBidi"/>
        </w:rPr>
        <w:br/>
      </w:r>
      <w:r w:rsidRPr="00D21667">
        <w:rPr>
          <w:rStyle w:val="markedcontent"/>
          <w:rFonts w:asciiTheme="majorBidi" w:hAnsiTheme="majorBidi" w:cstheme="majorBidi"/>
        </w:rPr>
        <w:t>To be considered for selection, applicants must submit a complete application as indicated on the</w:t>
      </w:r>
      <w:r>
        <w:rPr>
          <w:rStyle w:val="markedcontent"/>
          <w:rFonts w:asciiTheme="majorBidi" w:hAnsiTheme="majorBidi" w:cstheme="majorBidi"/>
        </w:rPr>
        <w:t xml:space="preserve"> </w:t>
      </w:r>
      <w:r w:rsidRPr="00D21667">
        <w:rPr>
          <w:rStyle w:val="markedcontent"/>
          <w:rFonts w:asciiTheme="majorBidi" w:hAnsiTheme="majorBidi" w:cstheme="majorBidi"/>
        </w:rPr>
        <w:t>individual seminar or institute’s website.</w:t>
      </w:r>
    </w:p>
    <w:p w14:paraId="1C0474DD" w14:textId="4C37F04F" w:rsidR="00D21667" w:rsidRDefault="00D21667" w:rsidP="00D21667">
      <w:pPr>
        <w:pStyle w:val="prastasiniatinklio"/>
        <w:shd w:val="clear" w:color="auto" w:fill="FFFFFF"/>
        <w:spacing w:before="0" w:beforeAutospacing="0" w:after="0" w:afterAutospacing="0" w:line="360" w:lineRule="atLeast"/>
        <w:rPr>
          <w:rFonts w:asciiTheme="majorBidi" w:hAnsiTheme="majorBidi" w:cstheme="majorBidi"/>
        </w:rPr>
      </w:pPr>
      <w:r w:rsidRPr="00D21667">
        <w:rPr>
          <w:rFonts w:asciiTheme="majorBidi" w:hAnsiTheme="majorBidi" w:cstheme="majorBidi"/>
        </w:rPr>
        <w:lastRenderedPageBreak/>
        <w:t>See, </w:t>
      </w:r>
      <w:hyperlink r:id="rId5" w:history="1">
        <w:r w:rsidRPr="00D21667">
          <w:rPr>
            <w:rStyle w:val="Hipersaitas"/>
            <w:rFonts w:asciiTheme="majorBidi" w:hAnsiTheme="majorBidi" w:cstheme="majorBidi"/>
            <w:color w:val="auto"/>
            <w:u w:val="none"/>
          </w:rPr>
          <w:t>htt</w:t>
        </w:r>
        <w:r w:rsidRPr="00D21667">
          <w:rPr>
            <w:rStyle w:val="Hipersaitas"/>
            <w:rFonts w:asciiTheme="majorBidi" w:hAnsiTheme="majorBidi" w:cstheme="majorBidi"/>
            <w:color w:val="auto"/>
            <w:u w:val="none"/>
          </w:rPr>
          <w:t>p</w:t>
        </w:r>
        <w:r w:rsidRPr="00D21667">
          <w:rPr>
            <w:rStyle w:val="Hipersaitas"/>
            <w:rFonts w:asciiTheme="majorBidi" w:hAnsiTheme="majorBidi" w:cstheme="majorBidi"/>
            <w:color w:val="auto"/>
            <w:u w:val="none"/>
          </w:rPr>
          <w:t>s://www.neh.gov/sites/default/files/inline-files/Eligibility%20Criteria%20for%20Summer%20Seminars%20and%20Institutes%20for%20Higher%20Education%20Faculty.pdf</w:t>
        </w:r>
      </w:hyperlink>
      <w:r w:rsidR="006E234C">
        <w:rPr>
          <w:rFonts w:asciiTheme="majorBidi" w:hAnsiTheme="majorBidi" w:cstheme="majorBidi"/>
        </w:rPr>
        <w:t xml:space="preserve">  </w:t>
      </w:r>
    </w:p>
    <w:p w14:paraId="46D988F8" w14:textId="77777777" w:rsidR="00D21667" w:rsidRPr="00D21667" w:rsidRDefault="00D21667" w:rsidP="00D21667">
      <w:pPr>
        <w:pStyle w:val="prastasiniatinklio"/>
        <w:shd w:val="clear" w:color="auto" w:fill="FFFFFF"/>
        <w:spacing w:before="0" w:beforeAutospacing="0" w:after="0" w:afterAutospacing="0" w:line="360" w:lineRule="atLeast"/>
        <w:rPr>
          <w:rFonts w:asciiTheme="majorBidi" w:hAnsiTheme="majorBidi" w:cstheme="majorBidi"/>
        </w:rPr>
      </w:pPr>
    </w:p>
    <w:p w14:paraId="7203FB01" w14:textId="77777777" w:rsidR="00D21667" w:rsidRPr="00D21667" w:rsidRDefault="00D21667" w:rsidP="00D21667">
      <w:pPr>
        <w:pStyle w:val="Antrat2"/>
        <w:shd w:val="clear" w:color="auto" w:fill="FFFFFF"/>
        <w:spacing w:before="0" w:after="150"/>
        <w:rPr>
          <w:rFonts w:asciiTheme="majorBidi" w:hAnsiTheme="majorBidi"/>
          <w:b w:val="0"/>
          <w:sz w:val="24"/>
          <w:szCs w:val="24"/>
        </w:rPr>
      </w:pP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Purpose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of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the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program</w:t>
      </w:r>
      <w:proofErr w:type="spellEnd"/>
    </w:p>
    <w:p w14:paraId="1DC14276" w14:textId="77777777" w:rsidR="00D21667" w:rsidRPr="00D21667" w:rsidRDefault="00D21667" w:rsidP="00D21667">
      <w:pPr>
        <w:pStyle w:val="Antrat2"/>
        <w:shd w:val="clear" w:color="auto" w:fill="FFFFFF"/>
        <w:spacing w:before="0" w:after="150"/>
        <w:rPr>
          <w:rFonts w:asciiTheme="majorBidi" w:hAnsiTheme="majorBidi"/>
          <w:b w:val="0"/>
          <w:bCs/>
          <w:sz w:val="24"/>
          <w:szCs w:val="24"/>
        </w:rPr>
      </w:pP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What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is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provided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for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and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required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of</w:t>
      </w:r>
      <w:proofErr w:type="spellEnd"/>
      <w:r w:rsidRPr="00D21667">
        <w:rPr>
          <w:rFonts w:asciiTheme="majorBidi" w:hAnsiTheme="majorBidi"/>
          <w:b w:val="0"/>
          <w:bCs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/>
          <w:b w:val="0"/>
          <w:bCs/>
          <w:sz w:val="24"/>
          <w:szCs w:val="24"/>
        </w:rPr>
        <w:t>participants</w:t>
      </w:r>
      <w:proofErr w:type="spellEnd"/>
    </w:p>
    <w:p w14:paraId="1A1F6E54" w14:textId="77777777" w:rsidR="00D21667" w:rsidRPr="00D21667" w:rsidRDefault="00D21667" w:rsidP="00D21667">
      <w:pPr>
        <w:numPr>
          <w:ilvl w:val="0"/>
          <w:numId w:val="5"/>
        </w:numPr>
        <w:shd w:val="clear" w:color="auto" w:fill="FFFFFF"/>
        <w:spacing w:after="0" w:line="312" w:lineRule="atLeast"/>
        <w:ind w:left="1020"/>
        <w:rPr>
          <w:rFonts w:asciiTheme="majorBidi" w:hAnsiTheme="majorBidi" w:cstheme="majorBidi"/>
          <w:sz w:val="24"/>
          <w:szCs w:val="24"/>
        </w:rPr>
      </w:pPr>
      <w:r w:rsidRPr="00D21667">
        <w:rPr>
          <w:rFonts w:asciiTheme="majorBidi" w:hAnsiTheme="majorBidi" w:cstheme="majorBidi"/>
          <w:sz w:val="24"/>
          <w:szCs w:val="24"/>
        </w:rPr>
        <w:t xml:space="preserve">$1300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one-week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stipend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>.</w:t>
      </w:r>
    </w:p>
    <w:p w14:paraId="42D84E9A" w14:textId="77777777" w:rsidR="00D21667" w:rsidRPr="00D21667" w:rsidRDefault="00D21667" w:rsidP="00D21667">
      <w:pPr>
        <w:numPr>
          <w:ilvl w:val="0"/>
          <w:numId w:val="5"/>
        </w:numPr>
        <w:shd w:val="clear" w:color="auto" w:fill="FFFFFF"/>
        <w:spacing w:after="0" w:line="312" w:lineRule="atLeast"/>
        <w:ind w:left="1020"/>
        <w:rPr>
          <w:rFonts w:asciiTheme="majorBidi" w:hAnsiTheme="majorBidi" w:cstheme="majorBidi"/>
          <w:sz w:val="24"/>
          <w:szCs w:val="24"/>
        </w:rPr>
      </w:pPr>
      <w:proofErr w:type="spellStart"/>
      <w:r w:rsidRPr="00D21667">
        <w:rPr>
          <w:rFonts w:asciiTheme="majorBidi" w:hAnsiTheme="majorBidi" w:cstheme="majorBidi"/>
          <w:sz w:val="24"/>
          <w:szCs w:val="24"/>
        </w:rPr>
        <w:t>The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stipend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is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intended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to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help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cover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travel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housing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meals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and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basic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academic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expenses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>.</w:t>
      </w:r>
    </w:p>
    <w:p w14:paraId="7F4C4BB9" w14:textId="77777777" w:rsidR="00D21667" w:rsidRPr="00D21667" w:rsidRDefault="00D21667" w:rsidP="00D21667">
      <w:pPr>
        <w:numPr>
          <w:ilvl w:val="0"/>
          <w:numId w:val="5"/>
        </w:numPr>
        <w:shd w:val="clear" w:color="auto" w:fill="FFFFFF"/>
        <w:spacing w:after="0" w:line="312" w:lineRule="atLeast"/>
        <w:ind w:left="1020"/>
        <w:rPr>
          <w:rFonts w:asciiTheme="majorBidi" w:hAnsiTheme="majorBidi" w:cstheme="majorBidi"/>
          <w:sz w:val="24"/>
          <w:szCs w:val="24"/>
        </w:rPr>
      </w:pPr>
      <w:proofErr w:type="spellStart"/>
      <w:r w:rsidRPr="00D21667">
        <w:rPr>
          <w:rFonts w:asciiTheme="majorBidi" w:hAnsiTheme="majorBidi" w:cstheme="majorBidi"/>
          <w:sz w:val="24"/>
          <w:szCs w:val="24"/>
        </w:rPr>
        <w:t>Participants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must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attend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all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meetings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and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engage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fully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as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professionals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in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the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work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of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the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project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. 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Those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who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for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any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reason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do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not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complete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the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full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tenure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of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the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project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will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receive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a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reduced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stipend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>.</w:t>
      </w:r>
    </w:p>
    <w:p w14:paraId="2D01F9FC" w14:textId="77777777" w:rsidR="00D21667" w:rsidRPr="00D21667" w:rsidRDefault="00D21667" w:rsidP="00D21667">
      <w:pPr>
        <w:numPr>
          <w:ilvl w:val="0"/>
          <w:numId w:val="5"/>
        </w:numPr>
        <w:shd w:val="clear" w:color="auto" w:fill="FFFFFF"/>
        <w:spacing w:after="0" w:line="312" w:lineRule="atLeast"/>
        <w:ind w:left="1020"/>
        <w:rPr>
          <w:rFonts w:asciiTheme="majorBidi" w:hAnsiTheme="majorBidi" w:cstheme="majorBidi"/>
          <w:sz w:val="24"/>
          <w:szCs w:val="24"/>
        </w:rPr>
      </w:pPr>
      <w:proofErr w:type="spellStart"/>
      <w:r w:rsidRPr="00D21667">
        <w:rPr>
          <w:rFonts w:asciiTheme="majorBidi" w:hAnsiTheme="majorBidi" w:cstheme="majorBidi"/>
          <w:sz w:val="24"/>
          <w:szCs w:val="24"/>
        </w:rPr>
        <w:t>Participants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must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submit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an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evaluation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at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the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end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of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the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project’s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residential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21667">
        <w:rPr>
          <w:rFonts w:asciiTheme="majorBidi" w:hAnsiTheme="majorBidi" w:cstheme="majorBidi"/>
          <w:sz w:val="24"/>
          <w:szCs w:val="24"/>
        </w:rPr>
        <w:t>period</w:t>
      </w:r>
      <w:proofErr w:type="spellEnd"/>
      <w:r w:rsidRPr="00D21667">
        <w:rPr>
          <w:rFonts w:asciiTheme="majorBidi" w:hAnsiTheme="majorBidi" w:cstheme="majorBidi"/>
          <w:sz w:val="24"/>
          <w:szCs w:val="24"/>
        </w:rPr>
        <w:t>.</w:t>
      </w:r>
    </w:p>
    <w:p w14:paraId="507837E8" w14:textId="77777777" w:rsidR="00601DF1" w:rsidRPr="00D21667" w:rsidRDefault="00601DF1" w:rsidP="00D21667">
      <w:p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</w:p>
    <w:sectPr w:rsidR="00601DF1" w:rsidRPr="00D216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271DA"/>
    <w:multiLevelType w:val="multilevel"/>
    <w:tmpl w:val="2452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DE5A09"/>
    <w:multiLevelType w:val="multilevel"/>
    <w:tmpl w:val="C970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92638A"/>
    <w:multiLevelType w:val="multilevel"/>
    <w:tmpl w:val="E6D4E334"/>
    <w:lvl w:ilvl="0">
      <w:start w:val="1"/>
      <w:numFmt w:val="decimal"/>
      <w:pStyle w:val="Antra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7D02719"/>
    <w:multiLevelType w:val="hybridMultilevel"/>
    <w:tmpl w:val="9058FDBA"/>
    <w:lvl w:ilvl="0" w:tplc="502ADD0E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79E"/>
    <w:rsid w:val="000D6B06"/>
    <w:rsid w:val="00601DF1"/>
    <w:rsid w:val="006E234C"/>
    <w:rsid w:val="0097779E"/>
    <w:rsid w:val="00D2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4A769"/>
  <w15:chartTrackingRefBased/>
  <w15:docId w15:val="{C0E78072-5746-4FAC-ADF7-94EF7712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link w:val="Antrat1Diagrama"/>
    <w:uiPriority w:val="9"/>
    <w:qFormat/>
    <w:rsid w:val="009777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Antrat2">
    <w:name w:val="heading 2"/>
    <w:basedOn w:val="prastasis"/>
    <w:next w:val="prastasis"/>
    <w:link w:val="Antrat2Diagrama"/>
    <w:autoRedefine/>
    <w:uiPriority w:val="9"/>
    <w:unhideWhenUsed/>
    <w:qFormat/>
    <w:rsid w:val="000D6B06"/>
    <w:pPr>
      <w:keepNext/>
      <w:keepLines/>
      <w:numPr>
        <w:numId w:val="3"/>
      </w:numPr>
      <w:spacing w:before="40" w:after="0"/>
      <w:ind w:hanging="36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0D6B06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9777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prastasiniatinklio">
    <w:name w:val="Normal (Web)"/>
    <w:basedOn w:val="prastasis"/>
    <w:uiPriority w:val="99"/>
    <w:semiHidden/>
    <w:unhideWhenUsed/>
    <w:rsid w:val="00977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arkedcontent">
    <w:name w:val="markedcontent"/>
    <w:basedOn w:val="Numatytasispastraiposriftas"/>
    <w:rsid w:val="00D21667"/>
  </w:style>
  <w:style w:type="character" w:styleId="Hipersaitas">
    <w:name w:val="Hyperlink"/>
    <w:basedOn w:val="Numatytasispastraiposriftas"/>
    <w:uiPriority w:val="99"/>
    <w:semiHidden/>
    <w:unhideWhenUsed/>
    <w:rsid w:val="00D21667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E23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eh.gov/sites/default/files/inline-files/Eligibility%20Criteria%20for%20Summer%20Seminars%20and%20Institutes%20for%20Higher%20Education%20Faculty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1829</Words>
  <Characters>1043</Characters>
  <Application>Microsoft Office Word</Application>
  <DocSecurity>0</DocSecurity>
  <Lines>8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 sald</dc:creator>
  <cp:keywords/>
  <dc:description/>
  <cp:lastModifiedBy>Jolanta Saldukaityte</cp:lastModifiedBy>
  <cp:revision>3</cp:revision>
  <dcterms:created xsi:type="dcterms:W3CDTF">2020-01-15T17:21:00Z</dcterms:created>
  <dcterms:modified xsi:type="dcterms:W3CDTF">2022-02-11T13:33:00Z</dcterms:modified>
</cp:coreProperties>
</file>