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EE9E4" w14:textId="77777777" w:rsidR="0064470E" w:rsidRPr="003C39F3" w:rsidRDefault="00E40A26" w:rsidP="003C39F3">
      <w:pPr>
        <w:spacing w:before="100" w:beforeAutospacing="1" w:after="100" w:afterAutospacing="1" w:line="240" w:lineRule="auto"/>
        <w:ind w:firstLine="0"/>
        <w:jc w:val="center"/>
        <w:outlineLvl w:val="0"/>
        <w:rPr>
          <w:i/>
        </w:rPr>
      </w:pPr>
      <w:r>
        <w:rPr>
          <w:rFonts w:eastAsia="Times New Roman" w:cs="Times New Roman"/>
          <w:b/>
          <w:bCs/>
          <w:noProof/>
          <w:kern w:val="36"/>
          <w:szCs w:val="24"/>
          <w:lang w:val="lt-LT" w:eastAsia="lt-LT"/>
        </w:rPr>
        <w:drawing>
          <wp:anchor distT="0" distB="0" distL="114300" distR="114300" simplePos="0" relativeHeight="251658240" behindDoc="0" locked="0" layoutInCell="1" allowOverlap="1" wp14:anchorId="2ED6CE0C" wp14:editId="01AB7589">
            <wp:simplePos x="0" y="0"/>
            <wp:positionH relativeFrom="column">
              <wp:posOffset>70485</wp:posOffset>
            </wp:positionH>
            <wp:positionV relativeFrom="paragraph">
              <wp:posOffset>3810</wp:posOffset>
            </wp:positionV>
            <wp:extent cx="2762250" cy="2071370"/>
            <wp:effectExtent l="0" t="0" r="0" b="508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43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2250" cy="2071370"/>
                    </a:xfrm>
                    <a:prstGeom prst="rect">
                      <a:avLst/>
                    </a:prstGeom>
                  </pic:spPr>
                </pic:pic>
              </a:graphicData>
            </a:graphic>
            <wp14:sizeRelH relativeFrom="margin">
              <wp14:pctWidth>0</wp14:pctWidth>
            </wp14:sizeRelH>
            <wp14:sizeRelV relativeFrom="margin">
              <wp14:pctHeight>0</wp14:pctHeight>
            </wp14:sizeRelV>
          </wp:anchor>
        </w:drawing>
      </w:r>
      <w:r w:rsidR="00AC232B">
        <w:rPr>
          <w:rFonts w:eastAsia="Times New Roman" w:cs="Times New Roman"/>
          <w:b/>
          <w:bCs/>
          <w:kern w:val="36"/>
          <w:szCs w:val="24"/>
          <w:lang w:val="lt-LT" w:eastAsia="lt-LT"/>
        </w:rPr>
        <w:t>8</w:t>
      </w:r>
      <w:proofErr w:type="spellStart"/>
      <w:r w:rsidR="0064470E" w:rsidRPr="00CF2BE4">
        <w:rPr>
          <w:rFonts w:eastAsia="Times New Roman" w:cs="Times New Roman"/>
          <w:b/>
          <w:bCs/>
          <w:kern w:val="36"/>
          <w:szCs w:val="24"/>
          <w:vertAlign w:val="superscript"/>
          <w:lang w:eastAsia="lt-LT"/>
        </w:rPr>
        <w:t>th</w:t>
      </w:r>
      <w:proofErr w:type="spellEnd"/>
      <w:r w:rsidR="0064470E" w:rsidRPr="00CF2BE4">
        <w:rPr>
          <w:rFonts w:eastAsia="Times New Roman" w:cs="Times New Roman"/>
          <w:b/>
          <w:bCs/>
          <w:kern w:val="36"/>
          <w:szCs w:val="24"/>
          <w:lang w:eastAsia="lt-LT"/>
        </w:rPr>
        <w:t xml:space="preserve"> </w:t>
      </w:r>
      <w:r w:rsidR="0064470E" w:rsidRPr="0064470E">
        <w:rPr>
          <w:rFonts w:eastAsia="Times New Roman" w:cs="Times New Roman"/>
          <w:b/>
          <w:bCs/>
          <w:kern w:val="36"/>
          <w:szCs w:val="24"/>
          <w:lang w:eastAsia="lt-LT"/>
        </w:rPr>
        <w:t>LEVINAS PHILOSOPHY SUMMER SEMINAR</w:t>
      </w:r>
      <w:r w:rsidR="00AD0190">
        <w:rPr>
          <w:rFonts w:eastAsia="Times New Roman" w:cs="Times New Roman"/>
          <w:b/>
          <w:bCs/>
          <w:kern w:val="36"/>
          <w:szCs w:val="24"/>
          <w:lang w:eastAsia="lt-LT"/>
        </w:rPr>
        <w:br/>
      </w:r>
      <w:r w:rsidR="00AC232B" w:rsidRPr="00AC232B">
        <w:rPr>
          <w:rStyle w:val="fbreactioncomponenteventdetailscontent"/>
          <w:i/>
        </w:rPr>
        <w:t>National Endowment for the Humanities</w:t>
      </w:r>
      <w:r w:rsidR="003C39F3">
        <w:rPr>
          <w:rStyle w:val="fbreactioncomponenteventdetailscontent"/>
          <w:i/>
        </w:rPr>
        <w:br/>
      </w:r>
      <w:r w:rsidR="00AC232B" w:rsidRPr="00AC232B">
        <w:rPr>
          <w:rStyle w:val="fbreactioncomponenteventdetailscontent"/>
          <w:i/>
        </w:rPr>
        <w:t>Summer Seminar for Higher Education Faculty</w:t>
      </w:r>
    </w:p>
    <w:p w14:paraId="7BDF773D" w14:textId="77777777" w:rsidR="0064470E" w:rsidRPr="0064470E" w:rsidRDefault="0064470E" w:rsidP="0064470E">
      <w:pPr>
        <w:spacing w:before="100" w:beforeAutospacing="1" w:after="100" w:afterAutospacing="1" w:line="240" w:lineRule="auto"/>
        <w:ind w:firstLine="0"/>
        <w:jc w:val="center"/>
        <w:outlineLvl w:val="0"/>
        <w:rPr>
          <w:rFonts w:eastAsia="Times New Roman" w:cs="Times New Roman"/>
          <w:b/>
          <w:bCs/>
          <w:kern w:val="36"/>
          <w:szCs w:val="24"/>
          <w:lang w:eastAsia="lt-LT"/>
        </w:rPr>
      </w:pPr>
      <w:r w:rsidRPr="0064470E">
        <w:rPr>
          <w:rFonts w:eastAsia="Times New Roman" w:cs="Times New Roman"/>
          <w:b/>
          <w:bCs/>
          <w:kern w:val="36"/>
          <w:szCs w:val="24"/>
          <w:lang w:eastAsia="lt-LT"/>
        </w:rPr>
        <w:t>“</w:t>
      </w:r>
      <w:r w:rsidR="00AC232B" w:rsidRPr="00AC232B">
        <w:rPr>
          <w:rFonts w:eastAsia="Times New Roman" w:cs="Times New Roman"/>
          <w:b/>
          <w:bCs/>
          <w:kern w:val="36"/>
          <w:sz w:val="28"/>
          <w:szCs w:val="28"/>
          <w:lang w:eastAsia="lt-LT"/>
        </w:rPr>
        <w:t>Emmanuel Levinas: Ethics of Democracy</w:t>
      </w:r>
      <w:r w:rsidRPr="0064470E">
        <w:rPr>
          <w:rFonts w:eastAsia="Times New Roman" w:cs="Times New Roman"/>
          <w:b/>
          <w:bCs/>
          <w:kern w:val="36"/>
          <w:szCs w:val="24"/>
          <w:lang w:eastAsia="lt-LT"/>
        </w:rPr>
        <w:t>”</w:t>
      </w:r>
    </w:p>
    <w:p w14:paraId="46EE4DD4" w14:textId="77777777" w:rsidR="00AC232B" w:rsidRDefault="00111025" w:rsidP="00AC232B">
      <w:pPr>
        <w:spacing w:before="100" w:beforeAutospacing="1" w:after="100" w:afterAutospacing="1" w:line="240" w:lineRule="auto"/>
        <w:ind w:firstLine="0"/>
        <w:jc w:val="center"/>
        <w:outlineLvl w:val="0"/>
        <w:rPr>
          <w:rFonts w:eastAsia="Times New Roman" w:cs="Times New Roman"/>
          <w:b/>
          <w:bCs/>
          <w:kern w:val="36"/>
          <w:szCs w:val="24"/>
          <w:lang w:eastAsia="lt-LT"/>
        </w:rPr>
      </w:pPr>
      <w:r>
        <w:rPr>
          <w:rFonts w:eastAsia="Times New Roman" w:cs="Times New Roman"/>
          <w:b/>
          <w:bCs/>
          <w:kern w:val="36"/>
          <w:szCs w:val="24"/>
          <w:lang w:eastAsia="lt-LT"/>
        </w:rPr>
        <w:t xml:space="preserve">at </w:t>
      </w:r>
      <w:r w:rsidR="00AC232B" w:rsidRPr="00AC232B">
        <w:rPr>
          <w:rFonts w:eastAsia="Times New Roman" w:cs="Times New Roman"/>
          <w:b/>
          <w:bCs/>
          <w:kern w:val="36"/>
          <w:szCs w:val="24"/>
          <w:lang w:eastAsia="lt-LT"/>
        </w:rPr>
        <w:t xml:space="preserve">University at Buffalo, Buffalo, NY 14260 </w:t>
      </w:r>
      <w:r w:rsidR="000D66F6" w:rsidRPr="000D66F6">
        <w:rPr>
          <w:rFonts w:eastAsia="Times New Roman" w:cs="Times New Roman"/>
          <w:b/>
          <w:bCs/>
          <w:kern w:val="36"/>
          <w:szCs w:val="24"/>
          <w:lang w:eastAsia="lt-LT"/>
        </w:rPr>
        <w:t xml:space="preserve"> </w:t>
      </w:r>
    </w:p>
    <w:p w14:paraId="3F2CA2CB" w14:textId="21B331E5" w:rsidR="00E40A26" w:rsidRDefault="00AC232B" w:rsidP="00AC232B">
      <w:pPr>
        <w:spacing w:before="100" w:beforeAutospacing="1" w:after="100" w:afterAutospacing="1" w:line="240" w:lineRule="auto"/>
        <w:ind w:firstLine="0"/>
        <w:jc w:val="center"/>
        <w:outlineLvl w:val="0"/>
        <w:rPr>
          <w:rFonts w:eastAsia="Times New Roman" w:cs="Times New Roman"/>
          <w:b/>
          <w:bCs/>
          <w:kern w:val="36"/>
          <w:szCs w:val="24"/>
          <w:lang w:eastAsia="lt-LT"/>
        </w:rPr>
      </w:pPr>
      <w:r>
        <w:rPr>
          <w:rFonts w:eastAsia="Times New Roman" w:cs="Times New Roman"/>
          <w:b/>
          <w:bCs/>
          <w:kern w:val="36"/>
          <w:szCs w:val="24"/>
          <w:lang w:eastAsia="lt-LT"/>
        </w:rPr>
        <w:t>August 1</w:t>
      </w:r>
      <w:r w:rsidR="003D6409">
        <w:rPr>
          <w:rFonts w:eastAsia="Times New Roman" w:cs="Times New Roman"/>
          <w:b/>
          <w:bCs/>
          <w:kern w:val="36"/>
          <w:szCs w:val="24"/>
          <w:lang w:eastAsia="lt-LT"/>
        </w:rPr>
        <w:t>-5</w:t>
      </w:r>
      <w:r>
        <w:rPr>
          <w:rFonts w:eastAsia="Times New Roman" w:cs="Times New Roman"/>
          <w:b/>
          <w:bCs/>
          <w:kern w:val="36"/>
          <w:szCs w:val="24"/>
          <w:lang w:eastAsia="lt-LT"/>
        </w:rPr>
        <w:t>, 202</w:t>
      </w:r>
      <w:r w:rsidR="003D6409">
        <w:rPr>
          <w:rFonts w:eastAsia="Times New Roman" w:cs="Times New Roman"/>
          <w:b/>
          <w:bCs/>
          <w:kern w:val="36"/>
          <w:szCs w:val="24"/>
          <w:lang w:eastAsia="lt-LT"/>
        </w:rPr>
        <w:t>2</w:t>
      </w:r>
    </w:p>
    <w:p w14:paraId="2E6E2B5A" w14:textId="77777777" w:rsidR="0064470E" w:rsidRPr="0064470E" w:rsidRDefault="0064470E" w:rsidP="00E40A26">
      <w:pPr>
        <w:spacing w:before="100" w:beforeAutospacing="1" w:after="100" w:afterAutospacing="1" w:line="240" w:lineRule="auto"/>
        <w:ind w:firstLine="0"/>
        <w:jc w:val="center"/>
        <w:outlineLvl w:val="0"/>
        <w:rPr>
          <w:rFonts w:eastAsia="Times New Roman" w:cs="Times New Roman"/>
          <w:b/>
          <w:bCs/>
          <w:kern w:val="36"/>
          <w:szCs w:val="24"/>
          <w:lang w:eastAsia="lt-LT"/>
        </w:rPr>
      </w:pPr>
      <w:r w:rsidRPr="00CF2BE4">
        <w:rPr>
          <w:rFonts w:eastAsia="Times New Roman" w:cs="Times New Roman"/>
          <w:b/>
          <w:bCs/>
          <w:szCs w:val="24"/>
          <w:lang w:eastAsia="lt-LT"/>
        </w:rPr>
        <w:t>Director: Richard A. Cohen</w:t>
      </w:r>
    </w:p>
    <w:p w14:paraId="5381DADC" w14:textId="77777777" w:rsidR="007027EB" w:rsidRDefault="007027EB" w:rsidP="0064470E">
      <w:pPr>
        <w:spacing w:before="100" w:beforeAutospacing="1" w:after="100" w:afterAutospacing="1" w:line="240" w:lineRule="auto"/>
        <w:ind w:firstLine="0"/>
        <w:outlineLvl w:val="4"/>
        <w:rPr>
          <w:rFonts w:eastAsia="Times New Roman" w:cs="Times New Roman"/>
          <w:b/>
          <w:bCs/>
          <w:szCs w:val="24"/>
          <w:lang w:eastAsia="lt-LT"/>
        </w:rPr>
      </w:pPr>
    </w:p>
    <w:p w14:paraId="37B6087B" w14:textId="77777777" w:rsidR="0064470E" w:rsidRPr="0064470E" w:rsidRDefault="0064470E" w:rsidP="0064470E">
      <w:pPr>
        <w:spacing w:before="100" w:beforeAutospacing="1" w:after="100" w:afterAutospacing="1" w:line="240" w:lineRule="auto"/>
        <w:ind w:firstLine="0"/>
        <w:outlineLvl w:val="4"/>
        <w:rPr>
          <w:rFonts w:eastAsia="Times New Roman" w:cs="Times New Roman"/>
          <w:b/>
          <w:bCs/>
          <w:szCs w:val="24"/>
          <w:lang w:eastAsia="lt-LT"/>
        </w:rPr>
      </w:pPr>
      <w:r w:rsidRPr="0064470E">
        <w:rPr>
          <w:rFonts w:eastAsia="Times New Roman" w:cs="Times New Roman"/>
          <w:b/>
          <w:bCs/>
          <w:szCs w:val="24"/>
          <w:lang w:eastAsia="lt-LT"/>
        </w:rPr>
        <w:t>Topic Description:</w:t>
      </w:r>
    </w:p>
    <w:p w14:paraId="5D70395D" w14:textId="6410BCBB" w:rsidR="00AC232B" w:rsidRDefault="00E26E1C" w:rsidP="0064470E">
      <w:pPr>
        <w:spacing w:before="100" w:beforeAutospacing="1" w:after="100" w:afterAutospacing="1" w:line="240" w:lineRule="auto"/>
        <w:ind w:firstLine="0"/>
        <w:outlineLvl w:val="4"/>
        <w:rPr>
          <w:rFonts w:eastAsia="Times New Roman" w:cs="Times New Roman"/>
          <w:szCs w:val="24"/>
          <w:lang w:eastAsia="lt-LT"/>
        </w:rPr>
      </w:pPr>
      <w:r w:rsidRPr="00E26E1C">
        <w:rPr>
          <w:rFonts w:eastAsia="Times New Roman" w:cs="Times New Roman"/>
          <w:szCs w:val="24"/>
          <w:lang w:eastAsia="lt-LT"/>
        </w:rPr>
        <w:t>A week-long Seminar of intensive text-based examination and discussion of politics and democracy viewed from the perspectives of the ethics of responsibility elaborated by the philosopher Emmanuel Levinas (1906-1995).  Opposing the war and suppression of human-wolves of Hobbesian ‘realpolitik’, on the one hand, and the isolated individualism of the liberalism of Lockean propertied freedom, on the other, Levinas roots the political in the radical imperatives inter-personal obligation and ethical responsibility – for each other and for all others – which is to say, in the quest for social justice.  Such a perspective, binding the political to the ethical, to morality and to justice, makes democracy not one regime among others but the best regime, the ideal of politics</w:t>
      </w:r>
      <w:r w:rsidR="00AC232B" w:rsidRPr="00AC232B">
        <w:rPr>
          <w:rFonts w:eastAsia="Times New Roman" w:cs="Times New Roman"/>
          <w:szCs w:val="24"/>
          <w:lang w:eastAsia="lt-LT"/>
        </w:rPr>
        <w:t>.</w:t>
      </w:r>
    </w:p>
    <w:p w14:paraId="35558718" w14:textId="77777777" w:rsidR="0064470E" w:rsidRPr="0064470E" w:rsidRDefault="0064470E" w:rsidP="0064470E">
      <w:pPr>
        <w:spacing w:before="100" w:beforeAutospacing="1" w:after="100" w:afterAutospacing="1" w:line="240" w:lineRule="auto"/>
        <w:ind w:firstLine="0"/>
        <w:outlineLvl w:val="4"/>
        <w:rPr>
          <w:rFonts w:eastAsia="Times New Roman" w:cs="Times New Roman"/>
          <w:b/>
          <w:bCs/>
          <w:szCs w:val="24"/>
          <w:lang w:eastAsia="lt-LT"/>
        </w:rPr>
      </w:pPr>
      <w:r w:rsidRPr="0064470E">
        <w:rPr>
          <w:rFonts w:eastAsia="Times New Roman" w:cs="Times New Roman"/>
          <w:b/>
          <w:bCs/>
          <w:szCs w:val="24"/>
          <w:lang w:eastAsia="lt-LT"/>
        </w:rPr>
        <w:t>To apply:</w:t>
      </w:r>
    </w:p>
    <w:p w14:paraId="7848B542" w14:textId="77777777" w:rsidR="00691F51" w:rsidRPr="00691F51" w:rsidRDefault="00691F51" w:rsidP="00691F51">
      <w:pPr>
        <w:spacing w:line="240" w:lineRule="auto"/>
        <w:ind w:firstLine="0"/>
        <w:rPr>
          <w:rFonts w:eastAsia="Times New Roman" w:cs="Times New Roman"/>
          <w:szCs w:val="24"/>
          <w:lang w:eastAsia="lt-LT"/>
        </w:rPr>
      </w:pPr>
      <w:r w:rsidRPr="00691F51">
        <w:rPr>
          <w:rFonts w:eastAsia="Times New Roman" w:cs="Times New Roman"/>
          <w:szCs w:val="24"/>
          <w:lang w:eastAsia="lt-LT"/>
        </w:rPr>
        <w:t>Seminars and Institutes are designed for a national audience of full- or part-time faculty who teach undergraduate students. Project directors may admit a limited number of others whose work lies outside undergraduate teaching but who demonstrate that their participation will advance project goals and enhance their own professional work.</w:t>
      </w:r>
    </w:p>
    <w:p w14:paraId="185EA22F" w14:textId="77777777" w:rsidR="00691F51" w:rsidRPr="00691F51" w:rsidRDefault="00691F51" w:rsidP="00691F51">
      <w:pPr>
        <w:spacing w:line="240" w:lineRule="auto"/>
        <w:ind w:firstLine="0"/>
        <w:rPr>
          <w:rFonts w:eastAsia="Times New Roman" w:cs="Times New Roman"/>
          <w:szCs w:val="24"/>
          <w:lang w:eastAsia="lt-LT"/>
        </w:rPr>
      </w:pPr>
      <w:r w:rsidRPr="00691F51">
        <w:rPr>
          <w:rFonts w:eastAsia="Times New Roman" w:cs="Times New Roman"/>
          <w:szCs w:val="24"/>
          <w:lang w:eastAsia="lt-LT"/>
        </w:rPr>
        <w:t>At least three seminar spaces and at least five institute spaces must be reserved for non-tenured/non-tenure-track faculty members. Two seminar spaces and three institute spaces may be reserved for advanced graduate students.</w:t>
      </w:r>
    </w:p>
    <w:p w14:paraId="0180ACA3" w14:textId="49A612F9" w:rsidR="00691F51" w:rsidRPr="00691F51" w:rsidRDefault="00691F51" w:rsidP="00691F51">
      <w:pPr>
        <w:spacing w:line="240" w:lineRule="auto"/>
        <w:ind w:firstLine="0"/>
        <w:rPr>
          <w:rFonts w:eastAsia="Times New Roman" w:cs="Times New Roman"/>
          <w:szCs w:val="24"/>
          <w:lang w:eastAsia="lt-LT"/>
        </w:rPr>
      </w:pPr>
      <w:r w:rsidRPr="00691F51">
        <w:rPr>
          <w:rFonts w:eastAsia="Times New Roman" w:cs="Times New Roman"/>
          <w:szCs w:val="24"/>
          <w:lang w:eastAsia="lt-LT"/>
        </w:rPr>
        <w:t xml:space="preserve">Participants must be United States citizens, residents of U.S. jurisdictions, or foreign nationals who have been residing in the United States or its territories for at least the three years immediately preceding the application deadline. </w:t>
      </w:r>
    </w:p>
    <w:p w14:paraId="11E64307" w14:textId="77777777" w:rsidR="00691F51" w:rsidRDefault="00691F51" w:rsidP="00691F51">
      <w:pPr>
        <w:spacing w:line="240" w:lineRule="auto"/>
        <w:ind w:firstLine="0"/>
        <w:rPr>
          <w:rFonts w:eastAsia="Times New Roman" w:cs="Times New Roman"/>
          <w:szCs w:val="24"/>
          <w:lang w:eastAsia="lt-LT"/>
        </w:rPr>
      </w:pPr>
    </w:p>
    <w:p w14:paraId="2C63378F" w14:textId="77777777" w:rsidR="00B61BA4" w:rsidRPr="00B61BA4" w:rsidRDefault="00B61BA4" w:rsidP="00B61BA4">
      <w:pPr>
        <w:spacing w:line="240" w:lineRule="auto"/>
        <w:ind w:firstLine="0"/>
        <w:rPr>
          <w:rFonts w:eastAsia="Times New Roman" w:cs="Times New Roman"/>
          <w:szCs w:val="24"/>
          <w:lang w:eastAsia="lt-LT"/>
        </w:rPr>
      </w:pPr>
      <w:r w:rsidRPr="00B61BA4">
        <w:rPr>
          <w:rFonts w:eastAsia="Times New Roman" w:cs="Times New Roman"/>
          <w:szCs w:val="24"/>
          <w:lang w:eastAsia="lt-LT"/>
        </w:rPr>
        <w:t>To apply, send:</w:t>
      </w:r>
    </w:p>
    <w:p w14:paraId="75573752" w14:textId="77777777" w:rsidR="00B61BA4" w:rsidRPr="005E785C" w:rsidRDefault="00B61BA4" w:rsidP="00E26E1C">
      <w:pPr>
        <w:spacing w:line="240" w:lineRule="auto"/>
        <w:ind w:firstLine="0"/>
        <w:rPr>
          <w:rFonts w:eastAsia="Times New Roman" w:cs="Times New Roman"/>
          <w:szCs w:val="24"/>
          <w:lang w:eastAsia="lt-LT"/>
        </w:rPr>
      </w:pPr>
      <w:r w:rsidRPr="00B61BA4">
        <w:rPr>
          <w:rFonts w:eastAsia="Times New Roman" w:cs="Times New Roman"/>
          <w:szCs w:val="24"/>
          <w:lang w:eastAsia="lt-LT"/>
        </w:rPr>
        <w:t xml:space="preserve">(1) A detailed résumé, curriculum vitae, or brief biography with contact information for two professional references; (2) An application essay which should address your interest, both academic and personal, in the subject to be studied; qualifications and experiences that equip you to do the work of the seminar and to make a contribution to a learning community; a statement of what you want to accomplish by participating; and the relation of the project to your </w:t>
      </w:r>
      <w:r w:rsidRPr="005E785C">
        <w:rPr>
          <w:rFonts w:eastAsia="Times New Roman" w:cs="Times New Roman"/>
          <w:szCs w:val="24"/>
          <w:lang w:eastAsia="lt-LT"/>
        </w:rPr>
        <w:t>professional responsibilities.</w:t>
      </w:r>
    </w:p>
    <w:p w14:paraId="2DF244D8" w14:textId="4788C995" w:rsidR="00AC232B" w:rsidRPr="005E785C" w:rsidRDefault="00AC232B" w:rsidP="00E26E1C">
      <w:pPr>
        <w:spacing w:line="240" w:lineRule="auto"/>
        <w:ind w:firstLine="0"/>
        <w:rPr>
          <w:rFonts w:eastAsia="Times New Roman" w:cs="Times New Roman"/>
          <w:szCs w:val="24"/>
          <w:lang w:eastAsia="lt-LT"/>
        </w:rPr>
      </w:pPr>
      <w:r w:rsidRPr="005E785C">
        <w:rPr>
          <w:rFonts w:eastAsia="Times New Roman" w:cs="Times New Roman"/>
          <w:szCs w:val="24"/>
          <w:lang w:eastAsia="lt-LT"/>
        </w:rPr>
        <w:t>Send these as email attachments to: </w:t>
      </w:r>
      <w:hyperlink r:id="rId9" w:history="1">
        <w:r w:rsidRPr="005E785C">
          <w:rPr>
            <w:rStyle w:val="Hipersaitas"/>
            <w:rFonts w:eastAsia="Times New Roman" w:cs="Times New Roman"/>
            <w:color w:val="auto"/>
            <w:szCs w:val="24"/>
            <w:lang w:eastAsia="lt-LT"/>
          </w:rPr>
          <w:t>Levinas.center@gmail.com</w:t>
        </w:r>
      </w:hyperlink>
      <w:r w:rsidRPr="005E785C">
        <w:rPr>
          <w:rFonts w:eastAsia="Times New Roman" w:cs="Times New Roman"/>
          <w:szCs w:val="24"/>
          <w:lang w:eastAsia="lt-LT"/>
        </w:rPr>
        <w:t xml:space="preserve"> Deadline for application: March 1, 202</w:t>
      </w:r>
      <w:r w:rsidR="003D6409" w:rsidRPr="005E785C">
        <w:rPr>
          <w:rFonts w:eastAsia="Times New Roman" w:cs="Times New Roman"/>
          <w:szCs w:val="24"/>
          <w:lang w:eastAsia="lt-LT"/>
        </w:rPr>
        <w:t>2</w:t>
      </w:r>
    </w:p>
    <w:p w14:paraId="4247D647" w14:textId="48BCCE85" w:rsidR="0064470E" w:rsidRPr="005E785C" w:rsidRDefault="00AC232B" w:rsidP="00E26E1C">
      <w:pPr>
        <w:spacing w:line="240" w:lineRule="auto"/>
        <w:ind w:firstLine="0"/>
        <w:rPr>
          <w:rFonts w:eastAsia="Times New Roman" w:cs="Times New Roman"/>
          <w:szCs w:val="24"/>
          <w:lang w:eastAsia="lt-LT"/>
        </w:rPr>
      </w:pPr>
      <w:r w:rsidRPr="005E785C">
        <w:rPr>
          <w:rFonts w:eastAsia="Times New Roman" w:cs="Times New Roman"/>
          <w:szCs w:val="24"/>
          <w:lang w:eastAsia="lt-LT"/>
        </w:rPr>
        <w:t>Successful applicants will be notified of their selection on Friday, March 2</w:t>
      </w:r>
      <w:r w:rsidR="0028655F" w:rsidRPr="005E785C">
        <w:rPr>
          <w:rFonts w:eastAsia="Times New Roman" w:cs="Times New Roman"/>
          <w:szCs w:val="24"/>
          <w:lang w:eastAsia="lt-LT"/>
        </w:rPr>
        <w:t>5</w:t>
      </w:r>
      <w:r w:rsidRPr="005E785C">
        <w:rPr>
          <w:rFonts w:eastAsia="Times New Roman" w:cs="Times New Roman"/>
          <w:szCs w:val="24"/>
          <w:lang w:eastAsia="lt-LT"/>
        </w:rPr>
        <w:t>, 202</w:t>
      </w:r>
      <w:r w:rsidR="00E26E1C" w:rsidRPr="005E785C">
        <w:rPr>
          <w:rFonts w:eastAsia="Times New Roman" w:cs="Times New Roman"/>
          <w:szCs w:val="24"/>
          <w:lang w:eastAsia="lt-LT"/>
        </w:rPr>
        <w:t>2</w:t>
      </w:r>
      <w:r w:rsidRPr="005E785C">
        <w:rPr>
          <w:rFonts w:eastAsia="Times New Roman" w:cs="Times New Roman"/>
          <w:szCs w:val="24"/>
          <w:lang w:eastAsia="lt-LT"/>
        </w:rPr>
        <w:t xml:space="preserve">, and they will have until Friday, </w:t>
      </w:r>
      <w:r w:rsidR="00E26E1C" w:rsidRPr="005E785C">
        <w:rPr>
          <w:rFonts w:eastAsia="Times New Roman" w:cs="Times New Roman"/>
          <w:szCs w:val="24"/>
          <w:lang w:eastAsia="lt-LT"/>
        </w:rPr>
        <w:t>A</w:t>
      </w:r>
      <w:r w:rsidRPr="005E785C">
        <w:rPr>
          <w:rFonts w:eastAsia="Times New Roman" w:cs="Times New Roman"/>
          <w:szCs w:val="24"/>
          <w:lang w:eastAsia="lt-LT"/>
        </w:rPr>
        <w:t xml:space="preserve">pril </w:t>
      </w:r>
      <w:r w:rsidR="00E26E1C" w:rsidRPr="005E785C">
        <w:rPr>
          <w:rFonts w:eastAsia="Times New Roman" w:cs="Times New Roman"/>
          <w:szCs w:val="24"/>
          <w:lang w:eastAsia="lt-LT"/>
        </w:rPr>
        <w:t>8</w:t>
      </w:r>
      <w:r w:rsidRPr="005E785C">
        <w:rPr>
          <w:rFonts w:eastAsia="Times New Roman" w:cs="Times New Roman"/>
          <w:szCs w:val="24"/>
          <w:lang w:eastAsia="lt-LT"/>
        </w:rPr>
        <w:t xml:space="preserve"> to accept or decline the offer. </w:t>
      </w:r>
    </w:p>
    <w:p w14:paraId="58F44A64" w14:textId="69208649" w:rsidR="00F67BEE" w:rsidRPr="005E785C" w:rsidRDefault="0064470E" w:rsidP="00AC232B">
      <w:pPr>
        <w:spacing w:before="100" w:beforeAutospacing="1" w:after="100" w:afterAutospacing="1" w:line="240" w:lineRule="auto"/>
        <w:ind w:firstLine="0"/>
        <w:rPr>
          <w:szCs w:val="24"/>
        </w:rPr>
      </w:pPr>
      <w:r w:rsidRPr="005E785C">
        <w:rPr>
          <w:rFonts w:eastAsia="Times New Roman" w:cs="Times New Roman"/>
          <w:b/>
          <w:szCs w:val="24"/>
          <w:lang w:eastAsia="lt-LT"/>
        </w:rPr>
        <w:t>Organizers</w:t>
      </w:r>
      <w:r w:rsidR="00DE1840" w:rsidRPr="005E785C">
        <w:rPr>
          <w:rFonts w:eastAsia="Times New Roman" w:cs="Times New Roman"/>
          <w:b/>
          <w:szCs w:val="24"/>
          <w:lang w:eastAsia="lt-LT"/>
        </w:rPr>
        <w:t>:</w:t>
      </w:r>
      <w:r w:rsidR="00DE1840" w:rsidRPr="005E785C">
        <w:rPr>
          <w:rFonts w:eastAsia="Times New Roman" w:cs="Times New Roman"/>
          <w:b/>
          <w:szCs w:val="24"/>
          <w:lang w:eastAsia="lt-LT"/>
        </w:rPr>
        <w:br/>
      </w:r>
      <w:r w:rsidRPr="005E785C">
        <w:rPr>
          <w:rFonts w:eastAsia="Times New Roman" w:cs="Times New Roman"/>
          <w:bCs/>
          <w:szCs w:val="24"/>
          <w:lang w:eastAsia="lt-LT"/>
        </w:rPr>
        <w:t>Co-Organizers: Prof. Richard A. Cohen and Dr. Jolanta Saldukaityt</w:t>
      </w:r>
      <w:r w:rsidR="00DC4115" w:rsidRPr="005E785C">
        <w:rPr>
          <w:rFonts w:eastAsia="Times New Roman" w:cs="Times New Roman"/>
          <w:bCs/>
          <w:szCs w:val="24"/>
          <w:lang w:eastAsia="lt-LT"/>
        </w:rPr>
        <w:t>ė</w:t>
      </w:r>
      <w:r w:rsidR="00DE1840" w:rsidRPr="005E785C">
        <w:rPr>
          <w:rFonts w:eastAsia="Times New Roman" w:cs="Times New Roman"/>
          <w:bCs/>
          <w:szCs w:val="24"/>
          <w:lang w:eastAsia="lt-LT"/>
        </w:rPr>
        <w:br/>
        <w:t>A</w:t>
      </w:r>
      <w:r w:rsidRPr="005E785C">
        <w:rPr>
          <w:rFonts w:eastAsia="Times New Roman" w:cs="Times New Roman"/>
          <w:bCs/>
          <w:szCs w:val="24"/>
          <w:lang w:eastAsia="lt-LT"/>
        </w:rPr>
        <w:t xml:space="preserve">ssistant Director of Seminar: Prof. James McLachlan </w:t>
      </w:r>
      <w:r w:rsidR="00DE1840" w:rsidRPr="005E785C">
        <w:rPr>
          <w:rFonts w:eastAsia="Times New Roman" w:cs="Times New Roman"/>
          <w:bCs/>
          <w:szCs w:val="24"/>
          <w:lang w:eastAsia="lt-LT"/>
        </w:rPr>
        <w:br/>
      </w:r>
      <w:r w:rsidR="00AC232B" w:rsidRPr="005E785C">
        <w:rPr>
          <w:rFonts w:eastAsia="Times New Roman" w:cs="Times New Roman"/>
          <w:b/>
          <w:szCs w:val="24"/>
          <w:lang w:eastAsia="lt-LT"/>
        </w:rPr>
        <w:br/>
      </w:r>
      <w:r w:rsidRPr="005E785C">
        <w:rPr>
          <w:rFonts w:eastAsia="Times New Roman" w:cs="Times New Roman"/>
          <w:b/>
          <w:szCs w:val="24"/>
          <w:lang w:eastAsia="lt-LT"/>
        </w:rPr>
        <w:t xml:space="preserve">More information: </w:t>
      </w:r>
      <w:r w:rsidR="00557592" w:rsidRPr="005E785C">
        <w:rPr>
          <w:rFonts w:eastAsia="Times New Roman" w:cs="Times New Roman"/>
          <w:b/>
          <w:szCs w:val="24"/>
          <w:lang w:eastAsia="lt-LT"/>
        </w:rPr>
        <w:br/>
      </w:r>
      <w:r w:rsidR="00AC232B" w:rsidRPr="005E785C">
        <w:t xml:space="preserve">Seminar website: </w:t>
      </w:r>
      <w:r w:rsidR="00383EBC" w:rsidRPr="005E785C">
        <w:t>https://levinas.buffalo.edu/</w:t>
      </w:r>
      <w:r w:rsidR="00383EBC" w:rsidRPr="005E785C">
        <w:t xml:space="preserve"> </w:t>
      </w:r>
      <w:r w:rsidR="00AC232B" w:rsidRPr="005E785C">
        <w:t xml:space="preserve"> </w:t>
      </w:r>
      <w:r w:rsidRPr="005E785C">
        <w:rPr>
          <w:rFonts w:eastAsia="Times New Roman" w:cs="Times New Roman"/>
          <w:szCs w:val="24"/>
          <w:lang w:eastAsia="lt-LT"/>
        </w:rPr>
        <w:br/>
        <w:t xml:space="preserve">Facebook: </w:t>
      </w:r>
      <w:hyperlink r:id="rId10" w:history="1">
        <w:r w:rsidRPr="005E785C">
          <w:rPr>
            <w:rStyle w:val="Hipersaitas"/>
            <w:rFonts w:eastAsia="Times New Roman" w:cs="Times New Roman"/>
            <w:color w:val="auto"/>
            <w:szCs w:val="24"/>
            <w:lang w:eastAsia="lt-LT"/>
          </w:rPr>
          <w:t xml:space="preserve">Levinas Philosophy </w:t>
        </w:r>
        <w:r w:rsidRPr="005E785C">
          <w:rPr>
            <w:rStyle w:val="Hipersaitas"/>
            <w:rFonts w:eastAsia="Times New Roman" w:cs="Times New Roman"/>
            <w:color w:val="auto"/>
            <w:szCs w:val="24"/>
            <w:lang w:eastAsia="lt-LT"/>
          </w:rPr>
          <w:t>S</w:t>
        </w:r>
        <w:r w:rsidRPr="005E785C">
          <w:rPr>
            <w:rStyle w:val="Hipersaitas"/>
            <w:rFonts w:eastAsia="Times New Roman" w:cs="Times New Roman"/>
            <w:color w:val="auto"/>
            <w:szCs w:val="24"/>
            <w:lang w:eastAsia="lt-LT"/>
          </w:rPr>
          <w:t>ummer Sem</w:t>
        </w:r>
        <w:r w:rsidRPr="005E785C">
          <w:rPr>
            <w:rStyle w:val="Hipersaitas"/>
            <w:rFonts w:eastAsia="Times New Roman" w:cs="Times New Roman"/>
            <w:color w:val="auto"/>
            <w:szCs w:val="24"/>
            <w:lang w:eastAsia="lt-LT"/>
          </w:rPr>
          <w:t>i</w:t>
        </w:r>
        <w:r w:rsidRPr="005E785C">
          <w:rPr>
            <w:rStyle w:val="Hipersaitas"/>
            <w:rFonts w:eastAsia="Times New Roman" w:cs="Times New Roman"/>
            <w:color w:val="auto"/>
            <w:szCs w:val="24"/>
            <w:lang w:eastAsia="lt-LT"/>
          </w:rPr>
          <w:t>nar</w:t>
        </w:r>
      </w:hyperlink>
      <w:r w:rsidR="005E785C" w:rsidRPr="005E785C">
        <w:rPr>
          <w:rStyle w:val="Hipersaitas"/>
          <w:rFonts w:eastAsia="Times New Roman" w:cs="Times New Roman"/>
          <w:color w:val="auto"/>
          <w:szCs w:val="24"/>
          <w:lang w:eastAsia="lt-LT"/>
        </w:rPr>
        <w:t xml:space="preserve"> </w:t>
      </w:r>
      <w:r w:rsidR="00557592" w:rsidRPr="005E785C">
        <w:rPr>
          <w:rStyle w:val="Hipersaitas"/>
          <w:rFonts w:eastAsia="Times New Roman" w:cs="Times New Roman"/>
          <w:color w:val="auto"/>
          <w:szCs w:val="24"/>
          <w:lang w:eastAsia="lt-LT"/>
        </w:rPr>
        <w:br/>
      </w:r>
      <w:r w:rsidR="00102A34" w:rsidRPr="005E785C">
        <w:rPr>
          <w:rFonts w:eastAsia="Times New Roman" w:cs="Times New Roman"/>
          <w:szCs w:val="24"/>
          <w:lang w:eastAsia="lt-LT"/>
        </w:rPr>
        <w:t xml:space="preserve">Email: </w:t>
      </w:r>
      <w:hyperlink r:id="rId11" w:history="1">
        <w:r w:rsidR="006E1C62" w:rsidRPr="005E785C">
          <w:rPr>
            <w:rStyle w:val="Hipersaitas"/>
            <w:rFonts w:eastAsia="Times New Roman" w:cs="Times New Roman"/>
            <w:color w:val="auto"/>
            <w:szCs w:val="24"/>
            <w:lang w:eastAsia="lt-LT"/>
          </w:rPr>
          <w:t>levinas.center@gmail.com</w:t>
        </w:r>
      </w:hyperlink>
      <w:r w:rsidR="006E1C62" w:rsidRPr="005E785C">
        <w:rPr>
          <w:rFonts w:eastAsia="Times New Roman" w:cs="Times New Roman"/>
          <w:szCs w:val="24"/>
          <w:lang w:eastAsia="lt-LT"/>
        </w:rPr>
        <w:t xml:space="preserve"> </w:t>
      </w:r>
      <w:r w:rsidR="00102A34" w:rsidRPr="005E785C">
        <w:rPr>
          <w:rFonts w:eastAsia="Times New Roman" w:cs="Times New Roman"/>
          <w:szCs w:val="24"/>
          <w:lang w:eastAsia="lt-LT"/>
        </w:rPr>
        <w:t xml:space="preserve">; </w:t>
      </w:r>
      <w:hyperlink r:id="rId12" w:history="1">
        <w:r w:rsidR="00F67BEE" w:rsidRPr="005E785C">
          <w:rPr>
            <w:rStyle w:val="Hipersaitas"/>
            <w:rFonts w:eastAsia="Times New Roman" w:cs="Times New Roman"/>
            <w:color w:val="auto"/>
            <w:szCs w:val="24"/>
            <w:lang w:eastAsia="lt-LT"/>
          </w:rPr>
          <w:t>Jolanta.Saldukaityte@gmail.com</w:t>
        </w:r>
      </w:hyperlink>
      <w:r w:rsidR="00B61BA4" w:rsidRPr="005E785C">
        <w:rPr>
          <w:rStyle w:val="Hipersaitas"/>
          <w:rFonts w:eastAsia="Times New Roman" w:cs="Times New Roman"/>
          <w:color w:val="auto"/>
          <w:szCs w:val="24"/>
          <w:lang w:eastAsia="lt-LT"/>
        </w:rPr>
        <w:t xml:space="preserve"> </w:t>
      </w:r>
    </w:p>
    <w:sectPr w:rsidR="00F67BEE" w:rsidRPr="005E785C" w:rsidSect="00557592">
      <w:headerReference w:type="even" r:id="rId13"/>
      <w:headerReference w:type="default" r:id="rId14"/>
      <w:footerReference w:type="even" r:id="rId15"/>
      <w:footerReference w:type="default" r:id="rId16"/>
      <w:headerReference w:type="first" r:id="rId17"/>
      <w:footerReference w:type="first" r:id="rId18"/>
      <w:pgSz w:w="11906" w:h="16838"/>
      <w:pgMar w:top="567" w:right="567" w:bottom="567"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1055D" w14:textId="77777777" w:rsidR="00527924" w:rsidRDefault="00527924" w:rsidP="00FC7E52">
      <w:pPr>
        <w:spacing w:line="240" w:lineRule="auto"/>
      </w:pPr>
      <w:r>
        <w:separator/>
      </w:r>
    </w:p>
  </w:endnote>
  <w:endnote w:type="continuationSeparator" w:id="0">
    <w:p w14:paraId="66341911" w14:textId="77777777" w:rsidR="00527924" w:rsidRDefault="00527924" w:rsidP="00FC7E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4A6E" w14:textId="77777777" w:rsidR="00FC7E52" w:rsidRDefault="00FC7E5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95C2" w14:textId="77777777" w:rsidR="00FC7E52" w:rsidRDefault="00FC7E5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E43A7" w14:textId="77777777" w:rsidR="00FC7E52" w:rsidRDefault="00FC7E5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64A6A" w14:textId="77777777" w:rsidR="00527924" w:rsidRDefault="00527924" w:rsidP="00FC7E52">
      <w:pPr>
        <w:spacing w:line="240" w:lineRule="auto"/>
      </w:pPr>
      <w:r>
        <w:separator/>
      </w:r>
    </w:p>
  </w:footnote>
  <w:footnote w:type="continuationSeparator" w:id="0">
    <w:p w14:paraId="1851C4D7" w14:textId="77777777" w:rsidR="00527924" w:rsidRDefault="00527924" w:rsidP="00FC7E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5200" w14:textId="77777777" w:rsidR="00FC7E52" w:rsidRDefault="00FC7E5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5E8AA" w14:textId="77777777" w:rsidR="00FC7E52" w:rsidRDefault="00FC7E5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3C2BD" w14:textId="77777777" w:rsidR="00FC7E52" w:rsidRDefault="00FC7E5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8374E"/>
    <w:multiLevelType w:val="hybridMultilevel"/>
    <w:tmpl w:val="0B8C5C06"/>
    <w:lvl w:ilvl="0" w:tplc="2B3AC678">
      <w:start w:val="1"/>
      <w:numFmt w:val="lowerLetter"/>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2B477146"/>
    <w:multiLevelType w:val="hybridMultilevel"/>
    <w:tmpl w:val="A642DE10"/>
    <w:lvl w:ilvl="0" w:tplc="E3F236EE">
      <w:start w:val="1"/>
      <w:numFmt w:val="lowerLetter"/>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 w15:restartNumberingAfterBreak="0">
    <w:nsid w:val="4BA37F1D"/>
    <w:multiLevelType w:val="multilevel"/>
    <w:tmpl w:val="A36E5DDC"/>
    <w:lvl w:ilvl="0">
      <w:start w:val="1"/>
      <w:numFmt w:val="decimal"/>
      <w:pStyle w:val="Antrat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attachedTemplate r:id="rId1"/>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70E"/>
    <w:rsid w:val="00001292"/>
    <w:rsid w:val="000209D0"/>
    <w:rsid w:val="00042356"/>
    <w:rsid w:val="000462B6"/>
    <w:rsid w:val="00052C6B"/>
    <w:rsid w:val="00081D72"/>
    <w:rsid w:val="00084065"/>
    <w:rsid w:val="0008704A"/>
    <w:rsid w:val="00087E79"/>
    <w:rsid w:val="00093081"/>
    <w:rsid w:val="000D66F6"/>
    <w:rsid w:val="000E139E"/>
    <w:rsid w:val="000F1A33"/>
    <w:rsid w:val="000F6E93"/>
    <w:rsid w:val="000F7F6D"/>
    <w:rsid w:val="00102A34"/>
    <w:rsid w:val="001066A8"/>
    <w:rsid w:val="00111025"/>
    <w:rsid w:val="00111F88"/>
    <w:rsid w:val="001179CF"/>
    <w:rsid w:val="00125B16"/>
    <w:rsid w:val="00140A6F"/>
    <w:rsid w:val="00155E0C"/>
    <w:rsid w:val="00163A66"/>
    <w:rsid w:val="00170F18"/>
    <w:rsid w:val="00195E75"/>
    <w:rsid w:val="00197614"/>
    <w:rsid w:val="001A456C"/>
    <w:rsid w:val="001B6506"/>
    <w:rsid w:val="001C0A2B"/>
    <w:rsid w:val="001C2BDE"/>
    <w:rsid w:val="001D1F43"/>
    <w:rsid w:val="001E77E0"/>
    <w:rsid w:val="002025D8"/>
    <w:rsid w:val="00206AD1"/>
    <w:rsid w:val="0020730D"/>
    <w:rsid w:val="00214ADE"/>
    <w:rsid w:val="00224794"/>
    <w:rsid w:val="00237E91"/>
    <w:rsid w:val="00243D9B"/>
    <w:rsid w:val="00245A00"/>
    <w:rsid w:val="00257A58"/>
    <w:rsid w:val="0026009F"/>
    <w:rsid w:val="00260CE4"/>
    <w:rsid w:val="002814C7"/>
    <w:rsid w:val="0028655F"/>
    <w:rsid w:val="002A0301"/>
    <w:rsid w:val="002B2354"/>
    <w:rsid w:val="002C4B2D"/>
    <w:rsid w:val="002E3ED2"/>
    <w:rsid w:val="002E6DFB"/>
    <w:rsid w:val="00305053"/>
    <w:rsid w:val="0032087D"/>
    <w:rsid w:val="0032528C"/>
    <w:rsid w:val="00330C2C"/>
    <w:rsid w:val="0034758F"/>
    <w:rsid w:val="00376427"/>
    <w:rsid w:val="0038317C"/>
    <w:rsid w:val="00383EBC"/>
    <w:rsid w:val="003A578B"/>
    <w:rsid w:val="003A58FC"/>
    <w:rsid w:val="003B4227"/>
    <w:rsid w:val="003B6558"/>
    <w:rsid w:val="003B6AE9"/>
    <w:rsid w:val="003C39F3"/>
    <w:rsid w:val="003D6409"/>
    <w:rsid w:val="003D7300"/>
    <w:rsid w:val="003E22D1"/>
    <w:rsid w:val="003E2A2E"/>
    <w:rsid w:val="003E56B5"/>
    <w:rsid w:val="003F2FFA"/>
    <w:rsid w:val="004150A1"/>
    <w:rsid w:val="004224C9"/>
    <w:rsid w:val="004239D5"/>
    <w:rsid w:val="00423AE9"/>
    <w:rsid w:val="0042669B"/>
    <w:rsid w:val="0043365B"/>
    <w:rsid w:val="00455F68"/>
    <w:rsid w:val="004700F8"/>
    <w:rsid w:val="004710CA"/>
    <w:rsid w:val="00473460"/>
    <w:rsid w:val="0048728F"/>
    <w:rsid w:val="00490325"/>
    <w:rsid w:val="004A1039"/>
    <w:rsid w:val="004A2CD9"/>
    <w:rsid w:val="004A3553"/>
    <w:rsid w:val="004B0821"/>
    <w:rsid w:val="004B1DBF"/>
    <w:rsid w:val="004B3E32"/>
    <w:rsid w:val="004D1C22"/>
    <w:rsid w:val="004D209C"/>
    <w:rsid w:val="004D3152"/>
    <w:rsid w:val="004E52C5"/>
    <w:rsid w:val="004F093C"/>
    <w:rsid w:val="004F45E4"/>
    <w:rsid w:val="005018C3"/>
    <w:rsid w:val="00511CDA"/>
    <w:rsid w:val="00526652"/>
    <w:rsid w:val="0052743D"/>
    <w:rsid w:val="00527924"/>
    <w:rsid w:val="00530712"/>
    <w:rsid w:val="00533E37"/>
    <w:rsid w:val="00534F28"/>
    <w:rsid w:val="0054497A"/>
    <w:rsid w:val="00557592"/>
    <w:rsid w:val="005740B4"/>
    <w:rsid w:val="005954E2"/>
    <w:rsid w:val="005C4228"/>
    <w:rsid w:val="005D293D"/>
    <w:rsid w:val="005E152E"/>
    <w:rsid w:val="005E1FAA"/>
    <w:rsid w:val="005E785C"/>
    <w:rsid w:val="006050A7"/>
    <w:rsid w:val="00616B18"/>
    <w:rsid w:val="00623872"/>
    <w:rsid w:val="00627170"/>
    <w:rsid w:val="0064470E"/>
    <w:rsid w:val="00657409"/>
    <w:rsid w:val="00671F1C"/>
    <w:rsid w:val="00676F0C"/>
    <w:rsid w:val="00680495"/>
    <w:rsid w:val="00680909"/>
    <w:rsid w:val="00681900"/>
    <w:rsid w:val="00681E2D"/>
    <w:rsid w:val="006879E4"/>
    <w:rsid w:val="00691B5B"/>
    <w:rsid w:val="00691F51"/>
    <w:rsid w:val="006A3612"/>
    <w:rsid w:val="006B35BD"/>
    <w:rsid w:val="006B5B50"/>
    <w:rsid w:val="006C511D"/>
    <w:rsid w:val="006C6C0B"/>
    <w:rsid w:val="006E17FD"/>
    <w:rsid w:val="006E1C62"/>
    <w:rsid w:val="006F500D"/>
    <w:rsid w:val="007027EB"/>
    <w:rsid w:val="00751C62"/>
    <w:rsid w:val="007655B6"/>
    <w:rsid w:val="00794A81"/>
    <w:rsid w:val="007976C7"/>
    <w:rsid w:val="007A3F35"/>
    <w:rsid w:val="007A480F"/>
    <w:rsid w:val="007B6C6C"/>
    <w:rsid w:val="007D5F55"/>
    <w:rsid w:val="007F2861"/>
    <w:rsid w:val="007F61F6"/>
    <w:rsid w:val="008017F6"/>
    <w:rsid w:val="008044B1"/>
    <w:rsid w:val="00807E1B"/>
    <w:rsid w:val="00832FC4"/>
    <w:rsid w:val="008411F4"/>
    <w:rsid w:val="00862DB1"/>
    <w:rsid w:val="00881011"/>
    <w:rsid w:val="008A2BF6"/>
    <w:rsid w:val="008B31B7"/>
    <w:rsid w:val="008B7B8A"/>
    <w:rsid w:val="008C6A1C"/>
    <w:rsid w:val="008E7086"/>
    <w:rsid w:val="009043A0"/>
    <w:rsid w:val="00932369"/>
    <w:rsid w:val="00933765"/>
    <w:rsid w:val="00936232"/>
    <w:rsid w:val="009406A7"/>
    <w:rsid w:val="009432CA"/>
    <w:rsid w:val="009700C3"/>
    <w:rsid w:val="009817E3"/>
    <w:rsid w:val="0099316B"/>
    <w:rsid w:val="00994BE0"/>
    <w:rsid w:val="00996C1F"/>
    <w:rsid w:val="009A68B4"/>
    <w:rsid w:val="009B04B5"/>
    <w:rsid w:val="009C4280"/>
    <w:rsid w:val="009D3F76"/>
    <w:rsid w:val="009E713A"/>
    <w:rsid w:val="009F4293"/>
    <w:rsid w:val="009F5302"/>
    <w:rsid w:val="00A06DB6"/>
    <w:rsid w:val="00A14BF1"/>
    <w:rsid w:val="00A16093"/>
    <w:rsid w:val="00A772FF"/>
    <w:rsid w:val="00A80C03"/>
    <w:rsid w:val="00A82567"/>
    <w:rsid w:val="00AA3B01"/>
    <w:rsid w:val="00AA5EBE"/>
    <w:rsid w:val="00AC232B"/>
    <w:rsid w:val="00AC64E2"/>
    <w:rsid w:val="00AD0190"/>
    <w:rsid w:val="00AF29B7"/>
    <w:rsid w:val="00AF5BEB"/>
    <w:rsid w:val="00B11D8E"/>
    <w:rsid w:val="00B15272"/>
    <w:rsid w:val="00B26C70"/>
    <w:rsid w:val="00B3641C"/>
    <w:rsid w:val="00B61BA4"/>
    <w:rsid w:val="00B634C5"/>
    <w:rsid w:val="00B73F00"/>
    <w:rsid w:val="00B80D4C"/>
    <w:rsid w:val="00B8133B"/>
    <w:rsid w:val="00B86929"/>
    <w:rsid w:val="00B94DB6"/>
    <w:rsid w:val="00B95685"/>
    <w:rsid w:val="00BA078B"/>
    <w:rsid w:val="00BC47A5"/>
    <w:rsid w:val="00BE2CA3"/>
    <w:rsid w:val="00BE33D3"/>
    <w:rsid w:val="00BE40E2"/>
    <w:rsid w:val="00BF3D22"/>
    <w:rsid w:val="00BF7879"/>
    <w:rsid w:val="00C03566"/>
    <w:rsid w:val="00C137F8"/>
    <w:rsid w:val="00C1658A"/>
    <w:rsid w:val="00C22B1E"/>
    <w:rsid w:val="00C33ED3"/>
    <w:rsid w:val="00C40959"/>
    <w:rsid w:val="00C66752"/>
    <w:rsid w:val="00C74FBC"/>
    <w:rsid w:val="00C7584B"/>
    <w:rsid w:val="00C91BE5"/>
    <w:rsid w:val="00C92880"/>
    <w:rsid w:val="00CA331D"/>
    <w:rsid w:val="00CA4C17"/>
    <w:rsid w:val="00CB424A"/>
    <w:rsid w:val="00CC1970"/>
    <w:rsid w:val="00CC48E8"/>
    <w:rsid w:val="00CD217C"/>
    <w:rsid w:val="00CE1A3A"/>
    <w:rsid w:val="00CE75E1"/>
    <w:rsid w:val="00CE7D44"/>
    <w:rsid w:val="00CF2BE4"/>
    <w:rsid w:val="00D000ED"/>
    <w:rsid w:val="00D062BC"/>
    <w:rsid w:val="00D224A5"/>
    <w:rsid w:val="00D243E2"/>
    <w:rsid w:val="00D25563"/>
    <w:rsid w:val="00D25A59"/>
    <w:rsid w:val="00D35D43"/>
    <w:rsid w:val="00D4221D"/>
    <w:rsid w:val="00D460A7"/>
    <w:rsid w:val="00D47A30"/>
    <w:rsid w:val="00D522AB"/>
    <w:rsid w:val="00D53572"/>
    <w:rsid w:val="00D87BE6"/>
    <w:rsid w:val="00D97020"/>
    <w:rsid w:val="00DC4115"/>
    <w:rsid w:val="00DC6DB8"/>
    <w:rsid w:val="00DD49DC"/>
    <w:rsid w:val="00DD5F66"/>
    <w:rsid w:val="00DE1840"/>
    <w:rsid w:val="00DF2A05"/>
    <w:rsid w:val="00E0439E"/>
    <w:rsid w:val="00E162DD"/>
    <w:rsid w:val="00E16746"/>
    <w:rsid w:val="00E24960"/>
    <w:rsid w:val="00E26E1C"/>
    <w:rsid w:val="00E40A26"/>
    <w:rsid w:val="00F04F77"/>
    <w:rsid w:val="00F31021"/>
    <w:rsid w:val="00F40252"/>
    <w:rsid w:val="00F40969"/>
    <w:rsid w:val="00F42A3F"/>
    <w:rsid w:val="00F57185"/>
    <w:rsid w:val="00F57ACF"/>
    <w:rsid w:val="00F64C5A"/>
    <w:rsid w:val="00F67BEE"/>
    <w:rsid w:val="00F76F90"/>
    <w:rsid w:val="00F94D08"/>
    <w:rsid w:val="00F94E88"/>
    <w:rsid w:val="00FA0D1B"/>
    <w:rsid w:val="00FA458F"/>
    <w:rsid w:val="00FA5910"/>
    <w:rsid w:val="00FA774B"/>
    <w:rsid w:val="00FB39BD"/>
    <w:rsid w:val="00FC29B7"/>
    <w:rsid w:val="00FC7E52"/>
    <w:rsid w:val="00FE2DB0"/>
    <w:rsid w:val="00FF0BEB"/>
    <w:rsid w:val="00FF4DE3"/>
    <w:rsid w:val="00FF7974"/>
  </w:rsids>
  <m:mathPr>
    <m:mathFont m:val="Cambria Math"/>
    <m:brkBin m:val="before"/>
    <m:brkBinSub m:val="--"/>
    <m:smallFrac m:val="0"/>
    <m:dispDef/>
    <m:lMargin m:val="0"/>
    <m:rMargin m:val="0"/>
    <m:defJc m:val="centerGroup"/>
    <m:wrapIndent m:val="1440"/>
    <m:intLim m:val="subSup"/>
    <m:naryLim m:val="undOvr"/>
  </m:mathPr>
  <w:themeFontLang w:val="lt-LT"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B5859"/>
  <w15:chartTrackingRefBased/>
  <w15:docId w15:val="{3FD8B2B0-B4B0-4692-AA51-806190A3D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6C1F"/>
    <w:rPr>
      <w:rFonts w:ascii="Garamond" w:hAnsi="Garamond"/>
      <w:sz w:val="24"/>
      <w:lang w:val="en-US"/>
    </w:rPr>
  </w:style>
  <w:style w:type="paragraph" w:styleId="Antrat1">
    <w:name w:val="heading 1"/>
    <w:basedOn w:val="prastasis"/>
    <w:next w:val="prastasis"/>
    <w:link w:val="Antrat1Diagrama"/>
    <w:uiPriority w:val="9"/>
    <w:qFormat/>
    <w:rsid w:val="008B31B7"/>
    <w:pPr>
      <w:keepNext/>
      <w:keepLines/>
      <w:pageBreakBefore/>
      <w:spacing w:before="240"/>
      <w:outlineLvl w:val="0"/>
    </w:pPr>
    <w:rPr>
      <w:rFonts w:asciiTheme="majorHAnsi" w:eastAsiaTheme="majorEastAsia" w:hAnsiTheme="majorHAnsi" w:cstheme="majorBidi"/>
      <w:b/>
      <w:sz w:val="28"/>
      <w:szCs w:val="32"/>
    </w:rPr>
  </w:style>
  <w:style w:type="paragraph" w:styleId="Antrat2">
    <w:name w:val="heading 2"/>
    <w:basedOn w:val="prastasis"/>
    <w:next w:val="prastasis"/>
    <w:link w:val="Antrat2Diagrama"/>
    <w:autoRedefine/>
    <w:uiPriority w:val="9"/>
    <w:unhideWhenUsed/>
    <w:qFormat/>
    <w:rsid w:val="00DC6DB8"/>
    <w:pPr>
      <w:keepNext/>
      <w:keepLines/>
      <w:spacing w:before="160"/>
      <w:outlineLvl w:val="1"/>
    </w:pPr>
    <w:rPr>
      <w:rFonts w:eastAsiaTheme="majorEastAsia" w:cstheme="majorBidi"/>
      <w:b/>
      <w:szCs w:val="26"/>
    </w:rPr>
  </w:style>
  <w:style w:type="paragraph" w:styleId="Antrat3">
    <w:name w:val="heading 3"/>
    <w:basedOn w:val="prastasis"/>
    <w:next w:val="prastasis"/>
    <w:link w:val="Antrat3Diagrama"/>
    <w:autoRedefine/>
    <w:uiPriority w:val="9"/>
    <w:unhideWhenUsed/>
    <w:qFormat/>
    <w:rsid w:val="00A80C03"/>
    <w:pPr>
      <w:keepNext/>
      <w:keepLines/>
      <w:spacing w:before="100" w:beforeAutospacing="1" w:after="100" w:afterAutospacing="1"/>
      <w:ind w:left="1281" w:hanging="357"/>
      <w:outlineLvl w:val="2"/>
    </w:pPr>
    <w:rPr>
      <w:rFonts w:eastAsiaTheme="majorEastAsia" w:cstheme="majorBidi"/>
      <w:b/>
      <w:szCs w:val="24"/>
    </w:rPr>
  </w:style>
  <w:style w:type="paragraph" w:styleId="Antrat4">
    <w:name w:val="heading 4"/>
    <w:basedOn w:val="prastasis"/>
    <w:next w:val="prastasis"/>
    <w:link w:val="Antrat4Diagrama"/>
    <w:autoRedefine/>
    <w:uiPriority w:val="9"/>
    <w:unhideWhenUsed/>
    <w:qFormat/>
    <w:rsid w:val="00FF4DE3"/>
    <w:pPr>
      <w:keepNext/>
      <w:keepLines/>
      <w:spacing w:before="100" w:beforeAutospacing="1" w:after="100" w:afterAutospacing="1"/>
      <w:ind w:left="1287" w:firstLine="0"/>
      <w:outlineLvl w:val="3"/>
    </w:pPr>
    <w:rPr>
      <w:rFonts w:eastAsiaTheme="majorEastAsia" w:cstheme="majorBidi"/>
      <w:b/>
      <w:iCs/>
    </w:rPr>
  </w:style>
  <w:style w:type="paragraph" w:styleId="Antrat5">
    <w:name w:val="heading 5"/>
    <w:basedOn w:val="prastasis"/>
    <w:next w:val="prastasis"/>
    <w:link w:val="Antrat5Diagrama"/>
    <w:autoRedefine/>
    <w:uiPriority w:val="9"/>
    <w:unhideWhenUsed/>
    <w:qFormat/>
    <w:rsid w:val="002C4B2D"/>
    <w:pPr>
      <w:keepNext/>
      <w:keepLines/>
      <w:numPr>
        <w:numId w:val="3"/>
      </w:numPr>
      <w:spacing w:before="40"/>
      <w:ind w:left="1287" w:hanging="360"/>
      <w:outlineLvl w:val="4"/>
    </w:pPr>
    <w:rPr>
      <w:rFonts w:eastAsiaTheme="majorEastAsia" w:cstheme="majorBidi"/>
      <w:b/>
    </w:rPr>
  </w:style>
  <w:style w:type="paragraph" w:styleId="Antrat6">
    <w:name w:val="heading 6"/>
    <w:basedOn w:val="prastasis"/>
    <w:next w:val="prastasis"/>
    <w:link w:val="Antrat6Diagrama"/>
    <w:uiPriority w:val="9"/>
    <w:unhideWhenUsed/>
    <w:qFormat/>
    <w:rsid w:val="004710CA"/>
    <w:pPr>
      <w:keepNext/>
      <w:keepLines/>
      <w:spacing w:before="40"/>
      <w:outlineLvl w:val="5"/>
    </w:pPr>
    <w:rPr>
      <w:rFonts w:ascii="Calibri" w:eastAsiaTheme="majorEastAsia" w:hAnsi="Calibri" w:cstheme="majorBidi"/>
      <w:b/>
      <w:spacing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link w:val="PavadinimasDiagrama"/>
    <w:uiPriority w:val="10"/>
    <w:qFormat/>
    <w:rsid w:val="00D460A7"/>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460A7"/>
    <w:rPr>
      <w:rFonts w:asciiTheme="majorHAnsi" w:eastAsiaTheme="majorEastAsia" w:hAnsiTheme="majorHAnsi" w:cstheme="majorBidi"/>
      <w:spacing w:val="-10"/>
      <w:kern w:val="28"/>
      <w:sz w:val="56"/>
      <w:szCs w:val="56"/>
    </w:rPr>
  </w:style>
  <w:style w:type="character" w:customStyle="1" w:styleId="Antrat1Diagrama">
    <w:name w:val="Antraštė 1 Diagrama"/>
    <w:basedOn w:val="Numatytasispastraiposriftas"/>
    <w:link w:val="Antrat1"/>
    <w:uiPriority w:val="9"/>
    <w:rsid w:val="008B31B7"/>
    <w:rPr>
      <w:rFonts w:asciiTheme="majorHAnsi" w:eastAsiaTheme="majorEastAsia" w:hAnsiTheme="majorHAnsi" w:cstheme="majorBidi"/>
      <w:b/>
      <w:sz w:val="28"/>
      <w:szCs w:val="32"/>
    </w:rPr>
  </w:style>
  <w:style w:type="paragraph" w:styleId="Paantrat">
    <w:name w:val="Subtitle"/>
    <w:basedOn w:val="prastasis"/>
    <w:next w:val="prastasis"/>
    <w:link w:val="PaantratDiagrama"/>
    <w:uiPriority w:val="11"/>
    <w:qFormat/>
    <w:rsid w:val="00D460A7"/>
    <w:pPr>
      <w:numPr>
        <w:ilvl w:val="1"/>
      </w:numPr>
      <w:spacing w:before="160"/>
      <w:ind w:left="1134" w:firstLine="567"/>
    </w:pPr>
    <w:rPr>
      <w:rFonts w:eastAsiaTheme="minorEastAsia"/>
      <w:b/>
      <w:spacing w:val="15"/>
    </w:rPr>
  </w:style>
  <w:style w:type="character" w:customStyle="1" w:styleId="PaantratDiagrama">
    <w:name w:val="Paantraštė Diagrama"/>
    <w:basedOn w:val="Numatytasispastraiposriftas"/>
    <w:link w:val="Paantrat"/>
    <w:uiPriority w:val="11"/>
    <w:rsid w:val="00D460A7"/>
    <w:rPr>
      <w:rFonts w:eastAsiaTheme="minorEastAsia"/>
      <w:b/>
      <w:spacing w:val="15"/>
      <w:sz w:val="24"/>
    </w:rPr>
  </w:style>
  <w:style w:type="character" w:customStyle="1" w:styleId="Antrat2Diagrama">
    <w:name w:val="Antraštė 2 Diagrama"/>
    <w:basedOn w:val="Numatytasispastraiposriftas"/>
    <w:link w:val="Antrat2"/>
    <w:uiPriority w:val="9"/>
    <w:rsid w:val="00DC6DB8"/>
    <w:rPr>
      <w:rFonts w:ascii="Garamond" w:eastAsiaTheme="majorEastAsia" w:hAnsi="Garamond" w:cstheme="majorBidi"/>
      <w:b/>
      <w:sz w:val="24"/>
      <w:szCs w:val="26"/>
      <w:lang w:val="en-US"/>
    </w:rPr>
  </w:style>
  <w:style w:type="character" w:customStyle="1" w:styleId="Antrat3Diagrama">
    <w:name w:val="Antraštė 3 Diagrama"/>
    <w:basedOn w:val="Numatytasispastraiposriftas"/>
    <w:link w:val="Antrat3"/>
    <w:uiPriority w:val="9"/>
    <w:rsid w:val="00A80C03"/>
    <w:rPr>
      <w:rFonts w:ascii="Times New Roman" w:eastAsiaTheme="majorEastAsia" w:hAnsi="Times New Roman" w:cstheme="majorBidi"/>
      <w:b/>
      <w:sz w:val="24"/>
      <w:szCs w:val="24"/>
      <w:lang w:val="en-US"/>
    </w:rPr>
  </w:style>
  <w:style w:type="paragraph" w:customStyle="1" w:styleId="Ianaa">
    <w:name w:val="Išanaša"/>
    <w:basedOn w:val="Puslapioinaostekstas"/>
    <w:autoRedefine/>
    <w:qFormat/>
    <w:rsid w:val="001B6506"/>
    <w:pPr>
      <w:spacing w:line="240" w:lineRule="auto"/>
      <w:contextualSpacing/>
    </w:pPr>
    <w:rPr>
      <w:rFonts w:cs="Times New Roman"/>
    </w:rPr>
  </w:style>
  <w:style w:type="paragraph" w:styleId="Puslapioinaostekstas">
    <w:name w:val="footnote text"/>
    <w:basedOn w:val="prastasis"/>
    <w:link w:val="PuslapioinaostekstasDiagrama"/>
    <w:uiPriority w:val="99"/>
    <w:semiHidden/>
    <w:unhideWhenUsed/>
    <w:rsid w:val="009817E3"/>
    <w:rPr>
      <w:sz w:val="20"/>
      <w:szCs w:val="20"/>
    </w:rPr>
  </w:style>
  <w:style w:type="character" w:customStyle="1" w:styleId="PuslapioinaostekstasDiagrama">
    <w:name w:val="Puslapio išnašos tekstas Diagrama"/>
    <w:basedOn w:val="Numatytasispastraiposriftas"/>
    <w:link w:val="Puslapioinaostekstas"/>
    <w:uiPriority w:val="99"/>
    <w:semiHidden/>
    <w:rsid w:val="009817E3"/>
    <w:rPr>
      <w:sz w:val="20"/>
      <w:szCs w:val="20"/>
    </w:rPr>
  </w:style>
  <w:style w:type="character" w:customStyle="1" w:styleId="Antrat6Diagrama">
    <w:name w:val="Antraštė 6 Diagrama"/>
    <w:basedOn w:val="Numatytasispastraiposriftas"/>
    <w:link w:val="Antrat6"/>
    <w:uiPriority w:val="9"/>
    <w:rsid w:val="004710CA"/>
    <w:rPr>
      <w:rFonts w:ascii="Calibri" w:eastAsiaTheme="majorEastAsia" w:hAnsi="Calibri" w:cstheme="majorBidi"/>
      <w:b/>
      <w:spacing w:val="24"/>
    </w:rPr>
  </w:style>
  <w:style w:type="character" w:customStyle="1" w:styleId="Antrat4Diagrama">
    <w:name w:val="Antraštė 4 Diagrama"/>
    <w:basedOn w:val="Numatytasispastraiposriftas"/>
    <w:link w:val="Antrat4"/>
    <w:uiPriority w:val="9"/>
    <w:rsid w:val="00FF4DE3"/>
    <w:rPr>
      <w:rFonts w:ascii="Garamond" w:eastAsiaTheme="majorEastAsia" w:hAnsi="Garamond" w:cstheme="majorBidi"/>
      <w:b/>
      <w:iCs/>
      <w:sz w:val="24"/>
      <w:lang w:val="en-US"/>
    </w:rPr>
  </w:style>
  <w:style w:type="character" w:customStyle="1" w:styleId="Antrat5Diagrama">
    <w:name w:val="Antraštė 5 Diagrama"/>
    <w:basedOn w:val="Numatytasispastraiposriftas"/>
    <w:link w:val="Antrat5"/>
    <w:uiPriority w:val="9"/>
    <w:rsid w:val="002C4B2D"/>
    <w:rPr>
      <w:rFonts w:ascii="Times New Roman" w:eastAsiaTheme="majorEastAsia" w:hAnsi="Times New Roman" w:cstheme="majorBidi"/>
      <w:b/>
      <w:sz w:val="24"/>
      <w:lang w:val="en-US"/>
    </w:rPr>
  </w:style>
  <w:style w:type="paragraph" w:styleId="Citata">
    <w:name w:val="Quote"/>
    <w:basedOn w:val="prastasis"/>
    <w:next w:val="prastasis"/>
    <w:link w:val="CitataDiagrama"/>
    <w:autoRedefine/>
    <w:uiPriority w:val="29"/>
    <w:qFormat/>
    <w:rsid w:val="00237E91"/>
    <w:pPr>
      <w:spacing w:after="100" w:afterAutospacing="1" w:line="240" w:lineRule="auto"/>
      <w:ind w:left="1134" w:right="1134" w:firstLine="0"/>
    </w:pPr>
    <w:rPr>
      <w:iCs/>
    </w:rPr>
  </w:style>
  <w:style w:type="character" w:customStyle="1" w:styleId="CitataDiagrama">
    <w:name w:val="Citata Diagrama"/>
    <w:basedOn w:val="Numatytasispastraiposriftas"/>
    <w:link w:val="Citata"/>
    <w:uiPriority w:val="29"/>
    <w:rsid w:val="00237E91"/>
    <w:rPr>
      <w:rFonts w:ascii="Garamond" w:hAnsi="Garamond"/>
      <w:iCs/>
      <w:sz w:val="24"/>
      <w:lang w:val="en-US"/>
    </w:rPr>
  </w:style>
  <w:style w:type="paragraph" w:styleId="Turinys1">
    <w:name w:val="toc 1"/>
    <w:basedOn w:val="prastasis"/>
    <w:next w:val="prastasis"/>
    <w:autoRedefine/>
    <w:uiPriority w:val="39"/>
    <w:unhideWhenUsed/>
    <w:rsid w:val="007976C7"/>
    <w:pPr>
      <w:spacing w:before="120" w:after="120" w:line="480" w:lineRule="auto"/>
      <w:ind w:firstLine="720"/>
      <w:contextualSpacing/>
    </w:pPr>
    <w:rPr>
      <w:rFonts w:ascii="Calibri" w:hAnsi="Calibri"/>
      <w:b/>
      <w:bCs/>
      <w:szCs w:val="20"/>
    </w:rPr>
  </w:style>
  <w:style w:type="paragraph" w:styleId="Iskirtacitata">
    <w:name w:val="Intense Quote"/>
    <w:basedOn w:val="prastasis"/>
    <w:next w:val="prastasis"/>
    <w:link w:val="IskirtacitataDiagrama"/>
    <w:uiPriority w:val="30"/>
    <w:qFormat/>
    <w:rsid w:val="00AA5EBE"/>
    <w:pPr>
      <w:pBdr>
        <w:top w:val="single" w:sz="4" w:space="10" w:color="5B9BD5" w:themeColor="accent1"/>
        <w:bottom w:val="single" w:sz="4" w:space="10" w:color="5B9BD5" w:themeColor="accent1"/>
      </w:pBdr>
      <w:spacing w:before="100" w:beforeAutospacing="1" w:after="100" w:afterAutospacing="1"/>
      <w:ind w:left="1134" w:right="1134" w:firstLine="0"/>
      <w:jc w:val="both"/>
    </w:pPr>
    <w:rPr>
      <w:iCs/>
    </w:rPr>
  </w:style>
  <w:style w:type="character" w:customStyle="1" w:styleId="IskirtacitataDiagrama">
    <w:name w:val="Išskirta citata Diagrama"/>
    <w:basedOn w:val="Numatytasispastraiposriftas"/>
    <w:link w:val="Iskirtacitata"/>
    <w:uiPriority w:val="30"/>
    <w:rsid w:val="00AA5EBE"/>
    <w:rPr>
      <w:rFonts w:ascii="Garamond" w:hAnsi="Garamond"/>
      <w:iCs/>
      <w:sz w:val="24"/>
      <w:lang w:val="en-US"/>
    </w:rPr>
  </w:style>
  <w:style w:type="paragraph" w:styleId="prastasiniatinklio">
    <w:name w:val="Normal (Web)"/>
    <w:basedOn w:val="prastasis"/>
    <w:uiPriority w:val="99"/>
    <w:semiHidden/>
    <w:unhideWhenUsed/>
    <w:rsid w:val="0064470E"/>
    <w:pPr>
      <w:spacing w:before="100" w:beforeAutospacing="1" w:after="100" w:afterAutospacing="1" w:line="240" w:lineRule="auto"/>
      <w:ind w:firstLine="0"/>
    </w:pPr>
    <w:rPr>
      <w:rFonts w:ascii="Times New Roman" w:eastAsia="Times New Roman" w:hAnsi="Times New Roman" w:cs="Times New Roman"/>
      <w:szCs w:val="24"/>
      <w:lang w:val="lt-LT" w:eastAsia="lt-LT"/>
    </w:rPr>
  </w:style>
  <w:style w:type="character" w:styleId="Emfaz">
    <w:name w:val="Emphasis"/>
    <w:basedOn w:val="Numatytasispastraiposriftas"/>
    <w:uiPriority w:val="20"/>
    <w:qFormat/>
    <w:rsid w:val="0064470E"/>
    <w:rPr>
      <w:i/>
      <w:iCs/>
    </w:rPr>
  </w:style>
  <w:style w:type="character" w:styleId="Hipersaitas">
    <w:name w:val="Hyperlink"/>
    <w:basedOn w:val="Numatytasispastraiposriftas"/>
    <w:uiPriority w:val="99"/>
    <w:unhideWhenUsed/>
    <w:rsid w:val="0064470E"/>
    <w:rPr>
      <w:color w:val="0000FF"/>
      <w:u w:val="single"/>
    </w:rPr>
  </w:style>
  <w:style w:type="character" w:customStyle="1" w:styleId="fbreactioncomponenteventdetailscontent">
    <w:name w:val="_fbreactioncomponent__eventdetailscontent"/>
    <w:basedOn w:val="Numatytasispastraiposriftas"/>
    <w:rsid w:val="0064470E"/>
  </w:style>
  <w:style w:type="paragraph" w:styleId="Antrats">
    <w:name w:val="header"/>
    <w:basedOn w:val="prastasis"/>
    <w:link w:val="AntratsDiagrama"/>
    <w:uiPriority w:val="99"/>
    <w:unhideWhenUsed/>
    <w:rsid w:val="00FC7E52"/>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FC7E52"/>
    <w:rPr>
      <w:rFonts w:ascii="Garamond" w:hAnsi="Garamond"/>
      <w:sz w:val="24"/>
      <w:lang w:val="en-US"/>
    </w:rPr>
  </w:style>
  <w:style w:type="paragraph" w:styleId="Porat">
    <w:name w:val="footer"/>
    <w:basedOn w:val="prastasis"/>
    <w:link w:val="PoratDiagrama"/>
    <w:uiPriority w:val="99"/>
    <w:unhideWhenUsed/>
    <w:rsid w:val="00FC7E52"/>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FC7E52"/>
    <w:rPr>
      <w:rFonts w:ascii="Garamond" w:hAnsi="Garamond"/>
      <w:sz w:val="24"/>
      <w:lang w:val="en-US"/>
    </w:rPr>
  </w:style>
  <w:style w:type="character" w:styleId="Neapdorotaspaminjimas">
    <w:name w:val="Unresolved Mention"/>
    <w:basedOn w:val="Numatytasispastraiposriftas"/>
    <w:uiPriority w:val="99"/>
    <w:semiHidden/>
    <w:unhideWhenUsed/>
    <w:rsid w:val="00F67BEE"/>
    <w:rPr>
      <w:color w:val="808080"/>
      <w:shd w:val="clear" w:color="auto" w:fill="E6E6E6"/>
    </w:rPr>
  </w:style>
  <w:style w:type="character" w:customStyle="1" w:styleId="textexposedshow">
    <w:name w:val="text_exposed_show"/>
    <w:basedOn w:val="Numatytasispastraiposriftas"/>
    <w:rsid w:val="00F67BEE"/>
  </w:style>
  <w:style w:type="character" w:styleId="Perirtashipersaitas">
    <w:name w:val="FollowedHyperlink"/>
    <w:basedOn w:val="Numatytasispastraiposriftas"/>
    <w:uiPriority w:val="99"/>
    <w:semiHidden/>
    <w:unhideWhenUsed/>
    <w:rsid w:val="000D66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574671">
      <w:bodyDiv w:val="1"/>
      <w:marLeft w:val="0"/>
      <w:marRight w:val="0"/>
      <w:marTop w:val="0"/>
      <w:marBottom w:val="0"/>
      <w:divBdr>
        <w:top w:val="none" w:sz="0" w:space="0" w:color="auto"/>
        <w:left w:val="none" w:sz="0" w:space="0" w:color="auto"/>
        <w:bottom w:val="none" w:sz="0" w:space="0" w:color="auto"/>
        <w:right w:val="none" w:sz="0" w:space="0" w:color="auto"/>
      </w:divBdr>
    </w:div>
    <w:div w:id="139141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lanta.Saldukaityte@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vinas.center@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acebook.com/LevinasPhilosophySeminar/?ref=h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vinas.center@gmail.com"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Documents\Pasirinktiniai%20&#8222;Office&#8220;%20&#353;ablonai\sablonas%20antr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3F2E8-1763-4A16-8EF5-EC4B8D8A5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sablonas antras.dotx</Template>
  <TotalTime>252</TotalTime>
  <Pages>1</Pages>
  <Words>2021</Words>
  <Characters>1153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 sald</dc:creator>
  <cp:keywords/>
  <dc:description/>
  <cp:lastModifiedBy>Jolanta Saldukaityte</cp:lastModifiedBy>
  <cp:revision>5</cp:revision>
  <dcterms:created xsi:type="dcterms:W3CDTF">2020-01-22T13:10:00Z</dcterms:created>
  <dcterms:modified xsi:type="dcterms:W3CDTF">2022-01-11T14:49:00Z</dcterms:modified>
</cp:coreProperties>
</file>